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5D" w:rsidRDefault="00FA17F7" w:rsidP="00FD355D">
      <w:pPr>
        <w:tabs>
          <w:tab w:val="center" w:pos="4768"/>
        </w:tabs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3E00FF">
        <w:rPr>
          <w:lang w:eastAsia="sr-Latn-C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90805</wp:posOffset>
            </wp:positionV>
            <wp:extent cx="607060" cy="695325"/>
            <wp:effectExtent l="0" t="0" r="2540" b="9525"/>
            <wp:wrapTight wrapText="bothSides">
              <wp:wrapPolygon edited="0">
                <wp:start x="0" y="0"/>
                <wp:lineTo x="0" y="21304"/>
                <wp:lineTo x="21013" y="21304"/>
                <wp:lineTo x="21013" y="0"/>
                <wp:lineTo x="0" y="0"/>
              </wp:wrapPolygon>
            </wp:wrapTight>
            <wp:docPr id="7" name="Picture 7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22C0">
        <w:rPr>
          <w:lang w:eastAsia="sr-Latn-C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-4445</wp:posOffset>
            </wp:positionV>
            <wp:extent cx="800735" cy="916940"/>
            <wp:effectExtent l="0" t="0" r="0" b="0"/>
            <wp:wrapTight wrapText="bothSides">
              <wp:wrapPolygon edited="0">
                <wp:start x="0" y="0"/>
                <wp:lineTo x="0" y="21091"/>
                <wp:lineTo x="21069" y="21091"/>
                <wp:lineTo x="21069" y="0"/>
                <wp:lineTo x="0" y="0"/>
              </wp:wrapPolygon>
            </wp:wrapTight>
            <wp:docPr id="8" name="Picture 8" descr="EDF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EDF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666" t="5624" r="20871" b="9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916940"/>
                    </a:xfrm>
                    <a:prstGeom prst="rect">
                      <a:avLst/>
                    </a:prstGeom>
                    <a:solidFill>
                      <a:srgbClr val="1F497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2C0">
        <w:rPr>
          <w:color w:val="0000FF"/>
          <w:lang w:eastAsia="sr-Latn-C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228600</wp:posOffset>
            </wp:positionV>
            <wp:extent cx="1441450" cy="453390"/>
            <wp:effectExtent l="0" t="0" r="6350" b="3810"/>
            <wp:wrapTight wrapText="bothSides">
              <wp:wrapPolygon edited="0">
                <wp:start x="0" y="0"/>
                <wp:lineTo x="0" y="20874"/>
                <wp:lineTo x="21410" y="20874"/>
                <wp:lineTo x="21410" y="0"/>
                <wp:lineTo x="0" y="0"/>
              </wp:wrapPolygon>
            </wp:wrapTight>
            <wp:docPr id="6" name="Picture 6" descr="http://www.eurathlon.eu/wp-content/uploads/2015/08/EUfunde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urathlon.eu/wp-content/uploads/2015/08/EUfundedlogo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22C0">
        <w:rPr>
          <w:lang/>
        </w:rPr>
        <w:t xml:space="preserve"> </w:t>
      </w:r>
      <w:r w:rsidR="00360F27" w:rsidRPr="00DC2975">
        <w:rPr>
          <w:rFonts w:ascii="Garamond" w:hAnsi="Garamond"/>
          <w:b/>
          <w:sz w:val="28"/>
          <w:szCs w:val="28"/>
        </w:rPr>
        <w:t xml:space="preserve">              </w:t>
      </w:r>
      <w:r w:rsidR="00FD355D">
        <w:rPr>
          <w:lang w:eastAsia="sr-Latn-C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2666365</wp:posOffset>
            </wp:positionH>
            <wp:positionV relativeFrom="margin">
              <wp:posOffset>-1290320</wp:posOffset>
            </wp:positionV>
            <wp:extent cx="1447800" cy="382270"/>
            <wp:effectExtent l="0" t="0" r="0" b="0"/>
            <wp:wrapSquare wrapText="bothSides"/>
            <wp:docPr id="2" name="Picture 1" descr="C:\Users\Staze\Desktop\LOGO\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ze\Desktop\LOGO\origina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55D">
        <w:rPr>
          <w:rFonts w:ascii="Verdana" w:hAnsi="Verdana"/>
          <w:b/>
          <w:sz w:val="18"/>
          <w:szCs w:val="18"/>
        </w:rPr>
        <w:t xml:space="preserve">                                 </w:t>
      </w:r>
    </w:p>
    <w:p w:rsidR="00D122C0" w:rsidRDefault="00FA17F7" w:rsidP="00D122C0">
      <w:pPr>
        <w:ind w:right="-659"/>
        <w:jc w:val="center"/>
        <w:rPr>
          <w:rFonts w:ascii="Monotype Corsiva" w:hAnsi="Monotype Corsiva"/>
          <w:sz w:val="28"/>
          <w:szCs w:val="28"/>
        </w:rPr>
      </w:pPr>
      <w:r>
        <w:rPr>
          <w:lang w:eastAsia="sr-Latn-C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4824730</wp:posOffset>
            </wp:positionH>
            <wp:positionV relativeFrom="paragraph">
              <wp:posOffset>6350</wp:posOffset>
            </wp:positionV>
            <wp:extent cx="1504973" cy="367030"/>
            <wp:effectExtent l="0" t="0" r="0" b="0"/>
            <wp:wrapNone/>
            <wp:docPr id="5" name="Picture 5" descr="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blu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96" cy="36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sr-Latn-C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3147060</wp:posOffset>
            </wp:positionH>
            <wp:positionV relativeFrom="margin">
              <wp:posOffset>311785</wp:posOffset>
            </wp:positionV>
            <wp:extent cx="1447800" cy="382270"/>
            <wp:effectExtent l="0" t="0" r="0" b="0"/>
            <wp:wrapSquare wrapText="bothSides"/>
            <wp:docPr id="15" name="Picture 1" descr="C:\Users\Staze\Desktop\LOGO\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ze\Desktop\LOGO\origina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2C0">
        <w:rPr>
          <w:rFonts w:ascii="Monotype Corsiva" w:hAnsi="Monotype Corsiva"/>
          <w:sz w:val="28"/>
          <w:szCs w:val="28"/>
        </w:rPr>
        <w:t xml:space="preserve">                          </w:t>
      </w:r>
    </w:p>
    <w:p w:rsidR="00D122C0" w:rsidRDefault="00D122C0" w:rsidP="00D122C0">
      <w:pPr>
        <w:spacing w:after="0" w:line="240" w:lineRule="auto"/>
        <w:ind w:right="-659"/>
        <w:jc w:val="center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D122C0" w:rsidRDefault="003538E0" w:rsidP="00D122C0">
      <w:pPr>
        <w:spacing w:after="0" w:line="240" w:lineRule="auto"/>
        <w:jc w:val="right"/>
        <w:rPr>
          <w:rFonts w:ascii="Monotype Corsiva" w:hAnsi="Monotype Corsiva"/>
          <w:sz w:val="20"/>
          <w:szCs w:val="20"/>
        </w:rPr>
      </w:pPr>
      <w:r w:rsidRPr="003538E0">
        <w:rPr>
          <w:rFonts w:ascii="Arial" w:hAnsi="Arial" w:cs="Arial"/>
          <w:i/>
          <w:sz w:val="20"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9pt;margin-top:1.7pt;width:147.75pt;height:110.6pt;z-index:25166950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" stroked="f">
            <v:textbox style="mso-fit-shape-to-text:t">
              <w:txbxContent>
                <w:p w:rsidR="00A9328D" w:rsidRPr="00FA17F7" w:rsidRDefault="00A9328D" w:rsidP="00FA17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 w:rsidRPr="00FA17F7">
                    <w:rPr>
                      <w:rFonts w:ascii="Times New Roman" w:hAnsi="Times New Roman" w:cs="Times New Roman"/>
                      <w:i/>
                      <w:sz w:val="16"/>
                    </w:rPr>
                    <w:t>Vlada Crne Gore</w:t>
                  </w:r>
                </w:p>
                <w:p w:rsidR="00A9328D" w:rsidRPr="00FA17F7" w:rsidRDefault="00A9328D" w:rsidP="00FA17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 w:rsidRPr="00FA17F7">
                    <w:rPr>
                      <w:rFonts w:ascii="Times New Roman" w:hAnsi="Times New Roman" w:cs="Times New Roman"/>
                      <w:i/>
                      <w:sz w:val="16"/>
                    </w:rPr>
                    <w:t>Ministarstvo rada i socijalnog staranja</w:t>
                  </w:r>
                </w:p>
              </w:txbxContent>
            </v:textbox>
            <w10:wrap type="square"/>
          </v:shape>
        </w:pict>
      </w:r>
      <w:r w:rsidR="00D122C0">
        <w:rPr>
          <w:rFonts w:ascii="Monotype Corsiva" w:hAnsi="Monotype Corsiva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D122C0" w:rsidRPr="003E00FF" w:rsidRDefault="00A81CBD" w:rsidP="00FA17F7">
      <w:pPr>
        <w:spacing w:after="0" w:line="240" w:lineRule="auto"/>
        <w:jc w:val="center"/>
        <w:rPr>
          <w:rFonts w:ascii="Monotype Corsiva" w:hAnsi="Monotype Corsiva" w:cstheme="minorHAnsi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D122C0">
        <w:rPr>
          <w:rFonts w:ascii="Monotype Corsiva" w:hAnsi="Monotype Corsiva"/>
          <w:sz w:val="20"/>
          <w:szCs w:val="20"/>
        </w:rPr>
        <w:t xml:space="preserve"> </w:t>
      </w:r>
    </w:p>
    <w:p w:rsidR="00FD355D" w:rsidRDefault="0023245D" w:rsidP="00FD355D">
      <w:pPr>
        <w:tabs>
          <w:tab w:val="left" w:pos="8789"/>
        </w:tabs>
        <w:ind w:left="1418" w:right="1275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</w:t>
      </w:r>
    </w:p>
    <w:p w:rsidR="00FD355D" w:rsidRPr="00F67C29" w:rsidRDefault="00FD355D" w:rsidP="00FD355D">
      <w:pPr>
        <w:tabs>
          <w:tab w:val="left" w:pos="8789"/>
        </w:tabs>
        <w:ind w:left="1418" w:right="1275"/>
        <w:jc w:val="center"/>
        <w:rPr>
          <w:rFonts w:eastAsia="Times New Roman" w:cstheme="minorHAnsi"/>
          <w:sz w:val="16"/>
          <w:szCs w:val="24"/>
          <w:lang w:val="sl-SI"/>
        </w:rPr>
      </w:pPr>
      <w:r w:rsidRPr="00687D53">
        <w:rPr>
          <w:rFonts w:ascii="Arial" w:hAnsi="Arial" w:cs="Arial"/>
          <w:i/>
          <w:sz w:val="20"/>
        </w:rPr>
        <w:t>Protecting children from violence and promoting social inclusion of children with disabilities in Western Balkans and Turkey</w:t>
      </w:r>
    </w:p>
    <w:p w:rsidR="00F11A2A" w:rsidRPr="00DC2975" w:rsidRDefault="00F11A2A" w:rsidP="00CF5DF7">
      <w:pPr>
        <w:pStyle w:val="Heading6"/>
        <w:ind w:left="0" w:firstLine="0"/>
        <w:rPr>
          <w:rFonts w:ascii="Garamond" w:hAnsi="Garamond"/>
          <w:b w:val="0"/>
          <w:sz w:val="28"/>
          <w:szCs w:val="28"/>
        </w:rPr>
      </w:pPr>
    </w:p>
    <w:p w:rsidR="00C665D0" w:rsidRPr="00DC2975" w:rsidRDefault="00C665D0" w:rsidP="00C665D0">
      <w:pPr>
        <w:ind w:firstLine="720"/>
        <w:jc w:val="center"/>
        <w:rPr>
          <w:rFonts w:ascii="Garamond" w:hAnsi="Garamond"/>
          <w:b/>
          <w:sz w:val="28"/>
          <w:szCs w:val="28"/>
        </w:rPr>
      </w:pPr>
    </w:p>
    <w:p w:rsidR="00C665D0" w:rsidRPr="00DC2975" w:rsidRDefault="00C665D0" w:rsidP="00C665D0">
      <w:pPr>
        <w:ind w:firstLine="720"/>
        <w:jc w:val="center"/>
        <w:rPr>
          <w:rFonts w:ascii="Garamond" w:hAnsi="Garamond"/>
          <w:b/>
          <w:sz w:val="28"/>
          <w:szCs w:val="28"/>
        </w:rPr>
      </w:pPr>
    </w:p>
    <w:p w:rsidR="00C665D0" w:rsidRDefault="00C665D0" w:rsidP="00C665D0">
      <w:pPr>
        <w:ind w:firstLine="720"/>
        <w:jc w:val="center"/>
        <w:rPr>
          <w:rFonts w:ascii="Garamond" w:hAnsi="Garamond"/>
          <w:b/>
          <w:sz w:val="28"/>
          <w:szCs w:val="28"/>
        </w:rPr>
      </w:pPr>
    </w:p>
    <w:p w:rsidR="00CC16BE" w:rsidRDefault="00CC16BE" w:rsidP="00C665D0">
      <w:pPr>
        <w:ind w:firstLine="720"/>
        <w:jc w:val="center"/>
        <w:rPr>
          <w:rFonts w:ascii="Garamond" w:hAnsi="Garamond"/>
          <w:b/>
          <w:sz w:val="28"/>
          <w:szCs w:val="28"/>
        </w:rPr>
      </w:pPr>
    </w:p>
    <w:p w:rsidR="00174DE4" w:rsidRPr="00402659" w:rsidRDefault="00174DE4" w:rsidP="00CC4BC2">
      <w:pPr>
        <w:pStyle w:val="ListParagraph"/>
        <w:ind w:left="1080"/>
        <w:jc w:val="center"/>
        <w:rPr>
          <w:rFonts w:ascii="Garamond" w:hAnsi="Garamond"/>
          <w:b/>
          <w:sz w:val="34"/>
          <w:szCs w:val="34"/>
        </w:rPr>
      </w:pPr>
      <w:bookmarkStart w:id="0" w:name="_Hlk482650023"/>
      <w:r w:rsidRPr="00402659">
        <w:rPr>
          <w:rFonts w:ascii="Garamond" w:hAnsi="Garamond"/>
          <w:b/>
          <w:sz w:val="34"/>
          <w:szCs w:val="34"/>
        </w:rPr>
        <w:t xml:space="preserve">SMJERNICE </w:t>
      </w:r>
      <w:r w:rsidR="00207BF0">
        <w:rPr>
          <w:rFonts w:ascii="Garamond" w:hAnsi="Garamond"/>
          <w:b/>
          <w:sz w:val="34"/>
          <w:szCs w:val="34"/>
        </w:rPr>
        <w:t>I PROCEDURE</w:t>
      </w:r>
      <w:r w:rsidRPr="00402659">
        <w:rPr>
          <w:rFonts w:ascii="Garamond" w:hAnsi="Garamond"/>
          <w:b/>
          <w:sz w:val="34"/>
          <w:szCs w:val="34"/>
        </w:rPr>
        <w:t xml:space="preserve"> ZA OBEZBJE</w:t>
      </w:r>
      <w:r w:rsidR="00E274D8" w:rsidRPr="00402659">
        <w:rPr>
          <w:rFonts w:ascii="Garamond" w:hAnsi="Garamond"/>
          <w:b/>
          <w:sz w:val="34"/>
          <w:szCs w:val="34"/>
        </w:rPr>
        <w:t>Đ</w:t>
      </w:r>
      <w:r w:rsidRPr="00402659">
        <w:rPr>
          <w:rFonts w:ascii="Garamond" w:hAnsi="Garamond"/>
          <w:b/>
          <w:sz w:val="34"/>
          <w:szCs w:val="34"/>
        </w:rPr>
        <w:t xml:space="preserve">IVANJE SIGURNOG OKRUŽENJA ZA </w:t>
      </w:r>
      <w:r w:rsidR="00D118E8" w:rsidRPr="00402659">
        <w:rPr>
          <w:rFonts w:ascii="Garamond" w:hAnsi="Garamond"/>
          <w:b/>
          <w:sz w:val="34"/>
          <w:szCs w:val="34"/>
        </w:rPr>
        <w:t>DJ</w:t>
      </w:r>
      <w:r w:rsidRPr="00402659">
        <w:rPr>
          <w:rFonts w:ascii="Garamond" w:hAnsi="Garamond"/>
          <w:b/>
          <w:sz w:val="34"/>
          <w:szCs w:val="34"/>
        </w:rPr>
        <w:t>ECU</w:t>
      </w:r>
      <w:r w:rsidR="00CC4BC2" w:rsidRPr="00402659">
        <w:rPr>
          <w:rFonts w:ascii="Garamond" w:hAnsi="Garamond"/>
          <w:b/>
          <w:sz w:val="34"/>
          <w:szCs w:val="34"/>
        </w:rPr>
        <w:t xml:space="preserve"> </w:t>
      </w:r>
      <w:r w:rsidRPr="00402659">
        <w:rPr>
          <w:rFonts w:ascii="Garamond" w:hAnsi="Garamond"/>
          <w:b/>
          <w:sz w:val="34"/>
          <w:szCs w:val="34"/>
        </w:rPr>
        <w:t xml:space="preserve">U </w:t>
      </w:r>
      <w:r w:rsidR="00FB340D" w:rsidRPr="00402659">
        <w:rPr>
          <w:rFonts w:ascii="Garamond" w:hAnsi="Garamond"/>
          <w:b/>
          <w:sz w:val="34"/>
          <w:szCs w:val="34"/>
        </w:rPr>
        <w:t>DNEVNIM</w:t>
      </w:r>
      <w:r w:rsidRPr="00402659">
        <w:rPr>
          <w:rFonts w:ascii="Garamond" w:hAnsi="Garamond"/>
          <w:b/>
          <w:sz w:val="34"/>
          <w:szCs w:val="34"/>
        </w:rPr>
        <w:t xml:space="preserve"> CENTRIMA</w:t>
      </w:r>
    </w:p>
    <w:bookmarkEnd w:id="0"/>
    <w:p w:rsidR="00ED052F" w:rsidRPr="00E657D9" w:rsidRDefault="00ED052F" w:rsidP="00360F27">
      <w:pPr>
        <w:ind w:firstLine="720"/>
        <w:rPr>
          <w:rFonts w:ascii="Garamond" w:hAnsi="Garamond"/>
          <w:b/>
          <w:sz w:val="28"/>
          <w:szCs w:val="28"/>
        </w:rPr>
      </w:pPr>
    </w:p>
    <w:p w:rsidR="00ED052F" w:rsidRPr="00E657D9" w:rsidRDefault="00ED052F" w:rsidP="00360F27">
      <w:pPr>
        <w:ind w:firstLine="720"/>
        <w:rPr>
          <w:rFonts w:ascii="Garamond" w:hAnsi="Garamond"/>
          <w:b/>
          <w:sz w:val="28"/>
          <w:szCs w:val="28"/>
        </w:rPr>
      </w:pPr>
    </w:p>
    <w:p w:rsidR="00ED052F" w:rsidRPr="00E657D9" w:rsidRDefault="00ED052F" w:rsidP="00360F27">
      <w:pPr>
        <w:ind w:firstLine="720"/>
        <w:rPr>
          <w:rFonts w:ascii="Garamond" w:hAnsi="Garamond"/>
          <w:b/>
          <w:sz w:val="28"/>
          <w:szCs w:val="28"/>
        </w:rPr>
      </w:pPr>
    </w:p>
    <w:p w:rsidR="00A17855" w:rsidRPr="00E657D9" w:rsidRDefault="00A17855" w:rsidP="00B70A61">
      <w:pPr>
        <w:ind w:firstLine="720"/>
        <w:jc w:val="center"/>
        <w:rPr>
          <w:rFonts w:ascii="Garamond" w:hAnsi="Garamond"/>
          <w:b/>
          <w:sz w:val="24"/>
          <w:szCs w:val="24"/>
        </w:rPr>
      </w:pPr>
    </w:p>
    <w:p w:rsidR="00A17855" w:rsidRPr="00E657D9" w:rsidRDefault="00A17855" w:rsidP="00B70A61">
      <w:pPr>
        <w:ind w:firstLine="720"/>
        <w:jc w:val="center"/>
        <w:rPr>
          <w:rFonts w:ascii="Garamond" w:hAnsi="Garamond"/>
          <w:b/>
          <w:sz w:val="24"/>
          <w:szCs w:val="24"/>
        </w:rPr>
      </w:pPr>
    </w:p>
    <w:p w:rsidR="00A17855" w:rsidRPr="00E657D9" w:rsidRDefault="00A17855" w:rsidP="00B70A61">
      <w:pPr>
        <w:ind w:firstLine="720"/>
        <w:jc w:val="center"/>
        <w:rPr>
          <w:rFonts w:ascii="Garamond" w:hAnsi="Garamond"/>
          <w:b/>
          <w:sz w:val="24"/>
          <w:szCs w:val="24"/>
        </w:rPr>
      </w:pPr>
    </w:p>
    <w:p w:rsidR="00B70A61" w:rsidRPr="008E62D3" w:rsidRDefault="00B70A61" w:rsidP="00B70A61">
      <w:pPr>
        <w:ind w:firstLine="720"/>
        <w:jc w:val="center"/>
        <w:rPr>
          <w:rFonts w:ascii="Garamond" w:hAnsi="Garamond"/>
          <w:b/>
          <w:sz w:val="24"/>
          <w:szCs w:val="24"/>
        </w:rPr>
      </w:pPr>
      <w:r w:rsidRPr="008E62D3">
        <w:rPr>
          <w:rFonts w:ascii="Garamond" w:hAnsi="Garamond"/>
          <w:b/>
          <w:sz w:val="24"/>
          <w:szCs w:val="24"/>
        </w:rPr>
        <w:t xml:space="preserve">2017. </w:t>
      </w:r>
      <w:r w:rsidR="00CC4BC2" w:rsidRPr="00DC2975">
        <w:rPr>
          <w:rFonts w:ascii="Garamond" w:hAnsi="Garamond"/>
          <w:b/>
          <w:sz w:val="24"/>
          <w:szCs w:val="24"/>
          <w:lang w:val="es-US"/>
        </w:rPr>
        <w:t>godina</w:t>
      </w:r>
    </w:p>
    <w:p w:rsidR="00FA17F7" w:rsidRDefault="00FA17F7">
      <w:pPr>
        <w:rPr>
          <w:rFonts w:ascii="Garamond" w:hAnsi="Garamond"/>
          <w:b/>
          <w:sz w:val="28"/>
          <w:szCs w:val="34"/>
        </w:rPr>
      </w:pPr>
      <w:r>
        <w:rPr>
          <w:rFonts w:ascii="Garamond" w:hAnsi="Garamond"/>
          <w:b/>
          <w:sz w:val="28"/>
          <w:szCs w:val="34"/>
        </w:rPr>
        <w:br w:type="page"/>
      </w:r>
    </w:p>
    <w:p w:rsidR="00207BF0" w:rsidRPr="002B5270" w:rsidRDefault="002B5270" w:rsidP="00207B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2B5270">
        <w:rPr>
          <w:rFonts w:ascii="Times New Roman" w:eastAsia="Times New Roman" w:hAnsi="Times New Roman" w:cs="Times New Roman"/>
          <w:sz w:val="24"/>
          <w:szCs w:val="24"/>
          <w:lang w:eastAsia="sr-Latn-CS"/>
        </w:rPr>
        <w:lastRenderedPageBreak/>
        <w:t>Na osnovu člana 9</w:t>
      </w:r>
      <w:r w:rsidR="00207BF0" w:rsidRPr="002B527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Statuta JU Dnevni centar za djecu i omladinu sa smetnjama i teškoćama u razvoju</w:t>
      </w:r>
      <w:r w:rsidRPr="002B527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- Podgorica</w:t>
      </w:r>
      <w:r w:rsidR="00207BF0" w:rsidRPr="002B527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 radi obezbeđivanja kvalitetne usluge dnevnog boravka za djecu</w:t>
      </w:r>
      <w:r w:rsidRPr="002B527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i omladinu</w:t>
      </w:r>
      <w:r w:rsidR="00207BF0" w:rsidRPr="002B527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sa smetnjama i teškoćama u razvoju,  Upravni odbor donosi:</w:t>
      </w:r>
    </w:p>
    <w:p w:rsidR="00207BF0" w:rsidRDefault="00207BF0" w:rsidP="00FA17F7">
      <w:pPr>
        <w:jc w:val="center"/>
        <w:rPr>
          <w:rFonts w:ascii="Garamond" w:hAnsi="Garamond"/>
          <w:b/>
          <w:sz w:val="28"/>
          <w:szCs w:val="34"/>
        </w:rPr>
      </w:pPr>
    </w:p>
    <w:p w:rsidR="00E657D9" w:rsidRPr="00E657D9" w:rsidRDefault="00E657D9" w:rsidP="00FA17F7">
      <w:pPr>
        <w:jc w:val="center"/>
        <w:rPr>
          <w:rFonts w:ascii="Garamond" w:hAnsi="Garamond"/>
          <w:b/>
          <w:sz w:val="28"/>
          <w:szCs w:val="34"/>
        </w:rPr>
      </w:pPr>
      <w:r w:rsidRPr="00E657D9">
        <w:rPr>
          <w:rFonts w:ascii="Garamond" w:hAnsi="Garamond"/>
          <w:b/>
          <w:sz w:val="28"/>
          <w:szCs w:val="34"/>
        </w:rPr>
        <w:t xml:space="preserve">SMJERNICE I PROCEDURE ZA OBEZBJEĐIVANJE SIGURNOG OKRUŽENJA ZA </w:t>
      </w:r>
      <w:r w:rsidR="00D118E8">
        <w:rPr>
          <w:rFonts w:ascii="Garamond" w:hAnsi="Garamond"/>
          <w:b/>
          <w:sz w:val="28"/>
          <w:szCs w:val="34"/>
        </w:rPr>
        <w:t xml:space="preserve">DJECU </w:t>
      </w:r>
      <w:r w:rsidRPr="00E657D9">
        <w:rPr>
          <w:rFonts w:ascii="Garamond" w:hAnsi="Garamond"/>
          <w:b/>
          <w:sz w:val="28"/>
          <w:szCs w:val="34"/>
        </w:rPr>
        <w:t xml:space="preserve">U </w:t>
      </w:r>
      <w:r w:rsidR="00FB340D">
        <w:rPr>
          <w:rFonts w:ascii="Garamond" w:hAnsi="Garamond"/>
          <w:b/>
          <w:sz w:val="28"/>
          <w:szCs w:val="34"/>
        </w:rPr>
        <w:t>DNEVNIM</w:t>
      </w:r>
      <w:r w:rsidRPr="00E657D9">
        <w:rPr>
          <w:rFonts w:ascii="Garamond" w:hAnsi="Garamond"/>
          <w:b/>
          <w:sz w:val="28"/>
          <w:szCs w:val="34"/>
        </w:rPr>
        <w:t xml:space="preserve"> CENTRIMA</w:t>
      </w:r>
    </w:p>
    <w:p w:rsidR="00E657D9" w:rsidRPr="008E62D3" w:rsidRDefault="00E657D9" w:rsidP="00E657D9">
      <w:pPr>
        <w:ind w:firstLine="720"/>
        <w:rPr>
          <w:rFonts w:ascii="Garamond" w:hAnsi="Garamond"/>
          <w:b/>
          <w:sz w:val="24"/>
          <w:szCs w:val="24"/>
        </w:rPr>
      </w:pPr>
    </w:p>
    <w:p w:rsidR="00231382" w:rsidRDefault="00E657D9" w:rsidP="00E657D9">
      <w:pPr>
        <w:ind w:firstLine="720"/>
        <w:jc w:val="both"/>
        <w:rPr>
          <w:rFonts w:ascii="Garamond" w:hAnsi="Garamond"/>
          <w:sz w:val="26"/>
          <w:szCs w:val="26"/>
        </w:rPr>
      </w:pPr>
      <w:r w:rsidRPr="00E81905">
        <w:rPr>
          <w:rFonts w:ascii="Garamond" w:hAnsi="Garamond"/>
          <w:sz w:val="26"/>
          <w:szCs w:val="26"/>
          <w:lang w:val="es-US"/>
        </w:rPr>
        <w:t>Ove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procedure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nastale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su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u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okviru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projekta</w:t>
      </w:r>
      <w:r w:rsidRPr="008E62D3">
        <w:rPr>
          <w:rFonts w:ascii="Garamond" w:hAnsi="Garamond"/>
          <w:sz w:val="26"/>
          <w:szCs w:val="26"/>
        </w:rPr>
        <w:t xml:space="preserve"> „</w:t>
      </w:r>
      <w:r w:rsidRPr="00E81905">
        <w:rPr>
          <w:rFonts w:ascii="Garamond" w:hAnsi="Garamond"/>
          <w:sz w:val="26"/>
          <w:szCs w:val="26"/>
          <w:lang w:val="es-US"/>
        </w:rPr>
        <w:t>Za</w:t>
      </w:r>
      <w:r w:rsidRPr="008E62D3">
        <w:rPr>
          <w:rFonts w:ascii="Garamond" w:hAnsi="Garamond"/>
          <w:sz w:val="26"/>
          <w:szCs w:val="26"/>
        </w:rPr>
        <w:t>š</w:t>
      </w:r>
      <w:r w:rsidRPr="00E81905">
        <w:rPr>
          <w:rFonts w:ascii="Garamond" w:hAnsi="Garamond"/>
          <w:sz w:val="26"/>
          <w:szCs w:val="26"/>
          <w:lang w:val="es-US"/>
        </w:rPr>
        <w:t>tita</w:t>
      </w:r>
      <w:r w:rsidRPr="008E62D3">
        <w:rPr>
          <w:rFonts w:ascii="Garamond" w:hAnsi="Garamond"/>
          <w:sz w:val="26"/>
          <w:szCs w:val="26"/>
        </w:rPr>
        <w:t xml:space="preserve"> </w:t>
      </w:r>
      <w:r w:rsidR="00D118E8">
        <w:rPr>
          <w:rFonts w:ascii="Garamond" w:hAnsi="Garamond"/>
          <w:sz w:val="26"/>
          <w:szCs w:val="26"/>
          <w:lang w:val="es-US"/>
        </w:rPr>
        <w:t>dj</w:t>
      </w:r>
      <w:r w:rsidRPr="00E81905">
        <w:rPr>
          <w:rFonts w:ascii="Garamond" w:hAnsi="Garamond"/>
          <w:sz w:val="26"/>
          <w:szCs w:val="26"/>
          <w:lang w:val="es-US"/>
        </w:rPr>
        <w:t>ece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sa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smetnjama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u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razvoju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i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ja</w:t>
      </w:r>
      <w:r w:rsidRPr="008E62D3">
        <w:rPr>
          <w:rFonts w:ascii="Garamond" w:hAnsi="Garamond"/>
          <w:sz w:val="26"/>
          <w:szCs w:val="26"/>
        </w:rPr>
        <w:t>č</w:t>
      </w:r>
      <w:r w:rsidRPr="00E81905">
        <w:rPr>
          <w:rFonts w:ascii="Garamond" w:hAnsi="Garamond"/>
          <w:sz w:val="26"/>
          <w:szCs w:val="26"/>
          <w:lang w:val="es-US"/>
        </w:rPr>
        <w:t>anje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kapaciteta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organizacija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osoba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sa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invaliditetom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za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monitoring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prava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u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oblasti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invalidnosti</w:t>
      </w:r>
      <w:r w:rsidRPr="008E62D3">
        <w:rPr>
          <w:rFonts w:ascii="Garamond" w:hAnsi="Garamond"/>
          <w:sz w:val="26"/>
          <w:szCs w:val="26"/>
        </w:rPr>
        <w:t xml:space="preserve">” </w:t>
      </w:r>
      <w:r w:rsidRPr="00E81905">
        <w:rPr>
          <w:rFonts w:ascii="Garamond" w:hAnsi="Garamond"/>
          <w:sz w:val="26"/>
          <w:szCs w:val="26"/>
          <w:lang w:val="es-US"/>
        </w:rPr>
        <w:t>kojeg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sprovodi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Nacionalna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asocijacija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roditelja</w:t>
      </w:r>
      <w:r w:rsidRPr="008E62D3">
        <w:rPr>
          <w:rFonts w:ascii="Garamond" w:hAnsi="Garamond"/>
          <w:sz w:val="26"/>
          <w:szCs w:val="26"/>
        </w:rPr>
        <w:t xml:space="preserve"> </w:t>
      </w:r>
      <w:r w:rsidR="001F50E5">
        <w:rPr>
          <w:rFonts w:ascii="Garamond" w:hAnsi="Garamond"/>
          <w:sz w:val="26"/>
          <w:szCs w:val="26"/>
          <w:lang w:val="es-US"/>
        </w:rPr>
        <w:t>dj</w:t>
      </w:r>
      <w:r w:rsidRPr="00E81905">
        <w:rPr>
          <w:rFonts w:ascii="Garamond" w:hAnsi="Garamond"/>
          <w:sz w:val="26"/>
          <w:szCs w:val="26"/>
          <w:lang w:val="es-US"/>
        </w:rPr>
        <w:t>ece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i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omladine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sa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smetnjama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u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razvoju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Crne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Gore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NARDOS</w:t>
      </w:r>
      <w:r w:rsidRPr="008E62D3">
        <w:rPr>
          <w:rFonts w:ascii="Garamond" w:hAnsi="Garamond"/>
          <w:sz w:val="26"/>
          <w:szCs w:val="26"/>
        </w:rPr>
        <w:t xml:space="preserve">  </w:t>
      </w:r>
      <w:r w:rsidRPr="00E81905">
        <w:rPr>
          <w:rFonts w:ascii="Garamond" w:hAnsi="Garamond"/>
          <w:sz w:val="26"/>
          <w:szCs w:val="26"/>
          <w:lang w:val="es-US"/>
        </w:rPr>
        <w:t>u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saradnji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sa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Predstavni</w:t>
      </w:r>
      <w:r w:rsidRPr="008E62D3">
        <w:rPr>
          <w:rFonts w:ascii="Garamond" w:hAnsi="Garamond"/>
          <w:sz w:val="26"/>
          <w:szCs w:val="26"/>
        </w:rPr>
        <w:t>š</w:t>
      </w:r>
      <w:r w:rsidRPr="00E81905">
        <w:rPr>
          <w:rFonts w:ascii="Garamond" w:hAnsi="Garamond"/>
          <w:sz w:val="26"/>
          <w:szCs w:val="26"/>
          <w:lang w:val="es-US"/>
        </w:rPr>
        <w:t>tvom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UNICEF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u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Crnoj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Gori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i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uz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finansijsku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podr</w:t>
      </w:r>
      <w:r w:rsidRPr="008E62D3">
        <w:rPr>
          <w:rFonts w:ascii="Garamond" w:hAnsi="Garamond"/>
          <w:sz w:val="26"/>
          <w:szCs w:val="26"/>
        </w:rPr>
        <w:t>š</w:t>
      </w:r>
      <w:r w:rsidRPr="00E81905">
        <w:rPr>
          <w:rFonts w:ascii="Garamond" w:hAnsi="Garamond"/>
          <w:sz w:val="26"/>
          <w:szCs w:val="26"/>
          <w:lang w:val="es-US"/>
        </w:rPr>
        <w:t>ku EU</w:t>
      </w:r>
      <w:r w:rsidRPr="008E62D3">
        <w:rPr>
          <w:rFonts w:ascii="Garamond" w:hAnsi="Garamond"/>
          <w:sz w:val="26"/>
          <w:szCs w:val="26"/>
        </w:rPr>
        <w:t xml:space="preserve">. </w:t>
      </w:r>
    </w:p>
    <w:p w:rsidR="00E657D9" w:rsidRPr="008E62D3" w:rsidRDefault="00E657D9" w:rsidP="00E657D9">
      <w:pPr>
        <w:ind w:firstLine="720"/>
        <w:jc w:val="both"/>
        <w:rPr>
          <w:rFonts w:ascii="Garamond" w:hAnsi="Garamond"/>
          <w:sz w:val="26"/>
          <w:szCs w:val="26"/>
        </w:rPr>
      </w:pPr>
      <w:r w:rsidRPr="00E81905">
        <w:rPr>
          <w:rFonts w:ascii="Garamond" w:hAnsi="Garamond"/>
          <w:sz w:val="26"/>
          <w:szCs w:val="26"/>
          <w:lang w:val="es-US"/>
        </w:rPr>
        <w:t>Ovaj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projekat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dio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je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vi</w:t>
      </w:r>
      <w:r w:rsidRPr="008E62D3">
        <w:rPr>
          <w:rFonts w:ascii="Garamond" w:hAnsi="Garamond"/>
          <w:sz w:val="26"/>
          <w:szCs w:val="26"/>
        </w:rPr>
        <w:t>š</w:t>
      </w:r>
      <w:r w:rsidRPr="00E81905">
        <w:rPr>
          <w:rFonts w:ascii="Garamond" w:hAnsi="Garamond"/>
          <w:sz w:val="26"/>
          <w:szCs w:val="26"/>
          <w:lang w:val="es-US"/>
        </w:rPr>
        <w:t>egodi</w:t>
      </w:r>
      <w:r w:rsidRPr="008E62D3">
        <w:rPr>
          <w:rFonts w:ascii="Garamond" w:hAnsi="Garamond"/>
          <w:sz w:val="26"/>
          <w:szCs w:val="26"/>
        </w:rPr>
        <w:t>š</w:t>
      </w:r>
      <w:r w:rsidRPr="00E81905">
        <w:rPr>
          <w:rFonts w:ascii="Garamond" w:hAnsi="Garamond"/>
          <w:sz w:val="26"/>
          <w:szCs w:val="26"/>
          <w:lang w:val="es-US"/>
        </w:rPr>
        <w:t>nje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regionalne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inicijative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sa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ciljem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unapre</w:t>
      </w:r>
      <w:r w:rsidRPr="008E62D3">
        <w:rPr>
          <w:rFonts w:ascii="Garamond" w:hAnsi="Garamond"/>
          <w:sz w:val="26"/>
          <w:szCs w:val="26"/>
        </w:rPr>
        <w:t>đ</w:t>
      </w:r>
      <w:r w:rsidRPr="00E81905">
        <w:rPr>
          <w:rFonts w:ascii="Garamond" w:hAnsi="Garamond"/>
          <w:sz w:val="26"/>
          <w:szCs w:val="26"/>
          <w:lang w:val="es-US"/>
        </w:rPr>
        <w:t>enja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za</w:t>
      </w:r>
      <w:r w:rsidRPr="008E62D3">
        <w:rPr>
          <w:rFonts w:ascii="Garamond" w:hAnsi="Garamond"/>
          <w:sz w:val="26"/>
          <w:szCs w:val="26"/>
        </w:rPr>
        <w:t>š</w:t>
      </w:r>
      <w:r w:rsidRPr="00E81905">
        <w:rPr>
          <w:rFonts w:ascii="Garamond" w:hAnsi="Garamond"/>
          <w:sz w:val="26"/>
          <w:szCs w:val="26"/>
          <w:lang w:val="es-US"/>
        </w:rPr>
        <w:t>tite</w:t>
      </w:r>
      <w:r w:rsidRPr="008E62D3">
        <w:rPr>
          <w:rFonts w:ascii="Garamond" w:hAnsi="Garamond"/>
          <w:sz w:val="26"/>
          <w:szCs w:val="26"/>
        </w:rPr>
        <w:t xml:space="preserve"> </w:t>
      </w:r>
      <w:r w:rsidR="001F50E5">
        <w:rPr>
          <w:rFonts w:ascii="Garamond" w:hAnsi="Garamond"/>
          <w:sz w:val="26"/>
          <w:szCs w:val="26"/>
          <w:lang w:val="es-US"/>
        </w:rPr>
        <w:t>djece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od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nasilja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i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socijalne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inkluzije</w:t>
      </w:r>
      <w:r w:rsidRPr="008E62D3">
        <w:rPr>
          <w:rFonts w:ascii="Garamond" w:hAnsi="Garamond"/>
          <w:sz w:val="26"/>
          <w:szCs w:val="26"/>
        </w:rPr>
        <w:t xml:space="preserve"> </w:t>
      </w:r>
      <w:r w:rsidR="001F50E5">
        <w:rPr>
          <w:rFonts w:ascii="Garamond" w:hAnsi="Garamond"/>
          <w:sz w:val="26"/>
          <w:szCs w:val="26"/>
          <w:lang w:val="es-US"/>
        </w:rPr>
        <w:t>dj</w:t>
      </w:r>
      <w:r w:rsidRPr="00E81905">
        <w:rPr>
          <w:rFonts w:ascii="Garamond" w:hAnsi="Garamond"/>
          <w:sz w:val="26"/>
          <w:szCs w:val="26"/>
          <w:lang w:val="es-US"/>
        </w:rPr>
        <w:t>ece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sa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smetnjama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u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razvoju</w:t>
      </w:r>
      <w:r w:rsidRPr="008E62D3">
        <w:rPr>
          <w:rFonts w:ascii="Garamond" w:hAnsi="Garamond"/>
          <w:sz w:val="26"/>
          <w:szCs w:val="26"/>
        </w:rPr>
        <w:t xml:space="preserve">, </w:t>
      </w:r>
      <w:r w:rsidRPr="00E81905">
        <w:rPr>
          <w:rFonts w:ascii="Garamond" w:hAnsi="Garamond"/>
          <w:sz w:val="26"/>
          <w:szCs w:val="26"/>
          <w:lang w:val="es-US"/>
        </w:rPr>
        <w:t>koja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se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implementira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u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partnerstvu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izme</w:t>
      </w:r>
      <w:r w:rsidRPr="008E62D3">
        <w:rPr>
          <w:rFonts w:ascii="Garamond" w:hAnsi="Garamond"/>
          <w:sz w:val="26"/>
          <w:szCs w:val="26"/>
        </w:rPr>
        <w:t>đ</w:t>
      </w:r>
      <w:r w:rsidRPr="00E81905">
        <w:rPr>
          <w:rFonts w:ascii="Garamond" w:hAnsi="Garamond"/>
          <w:sz w:val="26"/>
          <w:szCs w:val="26"/>
          <w:lang w:val="es-US"/>
        </w:rPr>
        <w:t>u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UNICEF</w:t>
      </w:r>
      <w:r w:rsidRPr="008E62D3">
        <w:rPr>
          <w:rFonts w:ascii="Garamond" w:hAnsi="Garamond"/>
          <w:sz w:val="26"/>
          <w:szCs w:val="26"/>
        </w:rPr>
        <w:t xml:space="preserve">, </w:t>
      </w:r>
      <w:r w:rsidRPr="00E81905">
        <w:rPr>
          <w:rFonts w:ascii="Garamond" w:hAnsi="Garamond"/>
          <w:sz w:val="26"/>
          <w:szCs w:val="26"/>
          <w:lang w:val="es-US"/>
        </w:rPr>
        <w:t>European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Disability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Forum</w:t>
      </w:r>
      <w:r w:rsidRPr="008E62D3">
        <w:rPr>
          <w:rFonts w:ascii="Garamond" w:hAnsi="Garamond"/>
          <w:sz w:val="26"/>
          <w:szCs w:val="26"/>
        </w:rPr>
        <w:t xml:space="preserve"> - </w:t>
      </w:r>
      <w:r w:rsidRPr="00E81905">
        <w:rPr>
          <w:rFonts w:ascii="Garamond" w:hAnsi="Garamond"/>
          <w:sz w:val="26"/>
          <w:szCs w:val="26"/>
          <w:lang w:val="es-US"/>
        </w:rPr>
        <w:t>EDF</w:t>
      </w:r>
      <w:r w:rsidRPr="008E62D3">
        <w:rPr>
          <w:rFonts w:ascii="Garamond" w:hAnsi="Garamond"/>
          <w:sz w:val="26"/>
          <w:szCs w:val="26"/>
        </w:rPr>
        <w:t xml:space="preserve">, </w:t>
      </w:r>
      <w:r w:rsidRPr="00E81905">
        <w:rPr>
          <w:rFonts w:ascii="Garamond" w:hAnsi="Garamond"/>
          <w:sz w:val="26"/>
          <w:szCs w:val="26"/>
          <w:lang w:val="es-US"/>
        </w:rPr>
        <w:t>EU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i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sedam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zemalja</w:t>
      </w:r>
      <w:r w:rsidRPr="008E62D3">
        <w:rPr>
          <w:rFonts w:ascii="Garamond" w:hAnsi="Garamond"/>
          <w:sz w:val="26"/>
          <w:szCs w:val="26"/>
        </w:rPr>
        <w:t>/</w:t>
      </w:r>
      <w:r w:rsidRPr="00E81905">
        <w:rPr>
          <w:rFonts w:ascii="Garamond" w:hAnsi="Garamond"/>
          <w:sz w:val="26"/>
          <w:szCs w:val="26"/>
          <w:lang w:val="es-US"/>
        </w:rPr>
        <w:t>teritorija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u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procesu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pridru</w:t>
      </w:r>
      <w:r w:rsidRPr="008E62D3">
        <w:rPr>
          <w:rFonts w:ascii="Garamond" w:hAnsi="Garamond"/>
          <w:sz w:val="26"/>
          <w:szCs w:val="26"/>
        </w:rPr>
        <w:t>ž</w:t>
      </w:r>
      <w:r w:rsidRPr="00E81905">
        <w:rPr>
          <w:rFonts w:ascii="Garamond" w:hAnsi="Garamond"/>
          <w:sz w:val="26"/>
          <w:szCs w:val="26"/>
          <w:lang w:val="es-US"/>
        </w:rPr>
        <w:t>ivanja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EU</w:t>
      </w:r>
      <w:r w:rsidR="00E74E05" w:rsidRPr="00E74E05">
        <w:rPr>
          <w:rFonts w:ascii="Garamond" w:hAnsi="Garamond"/>
          <w:sz w:val="26"/>
          <w:szCs w:val="26"/>
        </w:rPr>
        <w:t xml:space="preserve"> </w:t>
      </w:r>
      <w:r w:rsidR="00E74E05">
        <w:rPr>
          <w:rFonts w:ascii="Garamond" w:hAnsi="Garamond"/>
          <w:sz w:val="26"/>
          <w:szCs w:val="26"/>
        </w:rPr>
        <w:t>(IPA 2015)</w:t>
      </w:r>
      <w:r w:rsidRPr="008E62D3">
        <w:rPr>
          <w:rFonts w:ascii="Garamond" w:hAnsi="Garamond"/>
          <w:sz w:val="26"/>
          <w:szCs w:val="26"/>
        </w:rPr>
        <w:t>.</w:t>
      </w:r>
    </w:p>
    <w:p w:rsidR="008C21B3" w:rsidRPr="00B55CCB" w:rsidRDefault="008C21B3" w:rsidP="008C21B3">
      <w:pPr>
        <w:ind w:firstLine="720"/>
        <w:jc w:val="both"/>
        <w:rPr>
          <w:rFonts w:ascii="Garamond" w:hAnsi="Garamond"/>
          <w:sz w:val="26"/>
          <w:szCs w:val="26"/>
        </w:rPr>
      </w:pPr>
      <w:r w:rsidRPr="00E74E05">
        <w:rPr>
          <w:rFonts w:ascii="Garamond" w:hAnsi="Garamond"/>
          <w:sz w:val="26"/>
          <w:szCs w:val="26"/>
        </w:rPr>
        <w:t>Č</w:t>
      </w:r>
      <w:r w:rsidRPr="00B55CCB">
        <w:rPr>
          <w:rFonts w:ascii="Garamond" w:hAnsi="Garamond"/>
          <w:sz w:val="26"/>
          <w:szCs w:val="26"/>
          <w:lang w:val="es-US"/>
        </w:rPr>
        <w:t>lanovi</w:t>
      </w:r>
      <w:r w:rsidRPr="00B55CCB">
        <w:rPr>
          <w:rFonts w:ascii="Garamond" w:hAnsi="Garamond"/>
          <w:sz w:val="26"/>
          <w:szCs w:val="26"/>
        </w:rPr>
        <w:t xml:space="preserve"> </w:t>
      </w:r>
      <w:r w:rsidRPr="00B55CCB">
        <w:rPr>
          <w:rFonts w:ascii="Garamond" w:hAnsi="Garamond"/>
          <w:sz w:val="26"/>
          <w:szCs w:val="26"/>
          <w:lang w:val="es-US"/>
        </w:rPr>
        <w:t>radne</w:t>
      </w:r>
      <w:r w:rsidRPr="00B55CCB">
        <w:rPr>
          <w:rFonts w:ascii="Garamond" w:hAnsi="Garamond"/>
          <w:sz w:val="26"/>
          <w:szCs w:val="26"/>
        </w:rPr>
        <w:t xml:space="preserve"> </w:t>
      </w:r>
      <w:r w:rsidRPr="00B55CCB">
        <w:rPr>
          <w:rFonts w:ascii="Garamond" w:hAnsi="Garamond"/>
          <w:sz w:val="26"/>
          <w:szCs w:val="26"/>
          <w:lang w:val="es-US"/>
        </w:rPr>
        <w:t>grupe</w:t>
      </w:r>
      <w:r w:rsidRPr="00CC2011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koji su učestovali u izradi dokumenta bili su</w:t>
      </w:r>
      <w:r w:rsidRPr="00E74E05">
        <w:rPr>
          <w:rFonts w:ascii="Garamond" w:hAnsi="Garamond"/>
          <w:sz w:val="26"/>
          <w:szCs w:val="26"/>
        </w:rPr>
        <w:t xml:space="preserve">: </w:t>
      </w:r>
      <w:r w:rsidRPr="00B55CCB">
        <w:rPr>
          <w:rFonts w:ascii="Garamond" w:hAnsi="Garamond"/>
          <w:sz w:val="26"/>
          <w:szCs w:val="26"/>
          <w:lang w:val="es-US"/>
        </w:rPr>
        <w:t>Anka</w:t>
      </w:r>
      <w:r w:rsidRPr="00E74E05">
        <w:rPr>
          <w:rFonts w:ascii="Garamond" w:hAnsi="Garamond"/>
          <w:sz w:val="26"/>
          <w:szCs w:val="26"/>
        </w:rPr>
        <w:t xml:space="preserve"> Đ</w:t>
      </w:r>
      <w:r w:rsidRPr="00B55CCB">
        <w:rPr>
          <w:rFonts w:ascii="Garamond" w:hAnsi="Garamond"/>
          <w:sz w:val="26"/>
          <w:szCs w:val="26"/>
          <w:lang w:val="es-US"/>
        </w:rPr>
        <w:t>uri</w:t>
      </w:r>
      <w:r w:rsidRPr="00E74E05">
        <w:rPr>
          <w:rFonts w:ascii="Garamond" w:hAnsi="Garamond"/>
          <w:sz w:val="26"/>
          <w:szCs w:val="26"/>
        </w:rPr>
        <w:t>š</w:t>
      </w:r>
      <w:r w:rsidRPr="00B55CCB">
        <w:rPr>
          <w:rFonts w:ascii="Garamond" w:hAnsi="Garamond"/>
          <w:sz w:val="26"/>
          <w:szCs w:val="26"/>
          <w:lang w:val="es-US"/>
        </w:rPr>
        <w:t>i</w:t>
      </w:r>
      <w:r w:rsidRPr="00E74E05">
        <w:rPr>
          <w:rFonts w:ascii="Garamond" w:hAnsi="Garamond"/>
          <w:sz w:val="26"/>
          <w:szCs w:val="26"/>
        </w:rPr>
        <w:t xml:space="preserve">ć, </w:t>
      </w:r>
      <w:r w:rsidRPr="00B55CCB">
        <w:rPr>
          <w:rFonts w:ascii="Garamond" w:hAnsi="Garamond"/>
          <w:sz w:val="26"/>
          <w:szCs w:val="26"/>
          <w:lang w:val="es-US"/>
        </w:rPr>
        <w:t>Savo</w:t>
      </w:r>
      <w:r w:rsidRPr="00E74E05">
        <w:rPr>
          <w:rFonts w:ascii="Garamond" w:hAnsi="Garamond"/>
          <w:sz w:val="26"/>
          <w:szCs w:val="26"/>
        </w:rPr>
        <w:t xml:space="preserve"> </w:t>
      </w:r>
      <w:r w:rsidRPr="00B55CCB">
        <w:rPr>
          <w:rFonts w:ascii="Garamond" w:hAnsi="Garamond"/>
          <w:sz w:val="26"/>
          <w:szCs w:val="26"/>
          <w:lang w:val="es-US"/>
        </w:rPr>
        <w:t>Kne</w:t>
      </w:r>
      <w:r w:rsidRPr="00E74E05">
        <w:rPr>
          <w:rFonts w:ascii="Garamond" w:hAnsi="Garamond"/>
          <w:sz w:val="26"/>
          <w:szCs w:val="26"/>
        </w:rPr>
        <w:t>ž</w:t>
      </w:r>
      <w:r w:rsidRPr="00B55CCB">
        <w:rPr>
          <w:rFonts w:ascii="Garamond" w:hAnsi="Garamond"/>
          <w:sz w:val="26"/>
          <w:szCs w:val="26"/>
          <w:lang w:val="es-US"/>
        </w:rPr>
        <w:t>evi</w:t>
      </w:r>
      <w:r w:rsidRPr="00E74E05">
        <w:rPr>
          <w:rFonts w:ascii="Garamond" w:hAnsi="Garamond"/>
          <w:sz w:val="26"/>
          <w:szCs w:val="26"/>
        </w:rPr>
        <w:t xml:space="preserve">ć, </w:t>
      </w:r>
      <w:r w:rsidRPr="00B55CCB">
        <w:rPr>
          <w:rFonts w:ascii="Garamond" w:hAnsi="Garamond"/>
          <w:sz w:val="26"/>
          <w:szCs w:val="26"/>
          <w:lang w:val="es-US"/>
        </w:rPr>
        <w:t>NARDOS</w:t>
      </w:r>
      <w:r>
        <w:rPr>
          <w:rFonts w:ascii="Garamond" w:hAnsi="Garamond"/>
          <w:sz w:val="26"/>
          <w:szCs w:val="26"/>
        </w:rPr>
        <w:t>;</w:t>
      </w:r>
      <w:r w:rsidRPr="00E74E05">
        <w:rPr>
          <w:rFonts w:ascii="Garamond" w:hAnsi="Garamond"/>
          <w:sz w:val="26"/>
          <w:szCs w:val="26"/>
        </w:rPr>
        <w:t xml:space="preserve"> </w:t>
      </w:r>
      <w:r w:rsidRPr="00B55CCB">
        <w:rPr>
          <w:rFonts w:ascii="Garamond" w:hAnsi="Garamond"/>
          <w:sz w:val="26"/>
          <w:szCs w:val="26"/>
          <w:lang w:val="es-US"/>
        </w:rPr>
        <w:t>Svetlana</w:t>
      </w:r>
      <w:r w:rsidRPr="00E74E05">
        <w:rPr>
          <w:rFonts w:ascii="Garamond" w:hAnsi="Garamond"/>
          <w:sz w:val="26"/>
          <w:szCs w:val="26"/>
        </w:rPr>
        <w:t xml:space="preserve"> </w:t>
      </w:r>
      <w:r w:rsidRPr="00B55CCB">
        <w:rPr>
          <w:rFonts w:ascii="Garamond" w:hAnsi="Garamond"/>
          <w:sz w:val="26"/>
          <w:szCs w:val="26"/>
          <w:lang w:val="es-US"/>
        </w:rPr>
        <w:t>Dujovi</w:t>
      </w:r>
      <w:r w:rsidRPr="00E74E05">
        <w:rPr>
          <w:rFonts w:ascii="Garamond" w:hAnsi="Garamond"/>
          <w:sz w:val="26"/>
          <w:szCs w:val="26"/>
        </w:rPr>
        <w:t xml:space="preserve">ć, </w:t>
      </w:r>
      <w:r>
        <w:rPr>
          <w:rFonts w:ascii="Garamond" w:hAnsi="Garamond"/>
          <w:sz w:val="26"/>
          <w:szCs w:val="26"/>
        </w:rPr>
        <w:t xml:space="preserve">NARDOS i </w:t>
      </w:r>
      <w:r w:rsidRPr="00B55CCB">
        <w:rPr>
          <w:rFonts w:ascii="Garamond" w:hAnsi="Garamond"/>
          <w:sz w:val="26"/>
          <w:szCs w:val="26"/>
          <w:lang w:val="es-US"/>
        </w:rPr>
        <w:t>DC</w:t>
      </w:r>
      <w:r w:rsidRPr="00E74E05">
        <w:rPr>
          <w:rFonts w:ascii="Garamond" w:hAnsi="Garamond"/>
          <w:sz w:val="26"/>
          <w:szCs w:val="26"/>
        </w:rPr>
        <w:t xml:space="preserve"> </w:t>
      </w:r>
      <w:r w:rsidRPr="00B55CCB">
        <w:rPr>
          <w:rFonts w:ascii="Garamond" w:hAnsi="Garamond"/>
          <w:sz w:val="26"/>
          <w:szCs w:val="26"/>
          <w:lang w:val="es-US"/>
        </w:rPr>
        <w:t>Pljevlja</w:t>
      </w:r>
      <w:r>
        <w:rPr>
          <w:rFonts w:ascii="Garamond" w:hAnsi="Garamond"/>
          <w:sz w:val="26"/>
          <w:szCs w:val="26"/>
        </w:rPr>
        <w:t>;</w:t>
      </w:r>
      <w:r w:rsidRPr="00E74E05">
        <w:rPr>
          <w:rFonts w:ascii="Garamond" w:hAnsi="Garamond"/>
          <w:sz w:val="26"/>
          <w:szCs w:val="26"/>
        </w:rPr>
        <w:t xml:space="preserve"> </w:t>
      </w:r>
      <w:r w:rsidRPr="00B55CCB">
        <w:rPr>
          <w:rFonts w:ascii="Garamond" w:hAnsi="Garamond"/>
          <w:sz w:val="26"/>
          <w:szCs w:val="26"/>
          <w:lang w:val="es-US"/>
        </w:rPr>
        <w:t>Tamara</w:t>
      </w:r>
      <w:r w:rsidRPr="00E74E05">
        <w:rPr>
          <w:rFonts w:ascii="Garamond" w:hAnsi="Garamond"/>
          <w:sz w:val="26"/>
          <w:szCs w:val="26"/>
        </w:rPr>
        <w:t xml:space="preserve"> </w:t>
      </w:r>
      <w:r w:rsidRPr="00B55CCB">
        <w:rPr>
          <w:rFonts w:ascii="Garamond" w:hAnsi="Garamond"/>
          <w:sz w:val="26"/>
          <w:szCs w:val="26"/>
          <w:lang w:val="es-US"/>
        </w:rPr>
        <w:t>Mili</w:t>
      </w:r>
      <w:r w:rsidRPr="00E74E05">
        <w:rPr>
          <w:rFonts w:ascii="Garamond" w:hAnsi="Garamond"/>
          <w:sz w:val="26"/>
          <w:szCs w:val="26"/>
        </w:rPr>
        <w:t>ć</w:t>
      </w:r>
      <w:r>
        <w:rPr>
          <w:rFonts w:ascii="Garamond" w:hAnsi="Garamond"/>
          <w:sz w:val="26"/>
          <w:szCs w:val="26"/>
        </w:rPr>
        <w:t>,</w:t>
      </w:r>
      <w:r w:rsidRPr="00E74E05">
        <w:rPr>
          <w:rFonts w:ascii="Garamond" w:hAnsi="Garamond"/>
          <w:sz w:val="26"/>
          <w:szCs w:val="26"/>
        </w:rPr>
        <w:t xml:space="preserve"> </w:t>
      </w:r>
      <w:r w:rsidRPr="00B55CCB">
        <w:rPr>
          <w:rFonts w:ascii="Garamond" w:hAnsi="Garamond"/>
          <w:sz w:val="26"/>
          <w:szCs w:val="26"/>
          <w:lang w:val="es-US"/>
        </w:rPr>
        <w:t>Ministarstvo</w:t>
      </w:r>
      <w:r w:rsidRPr="00E74E05">
        <w:rPr>
          <w:rFonts w:ascii="Garamond" w:hAnsi="Garamond"/>
          <w:sz w:val="26"/>
          <w:szCs w:val="26"/>
        </w:rPr>
        <w:t xml:space="preserve"> </w:t>
      </w:r>
      <w:r w:rsidRPr="00B55CCB">
        <w:rPr>
          <w:rFonts w:ascii="Garamond" w:hAnsi="Garamond"/>
          <w:sz w:val="26"/>
          <w:szCs w:val="26"/>
          <w:lang w:val="es-US"/>
        </w:rPr>
        <w:t>prosvjete</w:t>
      </w:r>
      <w:r>
        <w:rPr>
          <w:rFonts w:ascii="Garamond" w:hAnsi="Garamond"/>
          <w:sz w:val="26"/>
          <w:szCs w:val="26"/>
        </w:rPr>
        <w:t>;</w:t>
      </w:r>
      <w:r w:rsidRPr="00E74E05">
        <w:rPr>
          <w:rFonts w:ascii="Garamond" w:hAnsi="Garamond"/>
          <w:sz w:val="26"/>
          <w:szCs w:val="26"/>
        </w:rPr>
        <w:t xml:space="preserve"> </w:t>
      </w:r>
      <w:r w:rsidRPr="00B55CCB">
        <w:rPr>
          <w:rFonts w:ascii="Garamond" w:hAnsi="Garamond"/>
          <w:sz w:val="26"/>
          <w:szCs w:val="26"/>
          <w:lang w:val="es-US"/>
        </w:rPr>
        <w:t>Radojka</w:t>
      </w:r>
      <w:r w:rsidRPr="00E74E05">
        <w:rPr>
          <w:rFonts w:ascii="Garamond" w:hAnsi="Garamond"/>
          <w:sz w:val="26"/>
          <w:szCs w:val="26"/>
        </w:rPr>
        <w:t xml:space="preserve"> </w:t>
      </w:r>
      <w:r w:rsidRPr="00B55CCB">
        <w:rPr>
          <w:rFonts w:ascii="Garamond" w:hAnsi="Garamond"/>
          <w:sz w:val="26"/>
          <w:szCs w:val="26"/>
          <w:lang w:val="es-US"/>
        </w:rPr>
        <w:t>Koprivica</w:t>
      </w:r>
      <w:r w:rsidRPr="00E74E05">
        <w:rPr>
          <w:rFonts w:ascii="Garamond" w:hAnsi="Garamond"/>
          <w:sz w:val="26"/>
          <w:szCs w:val="26"/>
        </w:rPr>
        <w:t xml:space="preserve">, </w:t>
      </w:r>
      <w:r w:rsidRPr="00B55CCB">
        <w:rPr>
          <w:rFonts w:ascii="Garamond" w:hAnsi="Garamond"/>
          <w:sz w:val="26"/>
          <w:szCs w:val="26"/>
          <w:lang w:val="es-US"/>
        </w:rPr>
        <w:t>DC</w:t>
      </w:r>
      <w:r w:rsidRPr="00E74E05">
        <w:rPr>
          <w:rFonts w:ascii="Garamond" w:hAnsi="Garamond"/>
          <w:sz w:val="26"/>
          <w:szCs w:val="26"/>
        </w:rPr>
        <w:t xml:space="preserve"> </w:t>
      </w:r>
      <w:r w:rsidRPr="00B55CCB">
        <w:rPr>
          <w:rFonts w:ascii="Garamond" w:hAnsi="Garamond"/>
          <w:sz w:val="26"/>
          <w:szCs w:val="26"/>
          <w:lang w:val="es-US"/>
        </w:rPr>
        <w:t>Nik</w:t>
      </w:r>
      <w:r w:rsidRPr="00E74E05">
        <w:rPr>
          <w:rFonts w:ascii="Garamond" w:hAnsi="Garamond"/>
          <w:sz w:val="26"/>
          <w:szCs w:val="26"/>
        </w:rPr>
        <w:t>š</w:t>
      </w:r>
      <w:r w:rsidRPr="00B55CCB">
        <w:rPr>
          <w:rFonts w:ascii="Garamond" w:hAnsi="Garamond"/>
          <w:sz w:val="26"/>
          <w:szCs w:val="26"/>
          <w:lang w:val="es-US"/>
        </w:rPr>
        <w:t>i</w:t>
      </w:r>
      <w:r w:rsidRPr="00E74E05">
        <w:rPr>
          <w:rFonts w:ascii="Garamond" w:hAnsi="Garamond"/>
          <w:sz w:val="26"/>
          <w:szCs w:val="26"/>
        </w:rPr>
        <w:t>ć</w:t>
      </w:r>
      <w:r>
        <w:rPr>
          <w:rFonts w:ascii="Garamond" w:hAnsi="Garamond"/>
          <w:sz w:val="26"/>
          <w:szCs w:val="26"/>
        </w:rPr>
        <w:t>;</w:t>
      </w:r>
      <w:r w:rsidRPr="00E74E05">
        <w:rPr>
          <w:rFonts w:ascii="Garamond" w:hAnsi="Garamond"/>
          <w:sz w:val="26"/>
          <w:szCs w:val="26"/>
        </w:rPr>
        <w:t xml:space="preserve"> </w:t>
      </w:r>
      <w:r w:rsidRPr="00B55CCB">
        <w:rPr>
          <w:rFonts w:ascii="Garamond" w:hAnsi="Garamond"/>
          <w:sz w:val="26"/>
          <w:szCs w:val="26"/>
          <w:lang w:val="es-US"/>
        </w:rPr>
        <w:t>Marina</w:t>
      </w:r>
      <w:r w:rsidRPr="00E74E05">
        <w:rPr>
          <w:rFonts w:ascii="Garamond" w:hAnsi="Garamond"/>
          <w:sz w:val="26"/>
          <w:szCs w:val="26"/>
        </w:rPr>
        <w:t xml:space="preserve"> </w:t>
      </w:r>
      <w:r w:rsidRPr="00B55CCB">
        <w:rPr>
          <w:rFonts w:ascii="Garamond" w:hAnsi="Garamond"/>
          <w:sz w:val="26"/>
          <w:szCs w:val="26"/>
          <w:lang w:val="es-US"/>
        </w:rPr>
        <w:t>Vujovi</w:t>
      </w:r>
      <w:r w:rsidRPr="00E74E05">
        <w:rPr>
          <w:rFonts w:ascii="Garamond" w:hAnsi="Garamond"/>
          <w:sz w:val="26"/>
          <w:szCs w:val="26"/>
        </w:rPr>
        <w:t xml:space="preserve">ć, </w:t>
      </w:r>
      <w:r w:rsidRPr="00B55CCB">
        <w:rPr>
          <w:rFonts w:ascii="Garamond" w:hAnsi="Garamond"/>
          <w:sz w:val="26"/>
          <w:szCs w:val="26"/>
          <w:lang w:val="es-US"/>
        </w:rPr>
        <w:t>DC</w:t>
      </w:r>
      <w:r w:rsidRPr="00E74E05">
        <w:rPr>
          <w:rFonts w:ascii="Garamond" w:hAnsi="Garamond"/>
          <w:sz w:val="26"/>
          <w:szCs w:val="26"/>
        </w:rPr>
        <w:t xml:space="preserve"> </w:t>
      </w:r>
      <w:r w:rsidRPr="00B55CCB">
        <w:rPr>
          <w:rFonts w:ascii="Garamond" w:hAnsi="Garamond"/>
          <w:sz w:val="26"/>
          <w:szCs w:val="26"/>
          <w:lang w:val="es-US"/>
        </w:rPr>
        <w:t>Podgorica</w:t>
      </w:r>
      <w:r>
        <w:rPr>
          <w:rFonts w:ascii="Garamond" w:hAnsi="Garamond"/>
          <w:sz w:val="26"/>
          <w:szCs w:val="26"/>
        </w:rPr>
        <w:t>;</w:t>
      </w:r>
      <w:r w:rsidRPr="00E74E05">
        <w:rPr>
          <w:rFonts w:ascii="Garamond" w:hAnsi="Garamond"/>
          <w:sz w:val="26"/>
          <w:szCs w:val="26"/>
        </w:rPr>
        <w:t xml:space="preserve"> </w:t>
      </w:r>
      <w:r w:rsidRPr="00B55CCB">
        <w:rPr>
          <w:rFonts w:ascii="Garamond" w:hAnsi="Garamond"/>
          <w:sz w:val="26"/>
          <w:szCs w:val="26"/>
          <w:lang w:val="es-US"/>
        </w:rPr>
        <w:t>Milo</w:t>
      </w:r>
      <w:r w:rsidRPr="00E74E05">
        <w:rPr>
          <w:rFonts w:ascii="Garamond" w:hAnsi="Garamond"/>
          <w:sz w:val="26"/>
          <w:szCs w:val="26"/>
        </w:rPr>
        <w:t xml:space="preserve">š </w:t>
      </w:r>
      <w:r w:rsidRPr="00B55CCB">
        <w:rPr>
          <w:rFonts w:ascii="Garamond" w:hAnsi="Garamond"/>
          <w:sz w:val="26"/>
          <w:szCs w:val="26"/>
          <w:lang w:val="es-US"/>
        </w:rPr>
        <w:t>Risti</w:t>
      </w:r>
      <w:r w:rsidRPr="00E74E05">
        <w:rPr>
          <w:rFonts w:ascii="Garamond" w:hAnsi="Garamond"/>
          <w:sz w:val="26"/>
          <w:szCs w:val="26"/>
        </w:rPr>
        <w:t xml:space="preserve">ć, </w:t>
      </w:r>
      <w:r w:rsidRPr="00B55CCB">
        <w:rPr>
          <w:rFonts w:ascii="Garamond" w:hAnsi="Garamond"/>
          <w:sz w:val="26"/>
          <w:szCs w:val="26"/>
          <w:lang w:val="es-US"/>
        </w:rPr>
        <w:t>Zavod</w:t>
      </w:r>
      <w:r w:rsidRPr="00E74E05">
        <w:rPr>
          <w:rFonts w:ascii="Garamond" w:hAnsi="Garamond"/>
          <w:sz w:val="26"/>
          <w:szCs w:val="26"/>
        </w:rPr>
        <w:t xml:space="preserve"> </w:t>
      </w:r>
      <w:r w:rsidRPr="00B55CCB">
        <w:rPr>
          <w:rFonts w:ascii="Garamond" w:hAnsi="Garamond"/>
          <w:sz w:val="26"/>
          <w:szCs w:val="26"/>
          <w:lang w:val="es-US"/>
        </w:rPr>
        <w:t>za</w:t>
      </w:r>
      <w:r w:rsidRPr="00E74E05">
        <w:rPr>
          <w:rFonts w:ascii="Garamond" w:hAnsi="Garamond"/>
          <w:sz w:val="26"/>
          <w:szCs w:val="26"/>
        </w:rPr>
        <w:t xml:space="preserve"> </w:t>
      </w:r>
      <w:r w:rsidRPr="00B55CCB">
        <w:rPr>
          <w:rFonts w:ascii="Garamond" w:hAnsi="Garamond"/>
          <w:sz w:val="26"/>
          <w:szCs w:val="26"/>
          <w:lang w:val="es-US"/>
        </w:rPr>
        <w:t>socijalnu</w:t>
      </w:r>
      <w:r w:rsidRPr="00E74E05">
        <w:rPr>
          <w:rFonts w:ascii="Garamond" w:hAnsi="Garamond"/>
          <w:sz w:val="26"/>
          <w:szCs w:val="26"/>
        </w:rPr>
        <w:t xml:space="preserve"> </w:t>
      </w:r>
      <w:r w:rsidRPr="00B55CCB">
        <w:rPr>
          <w:rFonts w:ascii="Garamond" w:hAnsi="Garamond"/>
          <w:sz w:val="26"/>
          <w:szCs w:val="26"/>
          <w:lang w:val="es-US"/>
        </w:rPr>
        <w:t>i</w:t>
      </w:r>
      <w:r w:rsidRPr="00E74E05">
        <w:rPr>
          <w:rFonts w:ascii="Garamond" w:hAnsi="Garamond"/>
          <w:sz w:val="26"/>
          <w:szCs w:val="26"/>
        </w:rPr>
        <w:t xml:space="preserve"> </w:t>
      </w:r>
      <w:r w:rsidRPr="00B55CCB">
        <w:rPr>
          <w:rFonts w:ascii="Garamond" w:hAnsi="Garamond"/>
          <w:sz w:val="26"/>
          <w:szCs w:val="26"/>
          <w:lang w:val="es-US"/>
        </w:rPr>
        <w:t>dje</w:t>
      </w:r>
      <w:r w:rsidRPr="00E74E05">
        <w:rPr>
          <w:rFonts w:ascii="Garamond" w:hAnsi="Garamond"/>
          <w:sz w:val="26"/>
          <w:szCs w:val="26"/>
        </w:rPr>
        <w:t>č</w:t>
      </w:r>
      <w:r w:rsidRPr="00B55CCB">
        <w:rPr>
          <w:rFonts w:ascii="Garamond" w:hAnsi="Garamond"/>
          <w:sz w:val="26"/>
          <w:szCs w:val="26"/>
          <w:lang w:val="es-US"/>
        </w:rPr>
        <w:t>ju</w:t>
      </w:r>
      <w:r w:rsidRPr="00E74E05">
        <w:rPr>
          <w:rFonts w:ascii="Garamond" w:hAnsi="Garamond"/>
          <w:sz w:val="26"/>
          <w:szCs w:val="26"/>
        </w:rPr>
        <w:t xml:space="preserve"> </w:t>
      </w:r>
      <w:r w:rsidRPr="00B55CCB">
        <w:rPr>
          <w:rFonts w:ascii="Garamond" w:hAnsi="Garamond"/>
          <w:sz w:val="26"/>
          <w:szCs w:val="26"/>
          <w:lang w:val="es-US"/>
        </w:rPr>
        <w:t>za</w:t>
      </w:r>
      <w:r w:rsidRPr="00E74E05">
        <w:rPr>
          <w:rFonts w:ascii="Garamond" w:hAnsi="Garamond"/>
          <w:sz w:val="26"/>
          <w:szCs w:val="26"/>
        </w:rPr>
        <w:t>š</w:t>
      </w:r>
      <w:r w:rsidRPr="00B55CCB">
        <w:rPr>
          <w:rFonts w:ascii="Garamond" w:hAnsi="Garamond"/>
          <w:sz w:val="26"/>
          <w:szCs w:val="26"/>
          <w:lang w:val="es-US"/>
        </w:rPr>
        <w:t>titu</w:t>
      </w:r>
      <w:r w:rsidRPr="00E74E05">
        <w:rPr>
          <w:rFonts w:ascii="Garamond" w:hAnsi="Garamond"/>
          <w:sz w:val="26"/>
          <w:szCs w:val="26"/>
        </w:rPr>
        <w:t xml:space="preserve"> </w:t>
      </w:r>
      <w:r w:rsidRPr="00B55CCB">
        <w:rPr>
          <w:rFonts w:ascii="Garamond" w:hAnsi="Garamond"/>
          <w:sz w:val="26"/>
          <w:szCs w:val="26"/>
          <w:lang w:val="es-US"/>
        </w:rPr>
        <w:t>i</w:t>
      </w:r>
      <w:r w:rsidRPr="00E74E05">
        <w:rPr>
          <w:rFonts w:ascii="Garamond" w:hAnsi="Garamond"/>
          <w:sz w:val="26"/>
          <w:szCs w:val="26"/>
        </w:rPr>
        <w:t xml:space="preserve"> </w:t>
      </w:r>
      <w:r w:rsidRPr="00B55CCB">
        <w:rPr>
          <w:rFonts w:ascii="Garamond" w:hAnsi="Garamond"/>
          <w:sz w:val="26"/>
          <w:szCs w:val="26"/>
          <w:lang w:val="es-US"/>
        </w:rPr>
        <w:t>Mirjana</w:t>
      </w:r>
      <w:r w:rsidRPr="00E74E05">
        <w:rPr>
          <w:rFonts w:ascii="Garamond" w:hAnsi="Garamond"/>
          <w:sz w:val="26"/>
          <w:szCs w:val="26"/>
        </w:rPr>
        <w:t xml:space="preserve"> </w:t>
      </w:r>
      <w:r w:rsidRPr="00B55CCB">
        <w:rPr>
          <w:rFonts w:ascii="Garamond" w:hAnsi="Garamond"/>
          <w:sz w:val="26"/>
          <w:szCs w:val="26"/>
          <w:lang w:val="es-US"/>
        </w:rPr>
        <w:t>Popovi</w:t>
      </w:r>
      <w:r w:rsidRPr="00E74E05">
        <w:rPr>
          <w:rFonts w:ascii="Garamond" w:hAnsi="Garamond"/>
          <w:sz w:val="26"/>
          <w:szCs w:val="26"/>
        </w:rPr>
        <w:t xml:space="preserve">ć, </w:t>
      </w:r>
      <w:r w:rsidRPr="00B55CCB">
        <w:rPr>
          <w:rFonts w:ascii="Garamond" w:hAnsi="Garamond"/>
          <w:sz w:val="26"/>
          <w:szCs w:val="26"/>
          <w:lang w:val="es-US"/>
        </w:rPr>
        <w:t>Resursni</w:t>
      </w:r>
      <w:r w:rsidRPr="00E74E05">
        <w:rPr>
          <w:rFonts w:ascii="Garamond" w:hAnsi="Garamond"/>
          <w:sz w:val="26"/>
          <w:szCs w:val="26"/>
        </w:rPr>
        <w:t xml:space="preserve"> </w:t>
      </w:r>
      <w:r w:rsidRPr="00B55CCB">
        <w:rPr>
          <w:rFonts w:ascii="Garamond" w:hAnsi="Garamond"/>
          <w:sz w:val="26"/>
          <w:szCs w:val="26"/>
          <w:lang w:val="es-US"/>
        </w:rPr>
        <w:t>centar</w:t>
      </w:r>
      <w:r w:rsidRPr="00E74E05">
        <w:rPr>
          <w:rFonts w:ascii="Garamond" w:hAnsi="Garamond"/>
          <w:sz w:val="26"/>
          <w:szCs w:val="26"/>
        </w:rPr>
        <w:t xml:space="preserve"> </w:t>
      </w:r>
      <w:r w:rsidRPr="00B55CCB">
        <w:rPr>
          <w:rFonts w:ascii="Garamond" w:hAnsi="Garamond"/>
          <w:sz w:val="26"/>
          <w:szCs w:val="26"/>
          <w:lang w:val="es-US"/>
        </w:rPr>
        <w:t>Podgorica</w:t>
      </w:r>
      <w:r w:rsidRPr="00E74E05">
        <w:rPr>
          <w:rFonts w:ascii="Garamond" w:hAnsi="Garamond"/>
          <w:sz w:val="26"/>
          <w:szCs w:val="26"/>
        </w:rPr>
        <w:t>.</w:t>
      </w:r>
    </w:p>
    <w:p w:rsidR="008C21B3" w:rsidRPr="00B55CCB" w:rsidRDefault="008C21B3" w:rsidP="008C21B3">
      <w:pPr>
        <w:ind w:firstLine="720"/>
        <w:jc w:val="both"/>
        <w:rPr>
          <w:rFonts w:ascii="Garamond" w:hAnsi="Garamond"/>
          <w:sz w:val="26"/>
          <w:szCs w:val="26"/>
        </w:rPr>
      </w:pPr>
      <w:r w:rsidRPr="00B55CCB">
        <w:rPr>
          <w:rFonts w:ascii="Garamond" w:hAnsi="Garamond"/>
          <w:sz w:val="26"/>
          <w:szCs w:val="26"/>
          <w:lang w:val="es-US"/>
        </w:rPr>
        <w:t>Konsultanti</w:t>
      </w:r>
      <w:r w:rsidRPr="00C332DF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  <w:lang w:val="es-US"/>
        </w:rPr>
        <w:t>koji</w:t>
      </w:r>
      <w:r w:rsidRPr="002A0A5F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  <w:lang w:val="es-US"/>
        </w:rPr>
        <w:t>su</w:t>
      </w:r>
      <w:r w:rsidRPr="00CC2011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  <w:lang w:val="es-US"/>
        </w:rPr>
        <w:t>pru</w:t>
      </w:r>
      <w:r w:rsidRPr="002A0A5F">
        <w:rPr>
          <w:rFonts w:ascii="Garamond" w:hAnsi="Garamond"/>
          <w:sz w:val="26"/>
          <w:szCs w:val="26"/>
        </w:rPr>
        <w:t>ž</w:t>
      </w:r>
      <w:r>
        <w:rPr>
          <w:rFonts w:ascii="Garamond" w:hAnsi="Garamond"/>
          <w:sz w:val="26"/>
          <w:szCs w:val="26"/>
          <w:lang w:val="es-US"/>
        </w:rPr>
        <w:t>ili</w:t>
      </w:r>
      <w:r w:rsidRPr="002A0A5F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  <w:lang w:val="es-US"/>
        </w:rPr>
        <w:t>stru</w:t>
      </w:r>
      <w:r w:rsidRPr="002A0A5F">
        <w:rPr>
          <w:rFonts w:ascii="Garamond" w:hAnsi="Garamond"/>
          <w:sz w:val="26"/>
          <w:szCs w:val="26"/>
        </w:rPr>
        <w:t>č</w:t>
      </w:r>
      <w:r>
        <w:rPr>
          <w:rFonts w:ascii="Garamond" w:hAnsi="Garamond"/>
          <w:sz w:val="26"/>
          <w:szCs w:val="26"/>
          <w:lang w:val="es-US"/>
        </w:rPr>
        <w:t>nu</w:t>
      </w:r>
      <w:r w:rsidRPr="002A0A5F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  <w:lang w:val="es-US"/>
        </w:rPr>
        <w:t>podr</w:t>
      </w:r>
      <w:r w:rsidRPr="002A0A5F">
        <w:rPr>
          <w:rFonts w:ascii="Garamond" w:hAnsi="Garamond"/>
          <w:sz w:val="26"/>
          <w:szCs w:val="26"/>
        </w:rPr>
        <w:t>š</w:t>
      </w:r>
      <w:r>
        <w:rPr>
          <w:rFonts w:ascii="Garamond" w:hAnsi="Garamond"/>
          <w:sz w:val="26"/>
          <w:szCs w:val="26"/>
          <w:lang w:val="es-US"/>
        </w:rPr>
        <w:t>ku</w:t>
      </w:r>
      <w:r w:rsidRPr="002A0A5F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  <w:lang w:val="es-US"/>
        </w:rPr>
        <w:t>u</w:t>
      </w:r>
      <w:r w:rsidRPr="002A0A5F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  <w:lang w:val="es-US"/>
        </w:rPr>
        <w:t>izradi</w:t>
      </w:r>
      <w:r w:rsidRPr="002A0A5F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  <w:lang w:val="es-US"/>
        </w:rPr>
        <w:t>teksta</w:t>
      </w:r>
      <w:r w:rsidRPr="002A0A5F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  <w:lang w:val="es-US"/>
        </w:rPr>
        <w:t>su</w:t>
      </w:r>
      <w:r w:rsidRPr="00E74E05">
        <w:rPr>
          <w:rFonts w:ascii="Garamond" w:hAnsi="Garamond"/>
          <w:sz w:val="26"/>
          <w:szCs w:val="26"/>
        </w:rPr>
        <w:t xml:space="preserve">: </w:t>
      </w:r>
      <w:r w:rsidRPr="00B55CCB">
        <w:rPr>
          <w:rFonts w:ascii="Garamond" w:hAnsi="Garamond"/>
          <w:sz w:val="26"/>
          <w:szCs w:val="26"/>
          <w:lang w:val="es-US"/>
        </w:rPr>
        <w:t>Goran</w:t>
      </w:r>
      <w:r w:rsidRPr="00E74E05">
        <w:rPr>
          <w:rFonts w:ascii="Garamond" w:hAnsi="Garamond"/>
          <w:sz w:val="26"/>
          <w:szCs w:val="26"/>
        </w:rPr>
        <w:t xml:space="preserve"> </w:t>
      </w:r>
      <w:r w:rsidRPr="00B55CCB">
        <w:rPr>
          <w:rFonts w:ascii="Garamond" w:hAnsi="Garamond"/>
          <w:sz w:val="26"/>
          <w:szCs w:val="26"/>
          <w:lang w:val="es-US"/>
        </w:rPr>
        <w:t>Rojevi</w:t>
      </w:r>
      <w:r w:rsidRPr="00E74E05">
        <w:rPr>
          <w:rFonts w:ascii="Garamond" w:hAnsi="Garamond"/>
          <w:sz w:val="26"/>
          <w:szCs w:val="26"/>
        </w:rPr>
        <w:t xml:space="preserve">ć </w:t>
      </w:r>
      <w:r w:rsidRPr="00B55CCB">
        <w:rPr>
          <w:rFonts w:ascii="Garamond" w:hAnsi="Garamond"/>
          <w:sz w:val="26"/>
          <w:szCs w:val="26"/>
          <w:lang w:val="es-US"/>
        </w:rPr>
        <w:t>i</w:t>
      </w:r>
      <w:r w:rsidRPr="00E74E05">
        <w:rPr>
          <w:rFonts w:ascii="Garamond" w:hAnsi="Garamond"/>
          <w:sz w:val="26"/>
          <w:szCs w:val="26"/>
        </w:rPr>
        <w:t xml:space="preserve"> </w:t>
      </w:r>
      <w:r w:rsidRPr="00B55CCB">
        <w:rPr>
          <w:rFonts w:ascii="Garamond" w:hAnsi="Garamond"/>
          <w:sz w:val="26"/>
          <w:szCs w:val="26"/>
          <w:lang w:val="es-US"/>
        </w:rPr>
        <w:t>Sa</w:t>
      </w:r>
      <w:r w:rsidRPr="00E74E05">
        <w:rPr>
          <w:rFonts w:ascii="Garamond" w:hAnsi="Garamond"/>
          <w:sz w:val="26"/>
          <w:szCs w:val="26"/>
        </w:rPr>
        <w:t>š</w:t>
      </w:r>
      <w:r w:rsidRPr="00B55CCB">
        <w:rPr>
          <w:rFonts w:ascii="Garamond" w:hAnsi="Garamond"/>
          <w:sz w:val="26"/>
          <w:szCs w:val="26"/>
          <w:lang w:val="es-US"/>
        </w:rPr>
        <w:t>enka</w:t>
      </w:r>
      <w:r w:rsidRPr="00E74E05">
        <w:rPr>
          <w:rFonts w:ascii="Garamond" w:hAnsi="Garamond"/>
          <w:sz w:val="26"/>
          <w:szCs w:val="26"/>
        </w:rPr>
        <w:t xml:space="preserve"> </w:t>
      </w:r>
      <w:r w:rsidRPr="00B55CCB">
        <w:rPr>
          <w:rFonts w:ascii="Garamond" w:hAnsi="Garamond"/>
          <w:sz w:val="26"/>
          <w:szCs w:val="26"/>
          <w:lang w:val="es-US"/>
        </w:rPr>
        <w:t>Mirkovi</w:t>
      </w:r>
      <w:r w:rsidRPr="00E74E05">
        <w:rPr>
          <w:rFonts w:ascii="Garamond" w:hAnsi="Garamond"/>
          <w:sz w:val="26"/>
          <w:szCs w:val="26"/>
        </w:rPr>
        <w:t xml:space="preserve">ć, </w:t>
      </w:r>
      <w:r>
        <w:rPr>
          <w:rFonts w:ascii="Garamond" w:hAnsi="Garamond"/>
          <w:sz w:val="26"/>
          <w:szCs w:val="26"/>
        </w:rPr>
        <w:t xml:space="preserve">iz </w:t>
      </w:r>
      <w:r w:rsidRPr="00B55CCB">
        <w:rPr>
          <w:rFonts w:ascii="Garamond" w:hAnsi="Garamond"/>
          <w:sz w:val="26"/>
          <w:szCs w:val="26"/>
          <w:lang w:val="es-US"/>
        </w:rPr>
        <w:t>Humanitarn</w:t>
      </w:r>
      <w:r>
        <w:rPr>
          <w:rFonts w:ascii="Garamond" w:hAnsi="Garamond"/>
          <w:sz w:val="26"/>
          <w:szCs w:val="26"/>
          <w:lang w:val="es-US"/>
        </w:rPr>
        <w:t>e</w:t>
      </w:r>
      <w:r w:rsidRPr="00E74E05">
        <w:rPr>
          <w:rFonts w:ascii="Garamond" w:hAnsi="Garamond"/>
          <w:sz w:val="26"/>
          <w:szCs w:val="26"/>
        </w:rPr>
        <w:t xml:space="preserve"> </w:t>
      </w:r>
      <w:r w:rsidRPr="00B55CCB">
        <w:rPr>
          <w:rFonts w:ascii="Garamond" w:hAnsi="Garamond"/>
          <w:sz w:val="26"/>
          <w:szCs w:val="26"/>
          <w:lang w:val="es-US"/>
        </w:rPr>
        <w:t>organizacij</w:t>
      </w:r>
      <w:r>
        <w:rPr>
          <w:rFonts w:ascii="Garamond" w:hAnsi="Garamond"/>
          <w:sz w:val="26"/>
          <w:szCs w:val="26"/>
          <w:lang w:val="es-US"/>
        </w:rPr>
        <w:t>e</w:t>
      </w:r>
      <w:r w:rsidRPr="00E74E05">
        <w:rPr>
          <w:rFonts w:ascii="Garamond" w:hAnsi="Garamond"/>
          <w:sz w:val="26"/>
          <w:szCs w:val="26"/>
        </w:rPr>
        <w:t xml:space="preserve"> “</w:t>
      </w:r>
      <w:r w:rsidRPr="00B55CCB">
        <w:rPr>
          <w:rFonts w:ascii="Garamond" w:hAnsi="Garamond"/>
          <w:sz w:val="26"/>
          <w:szCs w:val="26"/>
          <w:lang w:val="es-US"/>
        </w:rPr>
        <w:t>De</w:t>
      </w:r>
      <w:r w:rsidRPr="00E74E05">
        <w:rPr>
          <w:rFonts w:ascii="Garamond" w:hAnsi="Garamond"/>
          <w:sz w:val="26"/>
          <w:szCs w:val="26"/>
        </w:rPr>
        <w:t>č</w:t>
      </w:r>
      <w:r w:rsidRPr="00B55CCB">
        <w:rPr>
          <w:rFonts w:ascii="Garamond" w:hAnsi="Garamond"/>
          <w:sz w:val="26"/>
          <w:szCs w:val="26"/>
          <w:lang w:val="es-US"/>
        </w:rPr>
        <w:t>je</w:t>
      </w:r>
      <w:r w:rsidRPr="00E74E05">
        <w:rPr>
          <w:rFonts w:ascii="Garamond" w:hAnsi="Garamond"/>
          <w:sz w:val="26"/>
          <w:szCs w:val="26"/>
        </w:rPr>
        <w:t xml:space="preserve"> </w:t>
      </w:r>
      <w:r w:rsidRPr="00B55CCB">
        <w:rPr>
          <w:rFonts w:ascii="Garamond" w:hAnsi="Garamond"/>
          <w:sz w:val="26"/>
          <w:szCs w:val="26"/>
          <w:lang w:val="es-US"/>
        </w:rPr>
        <w:t>srce</w:t>
      </w:r>
      <w:r w:rsidRPr="00E74E05">
        <w:rPr>
          <w:rFonts w:ascii="Garamond" w:hAnsi="Garamond"/>
          <w:sz w:val="26"/>
          <w:szCs w:val="26"/>
        </w:rPr>
        <w:t xml:space="preserve">”, </w:t>
      </w:r>
      <w:r w:rsidRPr="00B55CCB">
        <w:rPr>
          <w:rFonts w:ascii="Garamond" w:hAnsi="Garamond"/>
          <w:sz w:val="26"/>
          <w:szCs w:val="26"/>
          <w:lang w:val="es-US"/>
        </w:rPr>
        <w:t>Beograd</w:t>
      </w:r>
      <w:r w:rsidRPr="00E74E05">
        <w:rPr>
          <w:rFonts w:ascii="Garamond" w:hAnsi="Garamond"/>
          <w:sz w:val="26"/>
          <w:szCs w:val="26"/>
        </w:rPr>
        <w:t>.</w:t>
      </w:r>
    </w:p>
    <w:p w:rsidR="00E657D9" w:rsidRPr="008E62D3" w:rsidRDefault="00E657D9" w:rsidP="00E657D9">
      <w:pPr>
        <w:ind w:firstLine="720"/>
        <w:rPr>
          <w:rFonts w:ascii="Garamond" w:hAnsi="Garamond"/>
          <w:sz w:val="26"/>
          <w:szCs w:val="26"/>
        </w:rPr>
      </w:pPr>
      <w:r w:rsidRPr="00E81905">
        <w:rPr>
          <w:rFonts w:ascii="Garamond" w:hAnsi="Garamond"/>
          <w:sz w:val="26"/>
          <w:szCs w:val="26"/>
          <w:lang w:val="es-US"/>
        </w:rPr>
        <w:t>Sadr</w:t>
      </w:r>
      <w:r w:rsidRPr="008E62D3">
        <w:rPr>
          <w:rFonts w:ascii="Garamond" w:hAnsi="Garamond"/>
          <w:sz w:val="26"/>
          <w:szCs w:val="26"/>
        </w:rPr>
        <w:t>ž</w:t>
      </w:r>
      <w:r w:rsidRPr="00E81905">
        <w:rPr>
          <w:rFonts w:ascii="Garamond" w:hAnsi="Garamond"/>
          <w:sz w:val="26"/>
          <w:szCs w:val="26"/>
          <w:lang w:val="es-US"/>
        </w:rPr>
        <w:t>aj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ovog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dokumenta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ne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odra</w:t>
      </w:r>
      <w:r w:rsidRPr="008E62D3">
        <w:rPr>
          <w:rFonts w:ascii="Garamond" w:hAnsi="Garamond"/>
          <w:sz w:val="26"/>
          <w:szCs w:val="26"/>
        </w:rPr>
        <w:t>ž</w:t>
      </w:r>
      <w:r w:rsidRPr="00E81905">
        <w:rPr>
          <w:rFonts w:ascii="Garamond" w:hAnsi="Garamond"/>
          <w:sz w:val="26"/>
          <w:szCs w:val="26"/>
          <w:lang w:val="es-US"/>
        </w:rPr>
        <w:t>ava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nu</w:t>
      </w:r>
      <w:r w:rsidRPr="008E62D3">
        <w:rPr>
          <w:rFonts w:ascii="Garamond" w:hAnsi="Garamond"/>
          <w:sz w:val="26"/>
          <w:szCs w:val="26"/>
        </w:rPr>
        <w:t>ž</w:t>
      </w:r>
      <w:r w:rsidRPr="00E81905">
        <w:rPr>
          <w:rFonts w:ascii="Garamond" w:hAnsi="Garamond"/>
          <w:sz w:val="26"/>
          <w:szCs w:val="26"/>
          <w:lang w:val="es-US"/>
        </w:rPr>
        <w:t>no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politiku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i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gledi</w:t>
      </w:r>
      <w:r w:rsidRPr="008E62D3">
        <w:rPr>
          <w:rFonts w:ascii="Garamond" w:hAnsi="Garamond"/>
          <w:sz w:val="26"/>
          <w:szCs w:val="26"/>
        </w:rPr>
        <w:t>š</w:t>
      </w:r>
      <w:r w:rsidRPr="00E81905">
        <w:rPr>
          <w:rFonts w:ascii="Garamond" w:hAnsi="Garamond"/>
          <w:sz w:val="26"/>
          <w:szCs w:val="26"/>
          <w:lang w:val="es-US"/>
        </w:rPr>
        <w:t>te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UNICEF</w:t>
      </w:r>
      <w:r w:rsidRPr="008E62D3">
        <w:rPr>
          <w:rFonts w:ascii="Garamond" w:hAnsi="Garamond"/>
          <w:sz w:val="26"/>
          <w:szCs w:val="26"/>
        </w:rPr>
        <w:t xml:space="preserve">, </w:t>
      </w:r>
      <w:r w:rsidRPr="00E81905">
        <w:rPr>
          <w:rFonts w:ascii="Garamond" w:hAnsi="Garamond"/>
          <w:sz w:val="26"/>
          <w:szCs w:val="26"/>
          <w:lang w:val="es-US"/>
        </w:rPr>
        <w:t>EDF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i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EU</w:t>
      </w:r>
      <w:r w:rsidRPr="008E62D3">
        <w:rPr>
          <w:rFonts w:ascii="Garamond" w:hAnsi="Garamond"/>
          <w:sz w:val="26"/>
          <w:szCs w:val="26"/>
        </w:rPr>
        <w:t xml:space="preserve">, </w:t>
      </w:r>
      <w:r w:rsidRPr="00E81905">
        <w:rPr>
          <w:rFonts w:ascii="Garamond" w:hAnsi="Garamond"/>
          <w:sz w:val="26"/>
          <w:szCs w:val="26"/>
          <w:lang w:val="es-US"/>
        </w:rPr>
        <w:t>a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odgovornost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za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sadr</w:t>
      </w:r>
      <w:r w:rsidRPr="008E62D3">
        <w:rPr>
          <w:rFonts w:ascii="Garamond" w:hAnsi="Garamond"/>
          <w:sz w:val="26"/>
          <w:szCs w:val="26"/>
        </w:rPr>
        <w:t>ž</w:t>
      </w:r>
      <w:r w:rsidRPr="00E81905">
        <w:rPr>
          <w:rFonts w:ascii="Garamond" w:hAnsi="Garamond"/>
          <w:sz w:val="26"/>
          <w:szCs w:val="26"/>
          <w:lang w:val="es-US"/>
        </w:rPr>
        <w:t>aj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dokumenta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snose</w:t>
      </w:r>
      <w:r w:rsidRPr="008E62D3">
        <w:rPr>
          <w:rFonts w:ascii="Garamond" w:hAnsi="Garamond"/>
          <w:sz w:val="26"/>
          <w:szCs w:val="26"/>
        </w:rPr>
        <w:t xml:space="preserve"> </w:t>
      </w:r>
      <w:r w:rsidRPr="00E81905">
        <w:rPr>
          <w:rFonts w:ascii="Garamond" w:hAnsi="Garamond"/>
          <w:sz w:val="26"/>
          <w:szCs w:val="26"/>
          <w:lang w:val="es-US"/>
        </w:rPr>
        <w:t>autori</w:t>
      </w:r>
      <w:r w:rsidRPr="008E62D3">
        <w:rPr>
          <w:rFonts w:ascii="Garamond" w:hAnsi="Garamond"/>
          <w:sz w:val="26"/>
          <w:szCs w:val="26"/>
        </w:rPr>
        <w:t>/</w:t>
      </w:r>
      <w:r w:rsidRPr="00E81905">
        <w:rPr>
          <w:rFonts w:ascii="Garamond" w:hAnsi="Garamond"/>
          <w:sz w:val="26"/>
          <w:szCs w:val="26"/>
          <w:lang w:val="es-US"/>
        </w:rPr>
        <w:t>ke</w:t>
      </w:r>
      <w:r w:rsidRPr="008E62D3">
        <w:rPr>
          <w:rFonts w:ascii="Garamond" w:hAnsi="Garamond"/>
          <w:sz w:val="26"/>
          <w:szCs w:val="26"/>
        </w:rPr>
        <w:t>.</w:t>
      </w:r>
    </w:p>
    <w:p w:rsidR="00E657D9" w:rsidRPr="008E62D3" w:rsidRDefault="00E657D9" w:rsidP="00E657D9">
      <w:pPr>
        <w:ind w:firstLine="720"/>
        <w:jc w:val="both"/>
        <w:rPr>
          <w:rFonts w:ascii="Garamond" w:hAnsi="Garamond"/>
          <w:b/>
          <w:sz w:val="24"/>
          <w:szCs w:val="24"/>
        </w:rPr>
      </w:pPr>
    </w:p>
    <w:p w:rsidR="00E657D9" w:rsidRPr="008E62D3" w:rsidRDefault="00E657D9" w:rsidP="00E657D9">
      <w:pPr>
        <w:ind w:firstLine="720"/>
        <w:rPr>
          <w:rFonts w:ascii="Garamond" w:hAnsi="Garamond"/>
          <w:b/>
          <w:sz w:val="24"/>
          <w:szCs w:val="24"/>
        </w:rPr>
      </w:pPr>
    </w:p>
    <w:p w:rsidR="00E657D9" w:rsidRPr="008E62D3" w:rsidRDefault="00E657D9" w:rsidP="00BE03E2">
      <w:pPr>
        <w:rPr>
          <w:rFonts w:ascii="Garamond" w:hAnsi="Garamond"/>
          <w:b/>
          <w:sz w:val="24"/>
          <w:szCs w:val="24"/>
        </w:rPr>
      </w:pPr>
    </w:p>
    <w:p w:rsidR="000D08C1" w:rsidRPr="00FC0130" w:rsidRDefault="000D08C1" w:rsidP="00CC4BC2">
      <w:pPr>
        <w:ind w:firstLine="720"/>
        <w:jc w:val="center"/>
        <w:rPr>
          <w:rFonts w:ascii="Garamond" w:hAnsi="Garamond"/>
          <w:b/>
          <w:sz w:val="26"/>
          <w:szCs w:val="26"/>
          <w:lang w:val="es-US"/>
        </w:rPr>
      </w:pPr>
      <w:r w:rsidRPr="00FC0130">
        <w:rPr>
          <w:rFonts w:ascii="Garamond" w:hAnsi="Garamond"/>
          <w:b/>
          <w:sz w:val="26"/>
          <w:szCs w:val="26"/>
          <w:lang w:val="es-US"/>
        </w:rPr>
        <w:lastRenderedPageBreak/>
        <w:t>SADRŽAJ</w:t>
      </w:r>
    </w:p>
    <w:p w:rsidR="000D08C1" w:rsidRPr="00D9526C" w:rsidRDefault="000D08C1" w:rsidP="00D9526C">
      <w:pPr>
        <w:pStyle w:val="ListParagraph"/>
        <w:numPr>
          <w:ilvl w:val="0"/>
          <w:numId w:val="38"/>
        </w:numPr>
        <w:rPr>
          <w:rFonts w:ascii="Garamond" w:hAnsi="Garamond"/>
          <w:b/>
          <w:sz w:val="26"/>
          <w:szCs w:val="26"/>
          <w:lang w:val="es-US"/>
        </w:rPr>
      </w:pPr>
      <w:r w:rsidRPr="00D9526C">
        <w:rPr>
          <w:rFonts w:ascii="Garamond" w:hAnsi="Garamond"/>
          <w:b/>
          <w:sz w:val="26"/>
          <w:szCs w:val="26"/>
          <w:lang w:val="es-US"/>
        </w:rPr>
        <w:t>UVOD</w:t>
      </w:r>
    </w:p>
    <w:p w:rsidR="000D08C1" w:rsidRPr="00D9526C" w:rsidRDefault="000D08C1" w:rsidP="00D9526C">
      <w:pPr>
        <w:pStyle w:val="ListParagraph"/>
        <w:numPr>
          <w:ilvl w:val="1"/>
          <w:numId w:val="38"/>
        </w:numPr>
        <w:rPr>
          <w:rFonts w:ascii="Garamond" w:hAnsi="Garamond"/>
          <w:b/>
          <w:sz w:val="26"/>
          <w:szCs w:val="26"/>
          <w:lang w:val="es-US"/>
        </w:rPr>
      </w:pPr>
      <w:r w:rsidRPr="00D9526C">
        <w:rPr>
          <w:rFonts w:ascii="Garamond" w:hAnsi="Garamond"/>
          <w:b/>
          <w:sz w:val="26"/>
          <w:szCs w:val="26"/>
          <w:lang w:val="es-US"/>
        </w:rPr>
        <w:t>Zakonski i strateški okvir</w:t>
      </w:r>
      <w:r w:rsidR="00B26EF0" w:rsidRPr="00D9526C">
        <w:rPr>
          <w:rFonts w:ascii="Garamond" w:hAnsi="Garamond"/>
          <w:b/>
          <w:sz w:val="26"/>
          <w:szCs w:val="26"/>
          <w:lang w:val="es-US"/>
        </w:rPr>
        <w:t xml:space="preserve"> u oblasti zaštite </w:t>
      </w:r>
      <w:r w:rsidR="001F50E5">
        <w:rPr>
          <w:rFonts w:ascii="Garamond" w:hAnsi="Garamond"/>
          <w:b/>
          <w:sz w:val="26"/>
          <w:szCs w:val="26"/>
          <w:lang w:val="es-US"/>
        </w:rPr>
        <w:t>dj</w:t>
      </w:r>
      <w:r w:rsidR="00876AA6" w:rsidRPr="00D9526C">
        <w:rPr>
          <w:rFonts w:ascii="Garamond" w:hAnsi="Garamond"/>
          <w:b/>
          <w:sz w:val="26"/>
          <w:szCs w:val="26"/>
          <w:lang w:val="es-US"/>
        </w:rPr>
        <w:t>ec</w:t>
      </w:r>
      <w:r w:rsidR="00B26EF0" w:rsidRPr="00D9526C">
        <w:rPr>
          <w:rFonts w:ascii="Garamond" w:hAnsi="Garamond"/>
          <w:b/>
          <w:sz w:val="26"/>
          <w:szCs w:val="26"/>
          <w:lang w:val="es-US"/>
        </w:rPr>
        <w:t>e od svih vidova nasilja</w:t>
      </w:r>
    </w:p>
    <w:p w:rsidR="000D08C1" w:rsidRPr="00D9526C" w:rsidRDefault="000D08C1" w:rsidP="00D9526C">
      <w:pPr>
        <w:pStyle w:val="ListParagraph"/>
        <w:numPr>
          <w:ilvl w:val="1"/>
          <w:numId w:val="38"/>
        </w:numPr>
        <w:rPr>
          <w:rFonts w:ascii="Garamond" w:hAnsi="Garamond"/>
          <w:b/>
          <w:sz w:val="26"/>
          <w:szCs w:val="26"/>
          <w:lang w:val="es-US"/>
        </w:rPr>
      </w:pPr>
      <w:r w:rsidRPr="00D9526C">
        <w:rPr>
          <w:rFonts w:ascii="Garamond" w:hAnsi="Garamond"/>
          <w:b/>
          <w:sz w:val="26"/>
          <w:szCs w:val="26"/>
          <w:lang w:val="es-US"/>
        </w:rPr>
        <w:t>Sprovođenje zakonskog okvira</w:t>
      </w:r>
      <w:r w:rsidR="00161946" w:rsidRPr="00D9526C">
        <w:rPr>
          <w:rFonts w:ascii="Garamond" w:hAnsi="Garamond"/>
          <w:b/>
          <w:sz w:val="26"/>
          <w:szCs w:val="26"/>
          <w:lang w:val="es-US"/>
        </w:rPr>
        <w:t xml:space="preserve"> s fokusom na javne ustanove</w:t>
      </w:r>
    </w:p>
    <w:p w:rsidR="000D08C1" w:rsidRDefault="000D08C1" w:rsidP="00D9526C">
      <w:pPr>
        <w:pStyle w:val="ListParagraph"/>
        <w:numPr>
          <w:ilvl w:val="1"/>
          <w:numId w:val="38"/>
        </w:numPr>
        <w:rPr>
          <w:rFonts w:ascii="Garamond" w:hAnsi="Garamond"/>
          <w:b/>
          <w:sz w:val="26"/>
          <w:szCs w:val="26"/>
          <w:lang w:val="fr-FR"/>
        </w:rPr>
      </w:pPr>
      <w:r w:rsidRPr="00FC0130">
        <w:rPr>
          <w:rFonts w:ascii="Garamond" w:hAnsi="Garamond"/>
          <w:b/>
          <w:sz w:val="26"/>
          <w:szCs w:val="26"/>
          <w:lang w:val="fr-FR"/>
        </w:rPr>
        <w:t>Kome je namijenjen ovaj dokument</w:t>
      </w:r>
    </w:p>
    <w:p w:rsidR="00D9526C" w:rsidRPr="00FC0130" w:rsidRDefault="00D9526C" w:rsidP="00D9526C">
      <w:pPr>
        <w:pStyle w:val="ListParagraph"/>
        <w:ind w:left="1080"/>
        <w:rPr>
          <w:rFonts w:ascii="Garamond" w:hAnsi="Garamond"/>
          <w:b/>
          <w:sz w:val="26"/>
          <w:szCs w:val="26"/>
          <w:lang w:val="fr-FR"/>
        </w:rPr>
      </w:pPr>
    </w:p>
    <w:p w:rsidR="001D32DA" w:rsidRPr="00D9526C" w:rsidRDefault="001D32DA" w:rsidP="00D9526C">
      <w:pPr>
        <w:pStyle w:val="ListParagraph"/>
        <w:numPr>
          <w:ilvl w:val="0"/>
          <w:numId w:val="38"/>
        </w:numPr>
        <w:rPr>
          <w:rFonts w:ascii="Garamond" w:hAnsi="Garamond"/>
          <w:b/>
          <w:sz w:val="26"/>
          <w:szCs w:val="26"/>
          <w:lang w:val="fr-FR"/>
        </w:rPr>
      </w:pPr>
      <w:r w:rsidRPr="00D9526C">
        <w:rPr>
          <w:rFonts w:ascii="Garamond" w:hAnsi="Garamond"/>
          <w:b/>
          <w:sz w:val="26"/>
          <w:szCs w:val="26"/>
          <w:lang w:val="fr-FR"/>
        </w:rPr>
        <w:t>NASILJE</w:t>
      </w:r>
      <w:r w:rsidR="00FE465F" w:rsidRPr="00D9526C">
        <w:rPr>
          <w:rFonts w:ascii="Garamond" w:hAnsi="Garamond"/>
          <w:b/>
          <w:sz w:val="26"/>
          <w:szCs w:val="26"/>
          <w:lang w:val="fr-FR"/>
        </w:rPr>
        <w:t xml:space="preserve">, ZLOSTAVLJANJE I ZANEMARIVANJE </w:t>
      </w:r>
      <w:r w:rsidR="001F50E5">
        <w:rPr>
          <w:rFonts w:ascii="Garamond" w:hAnsi="Garamond"/>
          <w:b/>
          <w:sz w:val="26"/>
          <w:szCs w:val="26"/>
          <w:lang w:val="fr-FR"/>
        </w:rPr>
        <w:t>DJ</w:t>
      </w:r>
      <w:r w:rsidR="00876AA6" w:rsidRPr="00D9526C">
        <w:rPr>
          <w:rFonts w:ascii="Garamond" w:hAnsi="Garamond"/>
          <w:b/>
          <w:sz w:val="26"/>
          <w:szCs w:val="26"/>
          <w:lang w:val="fr-FR"/>
        </w:rPr>
        <w:t>EC</w:t>
      </w:r>
      <w:r w:rsidR="00FE465F" w:rsidRPr="00D9526C">
        <w:rPr>
          <w:rFonts w:ascii="Garamond" w:hAnsi="Garamond"/>
          <w:b/>
          <w:sz w:val="26"/>
          <w:szCs w:val="26"/>
          <w:lang w:val="fr-FR"/>
        </w:rPr>
        <w:t>E</w:t>
      </w:r>
    </w:p>
    <w:p w:rsidR="006B2484" w:rsidRPr="00E74E05" w:rsidRDefault="006B2484" w:rsidP="00D9526C">
      <w:pPr>
        <w:pStyle w:val="ListParagraph"/>
        <w:numPr>
          <w:ilvl w:val="1"/>
          <w:numId w:val="38"/>
        </w:numPr>
        <w:rPr>
          <w:rFonts w:ascii="Garamond" w:hAnsi="Garamond"/>
          <w:b/>
          <w:sz w:val="26"/>
          <w:szCs w:val="26"/>
          <w:lang w:val="es-US"/>
        </w:rPr>
      </w:pPr>
      <w:r w:rsidRPr="00E74E05">
        <w:rPr>
          <w:rFonts w:ascii="Garamond" w:hAnsi="Garamond"/>
          <w:b/>
          <w:sz w:val="26"/>
          <w:szCs w:val="26"/>
          <w:lang w:val="es-US"/>
        </w:rPr>
        <w:t xml:space="preserve">Rasprostranjenost nasilja, zlostavljanja i zanemarivanja </w:t>
      </w:r>
      <w:r w:rsidR="001F50E5" w:rsidRPr="00E74E05">
        <w:rPr>
          <w:rFonts w:ascii="Garamond" w:hAnsi="Garamond"/>
          <w:b/>
          <w:sz w:val="26"/>
          <w:szCs w:val="26"/>
          <w:lang w:val="es-US"/>
        </w:rPr>
        <w:t>dj</w:t>
      </w:r>
      <w:r w:rsidRPr="00E74E05">
        <w:rPr>
          <w:rFonts w:ascii="Garamond" w:hAnsi="Garamond"/>
          <w:b/>
          <w:sz w:val="26"/>
          <w:szCs w:val="26"/>
          <w:lang w:val="es-US"/>
        </w:rPr>
        <w:t>ece</w:t>
      </w:r>
    </w:p>
    <w:p w:rsidR="00FE465F" w:rsidRPr="00E74E05" w:rsidRDefault="00AF4705" w:rsidP="00D9526C">
      <w:pPr>
        <w:pStyle w:val="ListParagraph"/>
        <w:numPr>
          <w:ilvl w:val="1"/>
          <w:numId w:val="38"/>
        </w:numPr>
        <w:rPr>
          <w:rFonts w:ascii="Garamond" w:hAnsi="Garamond"/>
          <w:b/>
          <w:sz w:val="26"/>
          <w:szCs w:val="26"/>
          <w:lang w:val="es-US"/>
        </w:rPr>
      </w:pPr>
      <w:r w:rsidRPr="00E74E05">
        <w:rPr>
          <w:rFonts w:ascii="Garamond" w:hAnsi="Garamond"/>
          <w:b/>
          <w:sz w:val="26"/>
          <w:szCs w:val="26"/>
          <w:lang w:val="es-US"/>
        </w:rPr>
        <w:t>Posl</w:t>
      </w:r>
      <w:r w:rsidR="00D9526C" w:rsidRPr="00E74E05">
        <w:rPr>
          <w:rFonts w:ascii="Garamond" w:hAnsi="Garamond"/>
          <w:b/>
          <w:sz w:val="26"/>
          <w:szCs w:val="26"/>
          <w:lang w:val="es-US"/>
        </w:rPr>
        <w:t>j</w:t>
      </w:r>
      <w:r w:rsidRPr="00E74E05">
        <w:rPr>
          <w:rFonts w:ascii="Garamond" w:hAnsi="Garamond"/>
          <w:b/>
          <w:sz w:val="26"/>
          <w:szCs w:val="26"/>
          <w:lang w:val="es-US"/>
        </w:rPr>
        <w:t xml:space="preserve">edice nasilja zlostavljanja i zanemarivanja </w:t>
      </w:r>
      <w:r w:rsidR="001F50E5" w:rsidRPr="00E74E05">
        <w:rPr>
          <w:rFonts w:ascii="Garamond" w:hAnsi="Garamond"/>
          <w:b/>
          <w:sz w:val="26"/>
          <w:szCs w:val="26"/>
          <w:lang w:val="es-US"/>
        </w:rPr>
        <w:t>dj</w:t>
      </w:r>
      <w:r w:rsidRPr="00E74E05">
        <w:rPr>
          <w:rFonts w:ascii="Garamond" w:hAnsi="Garamond"/>
          <w:b/>
          <w:sz w:val="26"/>
          <w:szCs w:val="26"/>
          <w:lang w:val="es-US"/>
        </w:rPr>
        <w:t>ece</w:t>
      </w:r>
    </w:p>
    <w:p w:rsidR="007833A6" w:rsidRDefault="007833A6" w:rsidP="00D9526C">
      <w:pPr>
        <w:pStyle w:val="ListParagraph"/>
        <w:numPr>
          <w:ilvl w:val="1"/>
          <w:numId w:val="38"/>
        </w:numPr>
        <w:rPr>
          <w:rFonts w:ascii="Garamond" w:hAnsi="Garamond"/>
          <w:b/>
          <w:sz w:val="26"/>
          <w:szCs w:val="26"/>
          <w:lang w:val="fr-FR"/>
        </w:rPr>
      </w:pPr>
      <w:r w:rsidRPr="00D9526C">
        <w:rPr>
          <w:rFonts w:ascii="Garamond" w:hAnsi="Garamond"/>
          <w:b/>
          <w:sz w:val="26"/>
          <w:szCs w:val="26"/>
          <w:lang w:val="fr-FR"/>
        </w:rPr>
        <w:t>Vrste nasilja i pokazatelji</w:t>
      </w:r>
    </w:p>
    <w:p w:rsidR="009E4281" w:rsidRDefault="00D9526C" w:rsidP="00D9526C">
      <w:pPr>
        <w:pStyle w:val="ListParagraph"/>
        <w:numPr>
          <w:ilvl w:val="2"/>
          <w:numId w:val="38"/>
        </w:numPr>
        <w:spacing w:after="0" w:line="276" w:lineRule="auto"/>
        <w:rPr>
          <w:rFonts w:ascii="Garamond" w:hAnsi="Garamond"/>
          <w:sz w:val="26"/>
          <w:szCs w:val="26"/>
          <w:lang w:val="hr-HR"/>
        </w:rPr>
      </w:pPr>
      <w:r>
        <w:rPr>
          <w:rFonts w:ascii="Garamond" w:hAnsi="Garamond"/>
          <w:sz w:val="26"/>
          <w:szCs w:val="26"/>
          <w:lang w:val="hr-HR"/>
        </w:rPr>
        <w:t>Fizičko nasilje i zlostavljanje</w:t>
      </w:r>
    </w:p>
    <w:p w:rsidR="00D9526C" w:rsidRDefault="00D9526C" w:rsidP="00D9526C">
      <w:pPr>
        <w:pStyle w:val="ListParagraph"/>
        <w:numPr>
          <w:ilvl w:val="2"/>
          <w:numId w:val="38"/>
        </w:numPr>
        <w:spacing w:after="0" w:line="276" w:lineRule="auto"/>
        <w:rPr>
          <w:rFonts w:ascii="Garamond" w:hAnsi="Garamond"/>
          <w:sz w:val="26"/>
          <w:szCs w:val="26"/>
          <w:lang w:val="hr-HR"/>
        </w:rPr>
      </w:pPr>
      <w:r>
        <w:rPr>
          <w:rFonts w:ascii="Garamond" w:hAnsi="Garamond"/>
          <w:sz w:val="26"/>
          <w:szCs w:val="26"/>
          <w:lang w:val="hr-HR"/>
        </w:rPr>
        <w:t>Emocionalno nasilje i zlostavljanje</w:t>
      </w:r>
    </w:p>
    <w:p w:rsidR="00D9526C" w:rsidRDefault="00D9526C" w:rsidP="00D9526C">
      <w:pPr>
        <w:pStyle w:val="ListParagraph"/>
        <w:numPr>
          <w:ilvl w:val="2"/>
          <w:numId w:val="38"/>
        </w:numPr>
        <w:spacing w:after="0" w:line="276" w:lineRule="auto"/>
        <w:rPr>
          <w:rFonts w:ascii="Garamond" w:hAnsi="Garamond"/>
          <w:sz w:val="26"/>
          <w:szCs w:val="26"/>
          <w:lang w:val="hr-HR"/>
        </w:rPr>
      </w:pPr>
      <w:r>
        <w:rPr>
          <w:rFonts w:ascii="Garamond" w:hAnsi="Garamond"/>
          <w:sz w:val="26"/>
          <w:szCs w:val="26"/>
          <w:lang w:val="hr-HR"/>
        </w:rPr>
        <w:t>Seksualno nasilje i zlostavljanje</w:t>
      </w:r>
    </w:p>
    <w:p w:rsidR="00D9526C" w:rsidRDefault="00D9526C" w:rsidP="00D9526C">
      <w:pPr>
        <w:pStyle w:val="ListParagraph"/>
        <w:numPr>
          <w:ilvl w:val="2"/>
          <w:numId w:val="38"/>
        </w:numPr>
        <w:spacing w:after="0" w:line="276" w:lineRule="auto"/>
        <w:rPr>
          <w:rFonts w:ascii="Garamond" w:hAnsi="Garamond"/>
          <w:sz w:val="26"/>
          <w:szCs w:val="26"/>
          <w:lang w:val="hr-HR"/>
        </w:rPr>
      </w:pPr>
      <w:r>
        <w:rPr>
          <w:rFonts w:ascii="Garamond" w:hAnsi="Garamond"/>
          <w:sz w:val="26"/>
          <w:szCs w:val="26"/>
          <w:lang w:val="hr-HR"/>
        </w:rPr>
        <w:t>Zanemarivanje</w:t>
      </w:r>
    </w:p>
    <w:p w:rsidR="00D9526C" w:rsidRDefault="00D9526C" w:rsidP="00D9526C">
      <w:pPr>
        <w:pStyle w:val="ListParagraph"/>
        <w:numPr>
          <w:ilvl w:val="2"/>
          <w:numId w:val="38"/>
        </w:numPr>
        <w:spacing w:after="0" w:line="276" w:lineRule="auto"/>
        <w:rPr>
          <w:rFonts w:ascii="Garamond" w:hAnsi="Garamond"/>
          <w:sz w:val="26"/>
          <w:szCs w:val="26"/>
          <w:lang w:val="hr-HR"/>
        </w:rPr>
      </w:pPr>
      <w:r>
        <w:rPr>
          <w:rFonts w:ascii="Garamond" w:hAnsi="Garamond"/>
          <w:sz w:val="26"/>
          <w:szCs w:val="26"/>
          <w:lang w:val="hr-HR"/>
        </w:rPr>
        <w:t>Vršnjačko nasilje</w:t>
      </w:r>
    </w:p>
    <w:p w:rsidR="00D9526C" w:rsidRDefault="00D9526C" w:rsidP="00D9526C">
      <w:pPr>
        <w:pStyle w:val="ListParagraph"/>
        <w:numPr>
          <w:ilvl w:val="2"/>
          <w:numId w:val="38"/>
        </w:numPr>
        <w:spacing w:after="0" w:line="276" w:lineRule="auto"/>
        <w:rPr>
          <w:rFonts w:ascii="Garamond" w:hAnsi="Garamond"/>
          <w:sz w:val="26"/>
          <w:szCs w:val="26"/>
          <w:lang w:val="hr-HR"/>
        </w:rPr>
      </w:pPr>
      <w:r>
        <w:rPr>
          <w:rFonts w:ascii="Garamond" w:hAnsi="Garamond"/>
          <w:sz w:val="26"/>
          <w:szCs w:val="26"/>
          <w:lang w:val="hr-HR"/>
        </w:rPr>
        <w:t>Elektronsko nasilje i zlostavljanje</w:t>
      </w:r>
      <w:r w:rsidR="00DC2352">
        <w:rPr>
          <w:rFonts w:ascii="Garamond" w:hAnsi="Garamond"/>
          <w:sz w:val="26"/>
          <w:szCs w:val="26"/>
          <w:lang w:val="hr-HR"/>
        </w:rPr>
        <w:t xml:space="preserve"> – </w:t>
      </w:r>
      <w:r w:rsidR="00DC2352">
        <w:rPr>
          <w:rFonts w:ascii="Garamond" w:hAnsi="Garamond"/>
          <w:sz w:val="26"/>
          <w:szCs w:val="26"/>
          <w:lang/>
        </w:rPr>
        <w:t>na društvenim mrežama</w:t>
      </w:r>
    </w:p>
    <w:p w:rsidR="00D9526C" w:rsidRDefault="00D9526C" w:rsidP="00D9526C">
      <w:pPr>
        <w:pStyle w:val="ListParagraph"/>
        <w:numPr>
          <w:ilvl w:val="2"/>
          <w:numId w:val="38"/>
        </w:numPr>
        <w:spacing w:after="0" w:line="276" w:lineRule="auto"/>
        <w:rPr>
          <w:rFonts w:ascii="Garamond" w:hAnsi="Garamond"/>
          <w:sz w:val="26"/>
          <w:szCs w:val="26"/>
          <w:lang w:val="hr-HR"/>
        </w:rPr>
      </w:pPr>
      <w:r>
        <w:rPr>
          <w:rFonts w:ascii="Garamond" w:hAnsi="Garamond"/>
          <w:sz w:val="26"/>
          <w:szCs w:val="26"/>
          <w:lang w:val="hr-HR"/>
        </w:rPr>
        <w:t>Druga negativna iskustva u djetinjstvu</w:t>
      </w:r>
    </w:p>
    <w:p w:rsidR="00D9526C" w:rsidRPr="00D9526C" w:rsidRDefault="00D9526C" w:rsidP="00D9526C">
      <w:pPr>
        <w:pStyle w:val="ListParagraph"/>
        <w:spacing w:after="0" w:line="276" w:lineRule="auto"/>
        <w:ind w:left="1440"/>
        <w:rPr>
          <w:rFonts w:ascii="Garamond" w:hAnsi="Garamond"/>
          <w:sz w:val="26"/>
          <w:szCs w:val="26"/>
          <w:lang w:val="hr-HR"/>
        </w:rPr>
      </w:pPr>
    </w:p>
    <w:p w:rsidR="00D9526C" w:rsidRPr="00D9526C" w:rsidRDefault="009E4281" w:rsidP="00D9526C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rFonts w:ascii="Garamond" w:hAnsi="Garamond"/>
          <w:b/>
          <w:sz w:val="26"/>
          <w:szCs w:val="26"/>
          <w:lang w:val="hr-HR"/>
        </w:rPr>
      </w:pPr>
      <w:r w:rsidRPr="00D9526C">
        <w:rPr>
          <w:rFonts w:ascii="Garamond" w:eastAsia="Times New Roman" w:hAnsi="Garamond" w:cs="Times New Roman"/>
          <w:b/>
          <w:spacing w:val="-5"/>
          <w:sz w:val="26"/>
          <w:szCs w:val="26"/>
          <w:lang w:val="hr-HR"/>
        </w:rPr>
        <w:t xml:space="preserve">POSTUPANJE U SLUČAJU POSTOJANJA NASILJA, ZLOSTAVLJANJA I ZANEMARIVANJA </w:t>
      </w:r>
      <w:r w:rsidR="001F50E5">
        <w:rPr>
          <w:rFonts w:ascii="Garamond" w:eastAsia="Times New Roman" w:hAnsi="Garamond" w:cs="Times New Roman"/>
          <w:b/>
          <w:spacing w:val="-5"/>
          <w:sz w:val="26"/>
          <w:szCs w:val="26"/>
          <w:lang w:val="hr-HR"/>
        </w:rPr>
        <w:t>DJ</w:t>
      </w:r>
      <w:r w:rsidRPr="00D9526C">
        <w:rPr>
          <w:rFonts w:ascii="Garamond" w:eastAsia="Times New Roman" w:hAnsi="Garamond" w:cs="Times New Roman"/>
          <w:b/>
          <w:spacing w:val="-5"/>
          <w:sz w:val="26"/>
          <w:szCs w:val="26"/>
          <w:lang w:val="hr-HR"/>
        </w:rPr>
        <w:t xml:space="preserve">ECE U </w:t>
      </w:r>
      <w:r w:rsidR="000E53CD">
        <w:rPr>
          <w:rFonts w:ascii="Garamond" w:eastAsia="Times New Roman" w:hAnsi="Garamond" w:cs="Times New Roman"/>
          <w:b/>
          <w:spacing w:val="-5"/>
          <w:sz w:val="26"/>
          <w:szCs w:val="26"/>
          <w:lang w:val="hr-HR"/>
        </w:rPr>
        <w:t>DNEVNIM</w:t>
      </w:r>
      <w:r w:rsidRPr="00D9526C">
        <w:rPr>
          <w:rFonts w:ascii="Garamond" w:eastAsia="Times New Roman" w:hAnsi="Garamond" w:cs="Times New Roman"/>
          <w:b/>
          <w:spacing w:val="-5"/>
          <w:sz w:val="26"/>
          <w:szCs w:val="26"/>
          <w:lang w:val="hr-HR"/>
        </w:rPr>
        <w:t xml:space="preserve"> CENTRIMA</w:t>
      </w:r>
      <w:r w:rsidRPr="00D9526C">
        <w:rPr>
          <w:rFonts w:ascii="Garamond" w:hAnsi="Garamond"/>
          <w:b/>
          <w:sz w:val="26"/>
          <w:szCs w:val="26"/>
          <w:lang w:val="hr-HR"/>
        </w:rPr>
        <w:t xml:space="preserve"> </w:t>
      </w:r>
    </w:p>
    <w:p w:rsidR="00E81E8B" w:rsidRDefault="00E81E8B" w:rsidP="00E81E8B">
      <w:pPr>
        <w:pStyle w:val="ListParagraph"/>
        <w:numPr>
          <w:ilvl w:val="1"/>
          <w:numId w:val="38"/>
        </w:numPr>
        <w:rPr>
          <w:rStyle w:val="rvts9"/>
          <w:rFonts w:ascii="Garamond" w:hAnsi="Garamond"/>
          <w:b/>
          <w:sz w:val="26"/>
          <w:szCs w:val="26"/>
          <w:lang w:val="hr-HR"/>
        </w:rPr>
      </w:pPr>
      <w:r w:rsidRPr="00910354">
        <w:rPr>
          <w:rFonts w:ascii="Garamond" w:hAnsi="Garamond" w:cstheme="minorHAnsi"/>
          <w:b/>
          <w:sz w:val="26"/>
          <w:szCs w:val="26"/>
          <w:lang w:val="hr-HR"/>
        </w:rPr>
        <w:t xml:space="preserve">Osnovni principi </w:t>
      </w:r>
    </w:p>
    <w:p w:rsidR="00E81E8B" w:rsidRDefault="00E81E8B" w:rsidP="00E81E8B">
      <w:pPr>
        <w:pStyle w:val="ListParagraph"/>
        <w:numPr>
          <w:ilvl w:val="1"/>
          <w:numId w:val="38"/>
        </w:numPr>
        <w:rPr>
          <w:rStyle w:val="rvts9"/>
          <w:rFonts w:ascii="Garamond" w:hAnsi="Garamond"/>
          <w:b/>
          <w:sz w:val="26"/>
          <w:szCs w:val="26"/>
          <w:lang w:val="hr-HR"/>
        </w:rPr>
      </w:pPr>
      <w:r w:rsidRPr="0005446F">
        <w:rPr>
          <w:rStyle w:val="rvts9"/>
          <w:rFonts w:ascii="Garamond" w:hAnsi="Garamond"/>
          <w:b/>
          <w:sz w:val="26"/>
          <w:szCs w:val="26"/>
          <w:lang w:val="hr-HR"/>
        </w:rPr>
        <w:t>Karakteristike i potrebe djece s konkretnim smetnjama u razvoju od značaja za situacije pojave nasilja: uočavanje i podrška</w:t>
      </w:r>
    </w:p>
    <w:p w:rsidR="00E81E8B" w:rsidRDefault="00E81E8B" w:rsidP="00E81E8B">
      <w:pPr>
        <w:pStyle w:val="ListParagraph"/>
        <w:numPr>
          <w:ilvl w:val="1"/>
          <w:numId w:val="38"/>
        </w:numPr>
        <w:rPr>
          <w:rStyle w:val="rvts9"/>
          <w:rFonts w:ascii="Garamond" w:hAnsi="Garamond"/>
          <w:b/>
          <w:sz w:val="26"/>
          <w:szCs w:val="26"/>
          <w:lang w:val="hr-HR"/>
        </w:rPr>
      </w:pPr>
      <w:r>
        <w:rPr>
          <w:rStyle w:val="rvts9"/>
          <w:rFonts w:ascii="Garamond" w:hAnsi="Garamond"/>
          <w:b/>
          <w:sz w:val="26"/>
          <w:szCs w:val="26"/>
          <w:lang w:val="hr-HR"/>
        </w:rPr>
        <w:t>Procedura za</w:t>
      </w:r>
      <w:r>
        <w:rPr>
          <w:rStyle w:val="rvts9"/>
          <w:rFonts w:ascii="Garamond" w:hAnsi="Garamond"/>
          <w:b/>
          <w:sz w:val="26"/>
          <w:szCs w:val="26"/>
          <w:lang/>
        </w:rPr>
        <w:t xml:space="preserve"> zaštitu djece od nasilja</w:t>
      </w:r>
      <w:r w:rsidR="003D45EE">
        <w:rPr>
          <w:rStyle w:val="rvts9"/>
          <w:rFonts w:ascii="Garamond" w:hAnsi="Garamond"/>
          <w:b/>
          <w:sz w:val="26"/>
          <w:szCs w:val="26"/>
          <w:lang/>
        </w:rPr>
        <w:t>, zlostavljanja</w:t>
      </w:r>
      <w:r>
        <w:rPr>
          <w:rStyle w:val="rvts9"/>
          <w:rFonts w:ascii="Garamond" w:hAnsi="Garamond"/>
          <w:b/>
          <w:sz w:val="26"/>
          <w:szCs w:val="26"/>
          <w:lang/>
        </w:rPr>
        <w:t xml:space="preserve"> i zanemativanja</w:t>
      </w:r>
    </w:p>
    <w:p w:rsidR="00E81E8B" w:rsidRDefault="00E81E8B" w:rsidP="00E81E8B">
      <w:pPr>
        <w:pStyle w:val="ListParagraph"/>
        <w:numPr>
          <w:ilvl w:val="1"/>
          <w:numId w:val="38"/>
        </w:numPr>
        <w:rPr>
          <w:rStyle w:val="rvts9"/>
          <w:rFonts w:ascii="Garamond" w:hAnsi="Garamond"/>
          <w:b/>
          <w:sz w:val="26"/>
          <w:szCs w:val="26"/>
          <w:lang w:val="hr-HR"/>
        </w:rPr>
      </w:pPr>
      <w:r>
        <w:rPr>
          <w:rStyle w:val="rvts9"/>
          <w:rFonts w:ascii="Garamond" w:hAnsi="Garamond"/>
          <w:b/>
          <w:sz w:val="26"/>
          <w:szCs w:val="26"/>
          <w:lang w:val="hr-HR"/>
        </w:rPr>
        <w:t>Smjernice za primjenu procedura za zaštitu djece od nasilja i zanemarivanja</w:t>
      </w:r>
    </w:p>
    <w:p w:rsidR="00E81E8B" w:rsidRPr="00E81E8B" w:rsidRDefault="00E81E8B" w:rsidP="00E81E8B">
      <w:pPr>
        <w:pStyle w:val="ListParagraph"/>
        <w:numPr>
          <w:ilvl w:val="2"/>
          <w:numId w:val="38"/>
        </w:numPr>
        <w:rPr>
          <w:rStyle w:val="rvts9"/>
          <w:rFonts w:ascii="Garamond" w:hAnsi="Garamond"/>
          <w:sz w:val="26"/>
          <w:szCs w:val="26"/>
          <w:lang w:val="hr-HR"/>
        </w:rPr>
      </w:pPr>
      <w:r w:rsidRPr="00E81E8B">
        <w:rPr>
          <w:rFonts w:ascii="Garamond" w:hAnsi="Garamond" w:cstheme="minorHAnsi"/>
          <w:sz w:val="26"/>
          <w:szCs w:val="26"/>
        </w:rPr>
        <w:t>Koraci i mjere koje treba preduzeti kad se uoči nasilje</w:t>
      </w:r>
    </w:p>
    <w:p w:rsidR="00E81E8B" w:rsidRPr="00E81E8B" w:rsidRDefault="00E81E8B" w:rsidP="00E81E8B">
      <w:pPr>
        <w:pStyle w:val="ListParagraph"/>
        <w:numPr>
          <w:ilvl w:val="1"/>
          <w:numId w:val="38"/>
        </w:numPr>
        <w:spacing w:line="276" w:lineRule="auto"/>
        <w:rPr>
          <w:rStyle w:val="rvts9"/>
          <w:rFonts w:ascii="Garamond" w:hAnsi="Garamond"/>
          <w:b/>
          <w:sz w:val="26"/>
          <w:szCs w:val="26"/>
          <w:lang w:val="hr-HR"/>
        </w:rPr>
      </w:pPr>
      <w:r w:rsidRPr="00E81E8B">
        <w:rPr>
          <w:rStyle w:val="rvts9"/>
          <w:rFonts w:ascii="Garamond" w:hAnsi="Garamond"/>
          <w:b/>
          <w:sz w:val="26"/>
          <w:szCs w:val="26"/>
          <w:lang w:val="hr-HR"/>
        </w:rPr>
        <w:t>Individualni plan podrške - zaštite i rada sa djetetom IPP</w:t>
      </w:r>
    </w:p>
    <w:p w:rsidR="00D9526C" w:rsidRDefault="00402659" w:rsidP="00402659">
      <w:pPr>
        <w:spacing w:line="276" w:lineRule="auto"/>
        <w:ind w:left="720"/>
        <w:rPr>
          <w:rFonts w:ascii="Garamond" w:hAnsi="Garamond"/>
          <w:b/>
          <w:sz w:val="26"/>
          <w:szCs w:val="26"/>
          <w:lang w:val="fr-FR"/>
        </w:rPr>
      </w:pPr>
      <w:r>
        <w:rPr>
          <w:rFonts w:ascii="Garamond" w:hAnsi="Garamond"/>
          <w:b/>
          <w:sz w:val="26"/>
          <w:szCs w:val="26"/>
          <w:lang w:val="fr-FR"/>
        </w:rPr>
        <w:t>LITERATURA</w:t>
      </w:r>
    </w:p>
    <w:p w:rsidR="00402659" w:rsidRPr="00D9526C" w:rsidRDefault="00402659" w:rsidP="00402659">
      <w:pPr>
        <w:spacing w:line="276" w:lineRule="auto"/>
        <w:ind w:left="720"/>
        <w:rPr>
          <w:rFonts w:ascii="Garamond" w:hAnsi="Garamond"/>
          <w:b/>
          <w:sz w:val="26"/>
          <w:szCs w:val="26"/>
          <w:lang w:val="fr-FR"/>
        </w:rPr>
      </w:pPr>
      <w:r>
        <w:rPr>
          <w:rFonts w:ascii="Garamond" w:hAnsi="Garamond"/>
          <w:b/>
          <w:sz w:val="26"/>
          <w:szCs w:val="26"/>
          <w:lang w:val="fr-FR"/>
        </w:rPr>
        <w:t xml:space="preserve">ANEKSI : </w:t>
      </w:r>
      <w:r w:rsidRPr="00402659">
        <w:rPr>
          <w:rFonts w:ascii="Garamond" w:hAnsi="Garamond"/>
          <w:sz w:val="26"/>
          <w:szCs w:val="26"/>
          <w:lang w:val="fr-FR"/>
        </w:rPr>
        <w:t>Dokumenti za preuzimanje</w:t>
      </w:r>
    </w:p>
    <w:p w:rsidR="000D08C1" w:rsidRPr="00D9526C" w:rsidRDefault="000D08C1" w:rsidP="00D9526C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rFonts w:ascii="Garamond" w:hAnsi="Garamond"/>
          <w:b/>
          <w:sz w:val="26"/>
          <w:szCs w:val="26"/>
          <w:lang w:val="hr-HR"/>
        </w:rPr>
      </w:pPr>
      <w:r w:rsidRPr="00D9526C">
        <w:rPr>
          <w:rFonts w:ascii="Garamond" w:hAnsi="Garamond"/>
          <w:b/>
          <w:sz w:val="26"/>
          <w:szCs w:val="26"/>
          <w:lang w:val="hr-HR"/>
        </w:rPr>
        <w:br w:type="page"/>
      </w:r>
    </w:p>
    <w:p w:rsidR="00174DE4" w:rsidRDefault="00983CA9" w:rsidP="00D306E5">
      <w:pPr>
        <w:pStyle w:val="ListParagraph"/>
        <w:numPr>
          <w:ilvl w:val="0"/>
          <w:numId w:val="22"/>
        </w:numPr>
        <w:spacing w:before="120"/>
        <w:jc w:val="center"/>
        <w:rPr>
          <w:rFonts w:ascii="Garamond" w:hAnsi="Garamond"/>
          <w:b/>
          <w:sz w:val="26"/>
          <w:szCs w:val="26"/>
          <w:lang w:val="hr-HR"/>
        </w:rPr>
      </w:pPr>
      <w:bookmarkStart w:id="1" w:name="_Hlk481839532"/>
      <w:r>
        <w:rPr>
          <w:rFonts w:ascii="Garamond" w:hAnsi="Garamond"/>
          <w:b/>
          <w:sz w:val="26"/>
          <w:szCs w:val="26"/>
          <w:lang w:val="hr-HR"/>
        </w:rPr>
        <w:lastRenderedPageBreak/>
        <w:t>U</w:t>
      </w:r>
      <w:r w:rsidR="00174DE4" w:rsidRPr="00FC0130">
        <w:rPr>
          <w:rFonts w:ascii="Garamond" w:hAnsi="Garamond"/>
          <w:b/>
          <w:sz w:val="26"/>
          <w:szCs w:val="26"/>
          <w:lang w:val="hr-HR"/>
        </w:rPr>
        <w:t>VOD</w:t>
      </w:r>
    </w:p>
    <w:p w:rsidR="00983CA9" w:rsidRDefault="00983CA9" w:rsidP="00983CA9">
      <w:pPr>
        <w:pStyle w:val="NoSpacing"/>
        <w:rPr>
          <w:lang w:val="hr-HR"/>
        </w:rPr>
      </w:pPr>
    </w:p>
    <w:p w:rsidR="00442BEA" w:rsidRPr="00FC0130" w:rsidRDefault="00442BEA" w:rsidP="00D306E5">
      <w:pPr>
        <w:pStyle w:val="ListParagraph"/>
        <w:numPr>
          <w:ilvl w:val="1"/>
          <w:numId w:val="22"/>
        </w:numPr>
        <w:spacing w:before="120"/>
        <w:rPr>
          <w:rFonts w:ascii="Garamond" w:hAnsi="Garamond"/>
          <w:b/>
          <w:sz w:val="26"/>
          <w:szCs w:val="26"/>
          <w:lang w:val="hr-HR"/>
        </w:rPr>
      </w:pPr>
      <w:r w:rsidRPr="00FC0130">
        <w:rPr>
          <w:rFonts w:ascii="Garamond" w:hAnsi="Garamond"/>
          <w:b/>
          <w:sz w:val="26"/>
          <w:szCs w:val="26"/>
          <w:lang w:val="hr-HR"/>
        </w:rPr>
        <w:t>Zakonski i strateški okvir</w:t>
      </w:r>
      <w:r w:rsidR="00B26EF0" w:rsidRPr="00FC0130">
        <w:rPr>
          <w:rFonts w:ascii="Garamond" w:hAnsi="Garamond"/>
          <w:b/>
          <w:sz w:val="26"/>
          <w:szCs w:val="26"/>
          <w:lang w:val="hr-HR"/>
        </w:rPr>
        <w:t xml:space="preserve"> u oblasti zaštite </w:t>
      </w:r>
      <w:r w:rsidR="001F50E5">
        <w:rPr>
          <w:rFonts w:ascii="Garamond" w:hAnsi="Garamond"/>
          <w:b/>
          <w:sz w:val="26"/>
          <w:szCs w:val="26"/>
          <w:lang w:val="hr-HR"/>
        </w:rPr>
        <w:t>dj</w:t>
      </w:r>
      <w:r w:rsidR="00B26EF0" w:rsidRPr="00FC0130">
        <w:rPr>
          <w:rFonts w:ascii="Garamond" w:hAnsi="Garamond"/>
          <w:b/>
          <w:sz w:val="26"/>
          <w:szCs w:val="26"/>
          <w:lang w:val="hr-HR"/>
        </w:rPr>
        <w:t>ece od svih vidova nasilja</w:t>
      </w:r>
    </w:p>
    <w:p w:rsidR="00F42B5D" w:rsidRDefault="00A2506A" w:rsidP="00F42B5D">
      <w:pPr>
        <w:jc w:val="both"/>
        <w:rPr>
          <w:rFonts w:ascii="Garamond" w:hAnsi="Garamond"/>
          <w:sz w:val="26"/>
          <w:szCs w:val="26"/>
        </w:rPr>
      </w:pPr>
      <w:bookmarkStart w:id="2" w:name="_Hlk481851146"/>
      <w:r w:rsidRPr="00FC0130">
        <w:rPr>
          <w:rFonts w:ascii="Garamond" w:hAnsi="Garamond"/>
          <w:sz w:val="26"/>
          <w:szCs w:val="26"/>
          <w:lang w:val="it-IT"/>
        </w:rPr>
        <w:t>Ustav Crne Gore jemči i štiti prava i slobode, uz obavezu svakoga da p</w:t>
      </w:r>
      <w:r w:rsidR="00B471F3" w:rsidRPr="00FC0130">
        <w:rPr>
          <w:rFonts w:ascii="Garamond" w:hAnsi="Garamond"/>
          <w:sz w:val="26"/>
          <w:szCs w:val="26"/>
          <w:lang w:val="it-IT"/>
        </w:rPr>
        <w:t>oštuje prava i obaveze drugih.</w:t>
      </w:r>
      <w:r w:rsidRPr="00FC0130">
        <w:rPr>
          <w:rFonts w:ascii="Garamond" w:hAnsi="Garamond"/>
          <w:sz w:val="26"/>
          <w:szCs w:val="26"/>
          <w:lang w:val="it-IT"/>
        </w:rPr>
        <w:t xml:space="preserve"> Prava i slobode svih, pa i </w:t>
      </w:r>
      <w:r w:rsidR="001F50E5">
        <w:rPr>
          <w:rFonts w:ascii="Garamond" w:hAnsi="Garamond"/>
          <w:sz w:val="26"/>
          <w:szCs w:val="26"/>
          <w:lang w:val="it-IT"/>
        </w:rPr>
        <w:t>djece</w:t>
      </w:r>
      <w:r w:rsidRPr="00FC0130">
        <w:rPr>
          <w:rFonts w:ascii="Garamond" w:hAnsi="Garamond"/>
          <w:sz w:val="26"/>
          <w:szCs w:val="26"/>
          <w:lang w:val="it-IT"/>
        </w:rPr>
        <w:t>, ostvaruju se na osnovu Ustava</w:t>
      </w:r>
      <w:r w:rsidRPr="00FC0130">
        <w:rPr>
          <w:rFonts w:ascii="Garamond" w:hAnsi="Garamond"/>
          <w:b/>
          <w:sz w:val="26"/>
          <w:szCs w:val="26"/>
          <w:lang w:val="it-IT"/>
        </w:rPr>
        <w:t xml:space="preserve"> </w:t>
      </w:r>
      <w:r w:rsidRPr="00FC0130">
        <w:rPr>
          <w:rFonts w:ascii="Garamond" w:hAnsi="Garamond"/>
          <w:sz w:val="26"/>
          <w:szCs w:val="26"/>
          <w:lang w:val="it-IT"/>
        </w:rPr>
        <w:t>i potvrđenih međunarodnih sporazuma</w:t>
      </w:r>
      <w:r w:rsidR="00E274D8" w:rsidRPr="00FC0130">
        <w:rPr>
          <w:rFonts w:ascii="Garamond" w:hAnsi="Garamond"/>
          <w:sz w:val="26"/>
          <w:szCs w:val="26"/>
          <w:lang w:val="it-IT"/>
        </w:rPr>
        <w:t>, kojima se daje primat u odnosu na nacionalno zakonodavstvo</w:t>
      </w:r>
      <w:r w:rsidRPr="00FC0130">
        <w:rPr>
          <w:rFonts w:ascii="Garamond" w:hAnsi="Garamond"/>
          <w:sz w:val="26"/>
          <w:szCs w:val="26"/>
          <w:lang w:val="it-IT"/>
        </w:rPr>
        <w:t xml:space="preserve">. </w:t>
      </w:r>
      <w:r w:rsidRPr="00FC0130">
        <w:rPr>
          <w:rFonts w:ascii="Garamond" w:hAnsi="Garamond"/>
          <w:sz w:val="26"/>
          <w:szCs w:val="26"/>
          <w:lang w:val="pl-PL"/>
        </w:rPr>
        <w:t xml:space="preserve">Svi su pred zakonom jednaki, bez obzira na bilo kakvu posebnost ili lično svojstvo. </w:t>
      </w:r>
      <w:r w:rsidRPr="00FC0130">
        <w:rPr>
          <w:rFonts w:ascii="Garamond" w:hAnsi="Garamond"/>
          <w:sz w:val="26"/>
          <w:szCs w:val="26"/>
        </w:rPr>
        <w:t xml:space="preserve">Roditelji su obavezni da brinu o </w:t>
      </w:r>
      <w:r w:rsidR="00D118E8">
        <w:rPr>
          <w:rFonts w:ascii="Garamond" w:hAnsi="Garamond"/>
          <w:sz w:val="26"/>
          <w:szCs w:val="26"/>
        </w:rPr>
        <w:t>djeci</w:t>
      </w:r>
      <w:r w:rsidRPr="00FC0130">
        <w:rPr>
          <w:rFonts w:ascii="Garamond" w:hAnsi="Garamond"/>
          <w:sz w:val="26"/>
          <w:szCs w:val="26"/>
        </w:rPr>
        <w:t>, da ih vaspitavaju i školuju. D</w:t>
      </w:r>
      <w:r w:rsidR="00B471F3" w:rsidRPr="00FC0130">
        <w:rPr>
          <w:rFonts w:ascii="Garamond" w:hAnsi="Garamond"/>
          <w:sz w:val="26"/>
          <w:szCs w:val="26"/>
        </w:rPr>
        <w:t>ij</w:t>
      </w:r>
      <w:r w:rsidRPr="00FC0130">
        <w:rPr>
          <w:rFonts w:ascii="Garamond" w:hAnsi="Garamond"/>
          <w:sz w:val="26"/>
          <w:szCs w:val="26"/>
        </w:rPr>
        <w:t xml:space="preserve">ete uživa prava i slobode primjereno njegovom uzrastu i zrelosti. </w:t>
      </w:r>
      <w:r w:rsidR="00B55CCB">
        <w:rPr>
          <w:rFonts w:ascii="Garamond" w:hAnsi="Garamond"/>
          <w:sz w:val="26"/>
          <w:szCs w:val="26"/>
        </w:rPr>
        <w:t>Dj</w:t>
      </w:r>
      <w:r w:rsidRPr="00FC0130">
        <w:rPr>
          <w:rFonts w:ascii="Garamond" w:hAnsi="Garamond"/>
          <w:sz w:val="26"/>
          <w:szCs w:val="26"/>
        </w:rPr>
        <w:t xml:space="preserve">etetu </w:t>
      </w:r>
      <w:r w:rsidRPr="004629E2">
        <w:rPr>
          <w:rFonts w:ascii="Garamond" w:hAnsi="Garamond"/>
          <w:sz w:val="26"/>
          <w:szCs w:val="26"/>
        </w:rPr>
        <w:t xml:space="preserve">se </w:t>
      </w:r>
      <w:r w:rsidR="004629E2" w:rsidRPr="004629E2">
        <w:rPr>
          <w:rFonts w:ascii="Garamond" w:hAnsi="Garamond"/>
          <w:sz w:val="26"/>
          <w:szCs w:val="26"/>
        </w:rPr>
        <w:t>garantuje</w:t>
      </w:r>
      <w:r w:rsidRPr="004629E2">
        <w:rPr>
          <w:rFonts w:ascii="Garamond" w:hAnsi="Garamond"/>
          <w:sz w:val="26"/>
          <w:szCs w:val="26"/>
        </w:rPr>
        <w:t xml:space="preserve"> posebna </w:t>
      </w:r>
      <w:r w:rsidRPr="00FC0130">
        <w:rPr>
          <w:rFonts w:ascii="Garamond" w:hAnsi="Garamond"/>
          <w:sz w:val="26"/>
          <w:szCs w:val="26"/>
        </w:rPr>
        <w:t>zaštita od psihičkog, fizičkog, ekonomskog i svakog drugog iskorišćavanja ili zloupotrebe.</w:t>
      </w:r>
    </w:p>
    <w:p w:rsidR="00F42B5D" w:rsidRDefault="00E274D8" w:rsidP="00F42B5D">
      <w:pPr>
        <w:jc w:val="both"/>
        <w:rPr>
          <w:rFonts w:ascii="Garamond" w:eastAsia="Calibri" w:hAnsi="Garamond" w:cstheme="minorHAnsi"/>
          <w:sz w:val="26"/>
          <w:szCs w:val="26"/>
        </w:rPr>
      </w:pPr>
      <w:r w:rsidRPr="00FC0130">
        <w:rPr>
          <w:rFonts w:ascii="Garamond" w:eastAsia="Calibri" w:hAnsi="Garamond" w:cstheme="minorHAnsi"/>
          <w:sz w:val="26"/>
          <w:szCs w:val="26"/>
          <w:lang w:val="sl-SI"/>
        </w:rPr>
        <w:t>Crna</w:t>
      </w:r>
      <w:r w:rsidRPr="00FC0130">
        <w:rPr>
          <w:rFonts w:ascii="Garamond" w:eastAsia="Calibri" w:hAnsi="Garamond" w:cstheme="minorHAnsi"/>
          <w:sz w:val="26"/>
          <w:szCs w:val="26"/>
          <w:lang w:val="sr-Cyrl-CS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sl-SI"/>
        </w:rPr>
        <w:t>Gora</w:t>
      </w:r>
      <w:r w:rsidRPr="00FC0130">
        <w:rPr>
          <w:rFonts w:ascii="Garamond" w:eastAsia="Calibri" w:hAnsi="Garamond" w:cstheme="minorHAnsi"/>
          <w:sz w:val="26"/>
          <w:szCs w:val="26"/>
          <w:lang w:val="sr-Cyrl-CS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sl-SI"/>
        </w:rPr>
        <w:t>je</w:t>
      </w:r>
      <w:r w:rsidRPr="00FC0130">
        <w:rPr>
          <w:rFonts w:ascii="Garamond" w:eastAsia="Calibri" w:hAnsi="Garamond" w:cstheme="minorHAnsi"/>
          <w:sz w:val="26"/>
          <w:szCs w:val="26"/>
          <w:lang w:val="sr-Cyrl-CS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usvojila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me</w:t>
      </w:r>
      <w:r w:rsidRPr="00FC0130">
        <w:rPr>
          <w:rFonts w:ascii="Garamond" w:eastAsia="Calibri" w:hAnsi="Garamond" w:cstheme="minorHAnsi"/>
          <w:sz w:val="26"/>
          <w:szCs w:val="26"/>
        </w:rPr>
        <w:t>đ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unarodna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dokumenta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koja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predstavljaju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pravni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okvir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za</w:t>
      </w:r>
      <w:r w:rsidRPr="00FC0130">
        <w:rPr>
          <w:rFonts w:ascii="Garamond" w:eastAsia="Calibri" w:hAnsi="Garamond" w:cstheme="minorHAnsi"/>
          <w:sz w:val="26"/>
          <w:szCs w:val="26"/>
        </w:rPr>
        <w:t>š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tite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prava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i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interesa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="001F50E5">
        <w:rPr>
          <w:rFonts w:ascii="Garamond" w:eastAsia="Calibri" w:hAnsi="Garamond" w:cstheme="minorHAnsi"/>
          <w:sz w:val="26"/>
          <w:szCs w:val="26"/>
        </w:rPr>
        <w:t>djece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,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o</w:t>
      </w:r>
      <w:r w:rsidRPr="00FC0130">
        <w:rPr>
          <w:rFonts w:ascii="Garamond" w:eastAsia="Calibri" w:hAnsi="Garamond" w:cstheme="minorHAnsi"/>
          <w:sz w:val="26"/>
          <w:szCs w:val="26"/>
          <w:lang w:val="sl-SI"/>
        </w:rPr>
        <w:t xml:space="preserve">d kojih je najznačajniji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Konvencija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Ujedinjenih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nacija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o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pravima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="004629E2">
        <w:rPr>
          <w:rFonts w:ascii="Garamond" w:eastAsia="Calibri" w:hAnsi="Garamond" w:cstheme="minorHAnsi"/>
          <w:sz w:val="26"/>
          <w:szCs w:val="26"/>
        </w:rPr>
        <w:t>djeteta</w:t>
      </w:r>
      <w:r w:rsidRPr="00FC0130">
        <w:rPr>
          <w:rFonts w:ascii="Garamond" w:eastAsia="Calibri" w:hAnsi="Garamond" w:cstheme="minorHAnsi"/>
          <w:iCs/>
          <w:sz w:val="26"/>
          <w:szCs w:val="26"/>
          <w:lang w:val="es-US"/>
        </w:rPr>
        <w:t> </w:t>
      </w:r>
      <w:r w:rsidRPr="00FC0130">
        <w:rPr>
          <w:rFonts w:ascii="Garamond" w:eastAsia="Calibri" w:hAnsi="Garamond" w:cstheme="minorHAnsi"/>
          <w:iCs/>
          <w:sz w:val="26"/>
          <w:szCs w:val="26"/>
        </w:rPr>
        <w:t>(1989).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="00B471F3" w:rsidRPr="00FC0130">
        <w:rPr>
          <w:rFonts w:ascii="Garamond" w:eastAsia="Calibri" w:hAnsi="Garamond" w:cstheme="minorHAnsi"/>
          <w:sz w:val="26"/>
          <w:szCs w:val="26"/>
          <w:lang w:val="es-US"/>
        </w:rPr>
        <w:t>U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č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lan</w:t>
      </w:r>
      <w:r w:rsidR="00B471F3" w:rsidRPr="00FC0130">
        <w:rPr>
          <w:rFonts w:ascii="Garamond" w:eastAsia="Calibri" w:hAnsi="Garamond" w:cstheme="minorHAnsi"/>
          <w:sz w:val="26"/>
          <w:szCs w:val="26"/>
          <w:lang w:val="es-US"/>
        </w:rPr>
        <w:t>u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19.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defini</w:t>
      </w:r>
      <w:r w:rsidRPr="00FC0130">
        <w:rPr>
          <w:rFonts w:ascii="Garamond" w:eastAsia="Calibri" w:hAnsi="Garamond" w:cstheme="minorHAnsi"/>
          <w:sz w:val="26"/>
          <w:szCs w:val="26"/>
        </w:rPr>
        <w:t>š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e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pravo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na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za</w:t>
      </w:r>
      <w:r w:rsidRPr="00FC0130">
        <w:rPr>
          <w:rFonts w:ascii="Garamond" w:eastAsia="Calibri" w:hAnsi="Garamond" w:cstheme="minorHAnsi"/>
          <w:sz w:val="26"/>
          <w:szCs w:val="26"/>
        </w:rPr>
        <w:t>š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titu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="001F50E5">
        <w:rPr>
          <w:rFonts w:ascii="Garamond" w:eastAsia="Calibri" w:hAnsi="Garamond" w:cstheme="minorHAnsi"/>
          <w:sz w:val="26"/>
          <w:szCs w:val="26"/>
        </w:rPr>
        <w:t>djece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„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od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svih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oblika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fizi</w:t>
      </w:r>
      <w:r w:rsidRPr="00FC0130">
        <w:rPr>
          <w:rFonts w:ascii="Garamond" w:eastAsia="Calibri" w:hAnsi="Garamond" w:cstheme="minorHAnsi"/>
          <w:sz w:val="26"/>
          <w:szCs w:val="26"/>
        </w:rPr>
        <w:t>č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kog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ili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mentalnog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nasilja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,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povreda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ili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zlostavljanja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,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zanemarivanja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ili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nemarnog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postupanja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,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zloupotrebe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ili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eksploatacije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,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uklju</w:t>
      </w:r>
      <w:r w:rsidRPr="00FC0130">
        <w:rPr>
          <w:rFonts w:ascii="Garamond" w:eastAsia="Calibri" w:hAnsi="Garamond" w:cstheme="minorHAnsi"/>
          <w:sz w:val="26"/>
          <w:szCs w:val="26"/>
        </w:rPr>
        <w:t>č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uju</w:t>
      </w:r>
      <w:r w:rsidRPr="00FC0130">
        <w:rPr>
          <w:rFonts w:ascii="Garamond" w:eastAsia="Calibri" w:hAnsi="Garamond" w:cstheme="minorHAnsi"/>
          <w:sz w:val="26"/>
          <w:szCs w:val="26"/>
        </w:rPr>
        <w:t>ć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i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i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seksualno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zlostavljanje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dok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je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na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brizi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roditelja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,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zakonskih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staratelja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ili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bilo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koje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druge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osobe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koja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se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brine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o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="004629E2">
        <w:rPr>
          <w:rFonts w:ascii="Garamond" w:eastAsia="Calibri" w:hAnsi="Garamond" w:cstheme="minorHAnsi"/>
          <w:sz w:val="26"/>
          <w:szCs w:val="26"/>
        </w:rPr>
        <w:t>djetetu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“. </w:t>
      </w:r>
      <w:r w:rsidR="00B471F3" w:rsidRPr="00FC0130">
        <w:rPr>
          <w:rFonts w:ascii="Garamond" w:eastAsia="Calibri" w:hAnsi="Garamond" w:cstheme="minorHAnsi"/>
          <w:sz w:val="26"/>
          <w:szCs w:val="26"/>
        </w:rPr>
        <w:t>Č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lan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23</w:t>
      </w:r>
      <w:r w:rsidR="00B471F3" w:rsidRPr="00FC0130">
        <w:rPr>
          <w:rFonts w:ascii="Garamond" w:eastAsia="Calibri" w:hAnsi="Garamond" w:cstheme="minorHAnsi"/>
          <w:sz w:val="26"/>
          <w:szCs w:val="26"/>
        </w:rPr>
        <w:t xml:space="preserve"> ukazuje da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="004F027E" w:rsidRPr="00FC0130">
        <w:rPr>
          <w:rFonts w:ascii="Garamond" w:eastAsia="Calibri" w:hAnsi="Garamond" w:cstheme="minorHAnsi"/>
          <w:sz w:val="26"/>
          <w:szCs w:val="26"/>
          <w:lang w:val="es-US"/>
        </w:rPr>
        <w:t>d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ijete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sa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smetnjama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u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razvoju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ima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pravo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na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posebnu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brigu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,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obrazovanje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i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obuku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koji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ć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e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mu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pomo</w:t>
      </w:r>
      <w:r w:rsidRPr="00FC0130">
        <w:rPr>
          <w:rFonts w:ascii="Garamond" w:eastAsia="Calibri" w:hAnsi="Garamond" w:cstheme="minorHAnsi"/>
          <w:sz w:val="26"/>
          <w:szCs w:val="26"/>
        </w:rPr>
        <w:t>ć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i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da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ž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ivi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ispunjen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i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dostojanstven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ž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ivot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i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ostvari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najve</w:t>
      </w:r>
      <w:r w:rsidRPr="00FC0130">
        <w:rPr>
          <w:rFonts w:ascii="Garamond" w:eastAsia="Calibri" w:hAnsi="Garamond" w:cstheme="minorHAnsi"/>
          <w:sz w:val="26"/>
          <w:szCs w:val="26"/>
        </w:rPr>
        <w:t>ć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i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mogu</w:t>
      </w:r>
      <w:r w:rsidRPr="00FC0130">
        <w:rPr>
          <w:rFonts w:ascii="Garamond" w:eastAsia="Calibri" w:hAnsi="Garamond" w:cstheme="minorHAnsi"/>
          <w:sz w:val="26"/>
          <w:szCs w:val="26"/>
        </w:rPr>
        <w:t>ć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i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stepen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nezavisnosti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i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u</w:t>
      </w:r>
      <w:r w:rsidRPr="00FC0130">
        <w:rPr>
          <w:rFonts w:ascii="Garamond" w:eastAsia="Calibri" w:hAnsi="Garamond" w:cstheme="minorHAnsi"/>
          <w:sz w:val="26"/>
          <w:szCs w:val="26"/>
        </w:rPr>
        <w:t>č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e</w:t>
      </w:r>
      <w:r w:rsidR="00B471F3" w:rsidRPr="00FB22D6">
        <w:rPr>
          <w:rFonts w:ascii="Garamond" w:eastAsia="Calibri" w:hAnsi="Garamond" w:cstheme="minorHAnsi"/>
          <w:sz w:val="26"/>
          <w:szCs w:val="26"/>
        </w:rPr>
        <w:t>šć</w:t>
      </w:r>
      <w:r w:rsidR="00B471F3" w:rsidRPr="00FC0130">
        <w:rPr>
          <w:rFonts w:ascii="Garamond" w:eastAsia="Calibri" w:hAnsi="Garamond" w:cstheme="minorHAnsi"/>
          <w:sz w:val="26"/>
          <w:szCs w:val="26"/>
          <w:lang w:val="es-US"/>
        </w:rPr>
        <w:t>a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u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dru</w:t>
      </w:r>
      <w:r w:rsidRPr="00FC0130">
        <w:rPr>
          <w:rFonts w:ascii="Garamond" w:eastAsia="Calibri" w:hAnsi="Garamond" w:cstheme="minorHAnsi"/>
          <w:sz w:val="26"/>
          <w:szCs w:val="26"/>
        </w:rPr>
        <w:t>š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tvu</w:t>
      </w:r>
      <w:r w:rsidRPr="00FC0130">
        <w:rPr>
          <w:rFonts w:ascii="Garamond" w:eastAsia="Calibri" w:hAnsi="Garamond" w:cstheme="minorHAnsi"/>
          <w:sz w:val="26"/>
          <w:szCs w:val="26"/>
        </w:rPr>
        <w:t>.</w:t>
      </w:r>
    </w:p>
    <w:p w:rsidR="00F42B5D" w:rsidRDefault="004F027E" w:rsidP="00F42B5D">
      <w:pPr>
        <w:jc w:val="both"/>
        <w:rPr>
          <w:rFonts w:ascii="Garamond" w:hAnsi="Garamond"/>
          <w:sz w:val="26"/>
          <w:szCs w:val="26"/>
          <w:lang w:val="sl-SI"/>
        </w:rPr>
      </w:pPr>
      <w:r w:rsidRPr="00FC0130">
        <w:rPr>
          <w:rFonts w:ascii="Garamond" w:eastAsia="Calibri" w:hAnsi="Garamond" w:cstheme="minorHAnsi"/>
          <w:sz w:val="26"/>
          <w:szCs w:val="26"/>
          <w:lang w:val="es-US"/>
        </w:rPr>
        <w:t xml:space="preserve">Crna Gora je usvojila i Konvenciju o pravima osoba sa invaliditetom. Član 7 obavezuje potpisnice da preduzmu sve potrebne mjere kako bi osigurale da </w:t>
      </w:r>
      <w:r w:rsidR="00D118E8">
        <w:rPr>
          <w:rFonts w:ascii="Garamond" w:eastAsia="Calibri" w:hAnsi="Garamond" w:cstheme="minorHAnsi"/>
          <w:sz w:val="26"/>
          <w:szCs w:val="26"/>
          <w:lang w:val="es-US"/>
        </w:rPr>
        <w:t>djeca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 xml:space="preserve"> sa smetnjama u razvoju </w:t>
      </w:r>
      <w:r w:rsidR="00FB6842" w:rsidRPr="00FC0130">
        <w:rPr>
          <w:rFonts w:ascii="Garamond" w:eastAsia="Calibri" w:hAnsi="Garamond" w:cstheme="minorHAnsi"/>
          <w:sz w:val="26"/>
          <w:szCs w:val="26"/>
          <w:lang w:val="es-US"/>
        </w:rPr>
        <w:t xml:space="preserve">ravnopravno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 xml:space="preserve">uživaju sva ljudska prava i osnovne slobode, da posebnu pažnju posvete najboljem interesu </w:t>
      </w:r>
      <w:r w:rsidR="00B55CCB">
        <w:rPr>
          <w:rFonts w:ascii="Garamond" w:eastAsia="Calibri" w:hAnsi="Garamond" w:cstheme="minorHAnsi"/>
          <w:sz w:val="26"/>
          <w:szCs w:val="26"/>
          <w:lang w:val="es-US"/>
        </w:rPr>
        <w:t>dj</w:t>
      </w:r>
      <w:r w:rsidR="00876AA6" w:rsidRPr="00FC0130">
        <w:rPr>
          <w:rFonts w:ascii="Garamond" w:eastAsia="Calibri" w:hAnsi="Garamond" w:cstheme="minorHAnsi"/>
          <w:sz w:val="26"/>
          <w:szCs w:val="26"/>
          <w:lang w:val="es-US"/>
        </w:rPr>
        <w:t>et</w:t>
      </w:r>
      <w:r w:rsidR="007B38AA">
        <w:rPr>
          <w:rFonts w:ascii="Garamond" w:eastAsia="Calibri" w:hAnsi="Garamond" w:cstheme="minorHAnsi"/>
          <w:sz w:val="26"/>
          <w:szCs w:val="26"/>
          <w:lang w:val="es-US"/>
        </w:rPr>
        <w:t>eta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 xml:space="preserve">, </w:t>
      </w:r>
      <w:r w:rsidR="00D72929" w:rsidRPr="00FC0130">
        <w:rPr>
          <w:rFonts w:ascii="Garamond" w:eastAsia="Calibri" w:hAnsi="Garamond" w:cstheme="minorHAnsi"/>
          <w:sz w:val="26"/>
          <w:szCs w:val="26"/>
          <w:lang w:val="es-US"/>
        </w:rPr>
        <w:t xml:space="preserve">pruže pomoć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 xml:space="preserve">da slobodno izraze svoje mišljenje </w:t>
      </w:r>
      <w:r w:rsidR="00D72929" w:rsidRPr="00FC0130">
        <w:rPr>
          <w:rFonts w:ascii="Garamond" w:eastAsia="Calibri" w:hAnsi="Garamond" w:cstheme="minorHAnsi"/>
          <w:sz w:val="26"/>
          <w:szCs w:val="26"/>
          <w:lang w:val="es-US"/>
        </w:rPr>
        <w:t xml:space="preserve">i to </w:t>
      </w:r>
      <w:r w:rsidRPr="00FC0130">
        <w:rPr>
          <w:rFonts w:ascii="Garamond" w:eastAsia="Calibri" w:hAnsi="Garamond" w:cstheme="minorHAnsi"/>
          <w:sz w:val="26"/>
          <w:szCs w:val="26"/>
          <w:lang w:val="es-US"/>
        </w:rPr>
        <w:t>o svim pitanjima koja ih se tiču</w:t>
      </w:r>
      <w:r w:rsidR="00D72929" w:rsidRPr="00FC0130">
        <w:rPr>
          <w:rFonts w:ascii="Garamond" w:eastAsia="Calibri" w:hAnsi="Garamond" w:cstheme="minorHAnsi"/>
          <w:sz w:val="26"/>
          <w:szCs w:val="26"/>
          <w:lang w:val="es-US"/>
        </w:rPr>
        <w:t xml:space="preserve">. </w:t>
      </w:r>
      <w:r w:rsidR="007B38AA" w:rsidRPr="00FC0130">
        <w:rPr>
          <w:rFonts w:ascii="Garamond" w:eastAsia="Calibri" w:hAnsi="Garamond" w:cstheme="minorHAnsi"/>
          <w:sz w:val="26"/>
          <w:szCs w:val="26"/>
          <w:lang w:val="es-US"/>
        </w:rPr>
        <w:t>Č</w:t>
      </w:r>
      <w:r w:rsidR="00B96D36" w:rsidRPr="00FC0130">
        <w:rPr>
          <w:rFonts w:ascii="Garamond" w:eastAsia="Calibri" w:hAnsi="Garamond" w:cstheme="minorHAnsi"/>
          <w:sz w:val="26"/>
          <w:szCs w:val="26"/>
          <w:lang w:val="es-US"/>
        </w:rPr>
        <w:t>lan 16</w:t>
      </w:r>
      <w:r w:rsidR="007B38AA">
        <w:rPr>
          <w:rFonts w:ascii="Garamond" w:eastAsia="Calibri" w:hAnsi="Garamond" w:cstheme="minorHAnsi"/>
          <w:sz w:val="26"/>
          <w:szCs w:val="26"/>
          <w:lang w:val="es-US"/>
        </w:rPr>
        <w:t xml:space="preserve"> odnosi se na</w:t>
      </w:r>
      <w:r w:rsidR="00B96D36" w:rsidRPr="00FC0130">
        <w:rPr>
          <w:rFonts w:ascii="Garamond" w:eastAsia="Calibri" w:hAnsi="Garamond" w:cstheme="minorHAnsi"/>
          <w:sz w:val="26"/>
          <w:szCs w:val="26"/>
          <w:lang w:val="es-US"/>
        </w:rPr>
        <w:t xml:space="preserve"> mjere </w:t>
      </w:r>
      <w:r w:rsidR="00B471F3" w:rsidRPr="00FC0130">
        <w:rPr>
          <w:rFonts w:ascii="Garamond" w:eastAsia="Calibri" w:hAnsi="Garamond" w:cstheme="minorHAnsi"/>
          <w:sz w:val="26"/>
          <w:szCs w:val="26"/>
          <w:lang w:val="es-US"/>
        </w:rPr>
        <w:t>zaštit</w:t>
      </w:r>
      <w:r w:rsidR="00B96D36" w:rsidRPr="00FC0130">
        <w:rPr>
          <w:rFonts w:ascii="Garamond" w:eastAsia="Calibri" w:hAnsi="Garamond" w:cstheme="minorHAnsi"/>
          <w:sz w:val="26"/>
          <w:szCs w:val="26"/>
          <w:lang w:val="es-US"/>
        </w:rPr>
        <w:t xml:space="preserve">e od svih oblika eksploatacije, nasilja i zloupotreba. </w:t>
      </w:r>
      <w:r w:rsidR="00D72929" w:rsidRPr="00FC0130">
        <w:rPr>
          <w:rFonts w:ascii="Garamond" w:eastAsia="Calibri" w:hAnsi="Garamond" w:cstheme="minorHAnsi"/>
          <w:sz w:val="26"/>
          <w:szCs w:val="26"/>
          <w:lang w:val="es-US"/>
        </w:rPr>
        <w:t xml:space="preserve">Crna Gora ratifikovala je i </w:t>
      </w:r>
      <w:r w:rsidR="00D72929" w:rsidRPr="00FC0130">
        <w:rPr>
          <w:rFonts w:ascii="Garamond" w:hAnsi="Garamond"/>
          <w:bCs/>
          <w:sz w:val="26"/>
          <w:szCs w:val="26"/>
          <w:lang w:val="sl-SI"/>
        </w:rPr>
        <w:t>Konvenciju protiv mučenja i drugih svirepih, nehumanih  ili ponižavajućih kazni ili postupaka, Konvenciju o eliminisanju svih oblika diskriminacije nad ženama, K</w:t>
      </w:r>
      <w:r w:rsidR="00D72929" w:rsidRPr="00FC0130">
        <w:rPr>
          <w:rFonts w:ascii="Garamond" w:hAnsi="Garamond"/>
          <w:sz w:val="26"/>
          <w:szCs w:val="26"/>
          <w:lang w:val="sl-SI"/>
        </w:rPr>
        <w:t>onvenciju Savjeta Evrope o spriječavanju mučenja i nečovječnih ili ponižavajućih postupaka i kažnjavanja, i mnoge druge.</w:t>
      </w:r>
    </w:p>
    <w:p w:rsidR="00F42B5D" w:rsidRDefault="0034633A" w:rsidP="00F42B5D">
      <w:pPr>
        <w:jc w:val="both"/>
        <w:rPr>
          <w:rFonts w:ascii="Garamond" w:hAnsi="Garamond" w:cstheme="minorHAnsi"/>
          <w:sz w:val="26"/>
          <w:szCs w:val="26"/>
          <w:lang w:val="pl-PL"/>
        </w:rPr>
      </w:pPr>
      <w:r>
        <w:rPr>
          <w:rFonts w:ascii="Garamond" w:hAnsi="Garamond"/>
          <w:sz w:val="26"/>
          <w:szCs w:val="26"/>
          <w:lang w:val="pl-PL"/>
        </w:rPr>
        <w:lastRenderedPageBreak/>
        <w:t>Kada je u pitanju nacionalno zakonodavstvo, p</w:t>
      </w:r>
      <w:r w:rsidRPr="00FC0130">
        <w:rPr>
          <w:rFonts w:ascii="Garamond" w:hAnsi="Garamond"/>
          <w:sz w:val="26"/>
          <w:szCs w:val="26"/>
          <w:lang w:val="pl-PL"/>
        </w:rPr>
        <w:t>oseban</w:t>
      </w:r>
      <w:r w:rsidR="00A2506A" w:rsidRPr="00FC0130">
        <w:rPr>
          <w:rFonts w:ascii="Garamond" w:hAnsi="Garamond"/>
          <w:sz w:val="26"/>
          <w:szCs w:val="26"/>
          <w:lang w:val="pl-PL"/>
        </w:rPr>
        <w:t xml:space="preserve"> značaj ima donošenje Porodičnog zakona koji sadrži posebni d</w:t>
      </w:r>
      <w:r w:rsidR="00B471F3" w:rsidRPr="00FC0130">
        <w:rPr>
          <w:rFonts w:ascii="Garamond" w:hAnsi="Garamond"/>
          <w:sz w:val="26"/>
          <w:szCs w:val="26"/>
          <w:lang w:val="pl-PL"/>
        </w:rPr>
        <w:t>i</w:t>
      </w:r>
      <w:r w:rsidR="00A2506A" w:rsidRPr="00FC0130">
        <w:rPr>
          <w:rFonts w:ascii="Garamond" w:hAnsi="Garamond"/>
          <w:sz w:val="26"/>
          <w:szCs w:val="26"/>
          <w:lang w:val="pl-PL"/>
        </w:rPr>
        <w:t xml:space="preserve">o o pravima </w:t>
      </w:r>
      <w:r w:rsidR="00B55CCB">
        <w:rPr>
          <w:rFonts w:ascii="Garamond" w:hAnsi="Garamond"/>
          <w:sz w:val="26"/>
          <w:szCs w:val="26"/>
          <w:lang w:val="pl-PL"/>
        </w:rPr>
        <w:t>dj</w:t>
      </w:r>
      <w:r w:rsidR="00CC6421" w:rsidRPr="00FC0130">
        <w:rPr>
          <w:rFonts w:ascii="Garamond" w:hAnsi="Garamond"/>
          <w:sz w:val="26"/>
          <w:szCs w:val="26"/>
          <w:lang w:val="pl-PL"/>
        </w:rPr>
        <w:t>etet</w:t>
      </w:r>
      <w:r w:rsidR="00A2506A" w:rsidRPr="00FC0130">
        <w:rPr>
          <w:rFonts w:ascii="Garamond" w:hAnsi="Garamond"/>
          <w:sz w:val="26"/>
          <w:szCs w:val="26"/>
          <w:lang w:val="pl-PL"/>
        </w:rPr>
        <w:t xml:space="preserve">a i procesne odredbe o zaštiti i ostvarivanju prava </w:t>
      </w:r>
      <w:r w:rsidR="00B55CCB">
        <w:rPr>
          <w:rFonts w:ascii="Garamond" w:hAnsi="Garamond"/>
          <w:sz w:val="26"/>
          <w:szCs w:val="26"/>
          <w:lang w:val="pl-PL"/>
        </w:rPr>
        <w:t>dj</w:t>
      </w:r>
      <w:r w:rsidR="00876AA6" w:rsidRPr="00FC0130">
        <w:rPr>
          <w:rFonts w:ascii="Garamond" w:hAnsi="Garamond"/>
          <w:sz w:val="26"/>
          <w:szCs w:val="26"/>
          <w:lang w:val="pl-PL"/>
        </w:rPr>
        <w:t>et</w:t>
      </w:r>
      <w:r w:rsidR="00A2506A" w:rsidRPr="00FC0130">
        <w:rPr>
          <w:rFonts w:ascii="Garamond" w:hAnsi="Garamond"/>
          <w:sz w:val="26"/>
          <w:szCs w:val="26"/>
          <w:lang w:val="pl-PL"/>
        </w:rPr>
        <w:t>eta pred sudom</w:t>
      </w:r>
      <w:r w:rsidR="00FB6842" w:rsidRPr="00FB6842">
        <w:rPr>
          <w:rFonts w:ascii="Garamond" w:hAnsi="Garamond" w:cstheme="minorHAnsi"/>
          <w:sz w:val="26"/>
          <w:szCs w:val="26"/>
          <w:lang w:val="pl-PL"/>
        </w:rPr>
        <w:t xml:space="preserve"> </w:t>
      </w:r>
      <w:r w:rsidR="00FB6842">
        <w:rPr>
          <w:rFonts w:ascii="Garamond" w:hAnsi="Garamond" w:cstheme="minorHAnsi"/>
          <w:sz w:val="26"/>
          <w:szCs w:val="26"/>
          <w:lang w:val="pl-PL"/>
        </w:rPr>
        <w:t>uz</w:t>
      </w:r>
      <w:r w:rsidR="00FB6842" w:rsidRPr="00FC0130">
        <w:rPr>
          <w:rFonts w:ascii="Garamond" w:hAnsi="Garamond" w:cstheme="minorHAnsi"/>
          <w:sz w:val="26"/>
          <w:szCs w:val="26"/>
          <w:lang w:val="pl-PL"/>
        </w:rPr>
        <w:t xml:space="preserve"> dužnost prijavljivanja nasilja</w:t>
      </w:r>
      <w:r w:rsidR="00A2506A" w:rsidRPr="00FC0130">
        <w:rPr>
          <w:rFonts w:ascii="Garamond" w:hAnsi="Garamond"/>
          <w:sz w:val="26"/>
          <w:szCs w:val="26"/>
          <w:lang w:val="pl-PL"/>
        </w:rPr>
        <w:t>.</w:t>
      </w:r>
      <w:r w:rsidR="00437A4A" w:rsidRPr="00FC0130">
        <w:rPr>
          <w:rFonts w:ascii="Garamond" w:hAnsi="Garamond"/>
          <w:sz w:val="26"/>
          <w:szCs w:val="26"/>
          <w:lang w:val="pl-PL"/>
        </w:rPr>
        <w:t xml:space="preserve"> </w:t>
      </w:r>
      <w:r w:rsidR="00437A4A" w:rsidRPr="00FC0130">
        <w:rPr>
          <w:rFonts w:ascii="Garamond" w:hAnsi="Garamond" w:cstheme="minorHAnsi"/>
          <w:sz w:val="26"/>
          <w:szCs w:val="26"/>
          <w:lang w:val="pl-PL"/>
        </w:rPr>
        <w:t xml:space="preserve">Članom 9a utvrđuje se da </w:t>
      </w:r>
      <w:r w:rsidR="00B471F3" w:rsidRPr="00FC0130">
        <w:rPr>
          <w:rFonts w:ascii="Garamond" w:hAnsi="Garamond" w:cstheme="minorHAnsi"/>
          <w:sz w:val="26"/>
          <w:szCs w:val="26"/>
          <w:lang w:val="pl-PL"/>
        </w:rPr>
        <w:t>dij</w:t>
      </w:r>
      <w:r w:rsidR="00876AA6" w:rsidRPr="00FC0130">
        <w:rPr>
          <w:rFonts w:ascii="Garamond" w:hAnsi="Garamond" w:cstheme="minorHAnsi"/>
          <w:sz w:val="26"/>
          <w:szCs w:val="26"/>
          <w:lang w:val="pl-PL"/>
        </w:rPr>
        <w:t>et</w:t>
      </w:r>
      <w:r w:rsidR="00437A4A" w:rsidRPr="00FC0130">
        <w:rPr>
          <w:rFonts w:ascii="Garamond" w:hAnsi="Garamond" w:cstheme="minorHAnsi"/>
          <w:sz w:val="26"/>
          <w:szCs w:val="26"/>
          <w:lang w:val="pl-PL"/>
        </w:rPr>
        <w:t>e ne može biti podvrgnuto tjelesnom kažnjavanju ili bilo kom drugom okrutnom, nehumanom ili ponižavajućem postupanju ili kažnjavanju.</w:t>
      </w:r>
      <w:r w:rsidR="00A2506A" w:rsidRPr="00FC0130">
        <w:rPr>
          <w:rFonts w:ascii="Garamond" w:hAnsi="Garamond"/>
          <w:sz w:val="26"/>
          <w:szCs w:val="26"/>
          <w:lang w:val="pl-PL"/>
        </w:rPr>
        <w:t xml:space="preserve"> </w:t>
      </w:r>
      <w:r w:rsidR="004E59CE" w:rsidRPr="00FB22D6">
        <w:rPr>
          <w:rFonts w:ascii="Garamond" w:hAnsi="Garamond" w:cstheme="minorHAnsi"/>
          <w:sz w:val="26"/>
          <w:szCs w:val="26"/>
          <w:lang w:val="pl-PL"/>
        </w:rPr>
        <w:t xml:space="preserve">Zakon o zaštiti od nasilja u porodici utvrđuje oblike nasilja,  kao i zaštitne mjere. Članom 9 pomenutog zakona regulisana je dužnost prijavljivanja nasilja „Državni organ, drugi organ, zdravstvena, obrazovna i druga ustanova dužni su da prijave policiji učinjeno nasilje za koje saznaju u vršenju poslova iz svoje nadležnosti, odnosno djelatnosti. Prijavu o učinjenom nasilju dužno je da policiji podnese odgovorno lice u organu ili ustanovi iz stava 1 ovog člana, kao i zdravstveni i socijalni radnik, nastavnik, vaspitač i drugo lice koje sazna za učinjeno nasilje u vršenju svojih poslova”. </w:t>
      </w:r>
      <w:r w:rsidR="00B26EF0" w:rsidRPr="00FC0130">
        <w:rPr>
          <w:rFonts w:ascii="Garamond" w:hAnsi="Garamond" w:cstheme="minorHAnsi"/>
          <w:sz w:val="26"/>
          <w:szCs w:val="26"/>
          <w:lang w:val="pl-PL"/>
        </w:rPr>
        <w:t xml:space="preserve">Radi </w:t>
      </w:r>
      <w:r w:rsidR="007B38AA">
        <w:rPr>
          <w:rFonts w:ascii="Garamond" w:hAnsi="Garamond" w:cstheme="minorHAnsi"/>
          <w:sz w:val="26"/>
          <w:szCs w:val="26"/>
          <w:lang w:val="pl-PL"/>
        </w:rPr>
        <w:t>njegove</w:t>
      </w:r>
      <w:r w:rsidR="00B26EF0" w:rsidRPr="00FC0130">
        <w:rPr>
          <w:rFonts w:ascii="Garamond" w:hAnsi="Garamond" w:cstheme="minorHAnsi"/>
          <w:sz w:val="26"/>
          <w:szCs w:val="26"/>
          <w:lang w:val="pl-PL"/>
        </w:rPr>
        <w:t xml:space="preserve"> efikasnije operacionalizacije </w:t>
      </w:r>
      <w:r w:rsidR="00B471F3" w:rsidRPr="00FC0130">
        <w:rPr>
          <w:rFonts w:ascii="Garamond" w:hAnsi="Garamond" w:cstheme="minorHAnsi"/>
          <w:sz w:val="26"/>
          <w:szCs w:val="26"/>
          <w:lang w:val="pl-PL"/>
        </w:rPr>
        <w:t>2011.</w:t>
      </w:r>
      <w:r w:rsidR="00B26EF0" w:rsidRPr="00FC0130">
        <w:rPr>
          <w:rFonts w:ascii="Garamond" w:hAnsi="Garamond" w:cstheme="minorHAnsi"/>
          <w:sz w:val="26"/>
          <w:szCs w:val="26"/>
          <w:lang w:val="pl-PL"/>
        </w:rPr>
        <w:t xml:space="preserve"> potpisan je</w:t>
      </w:r>
      <w:r w:rsidR="00B26EF0" w:rsidRPr="00FC0130">
        <w:rPr>
          <w:rFonts w:ascii="Garamond" w:hAnsi="Garamond" w:cstheme="minorHAnsi"/>
          <w:b/>
          <w:sz w:val="26"/>
          <w:szCs w:val="26"/>
          <w:lang w:val="pl-PL"/>
        </w:rPr>
        <w:t xml:space="preserve"> </w:t>
      </w:r>
      <w:r w:rsidR="00B26EF0" w:rsidRPr="00FC0130">
        <w:rPr>
          <w:rFonts w:ascii="Garamond" w:hAnsi="Garamond" w:cstheme="minorHAnsi"/>
          <w:sz w:val="26"/>
          <w:szCs w:val="26"/>
          <w:lang w:val="pl-PL"/>
        </w:rPr>
        <w:t xml:space="preserve">Protokol o postupanju, prevenciji i zaštiti od nasilja u porodici, sa posebnim aneksom kada su žrtve nasilja </w:t>
      </w:r>
      <w:r w:rsidR="00D118E8">
        <w:rPr>
          <w:rFonts w:ascii="Garamond" w:hAnsi="Garamond" w:cstheme="minorHAnsi"/>
          <w:sz w:val="26"/>
          <w:szCs w:val="26"/>
          <w:lang w:val="pl-PL"/>
        </w:rPr>
        <w:t>djeca</w:t>
      </w:r>
      <w:r w:rsidR="00B26EF0" w:rsidRPr="00FC0130">
        <w:rPr>
          <w:rFonts w:ascii="Garamond" w:hAnsi="Garamond" w:cstheme="minorHAnsi"/>
          <w:sz w:val="26"/>
          <w:szCs w:val="26"/>
          <w:lang w:val="pl-PL"/>
        </w:rPr>
        <w:t xml:space="preserve">. </w:t>
      </w:r>
      <w:r w:rsidR="00437A4A" w:rsidRPr="00FC0130">
        <w:rPr>
          <w:rFonts w:ascii="Garamond" w:hAnsi="Garamond" w:cstheme="minorHAnsi"/>
          <w:sz w:val="26"/>
          <w:szCs w:val="26"/>
          <w:lang w:val="pl-PL"/>
        </w:rPr>
        <w:t>Odredbama Krivičnog zakonika regulisan je način kažnjavanja lica koja grubim zanemarivanjem svoje dužnosti zbrinjavanja ili vaspitavanja zapuste ili zlostavljaju maloljetno lice</w:t>
      </w:r>
      <w:r w:rsidR="00437A4A" w:rsidRPr="00FC0130">
        <w:rPr>
          <w:rFonts w:ascii="Garamond" w:eastAsia="Arial" w:hAnsi="Garamond" w:cstheme="minorHAnsi"/>
          <w:sz w:val="26"/>
          <w:szCs w:val="26"/>
          <w:lang w:val="hr-HR"/>
        </w:rPr>
        <w:t>, kao i kažnjavanje počinioca nasilja u porodici ili u porodičnoj zajednici.</w:t>
      </w:r>
      <w:r w:rsidR="00437A4A" w:rsidRPr="00FC0130">
        <w:rPr>
          <w:rFonts w:ascii="Garamond" w:hAnsi="Garamond" w:cstheme="minorHAnsi"/>
          <w:sz w:val="26"/>
          <w:szCs w:val="26"/>
          <w:lang w:val="pl-PL"/>
        </w:rPr>
        <w:t xml:space="preserve"> </w:t>
      </w:r>
    </w:p>
    <w:p w:rsidR="00F42B5D" w:rsidRDefault="00D85854" w:rsidP="00FB340D">
      <w:pPr>
        <w:pStyle w:val="CommentText"/>
        <w:spacing w:line="360" w:lineRule="auto"/>
        <w:jc w:val="both"/>
        <w:rPr>
          <w:rFonts w:ascii="Garamond" w:hAnsi="Garamond" w:cstheme="minorHAnsi"/>
          <w:sz w:val="26"/>
          <w:szCs w:val="26"/>
          <w:lang w:val="pl-PL"/>
        </w:rPr>
      </w:pPr>
      <w:r w:rsidRPr="004629E2">
        <w:rPr>
          <w:rFonts w:ascii="Garamond" w:hAnsi="Garamond" w:cstheme="minorHAnsi"/>
          <w:sz w:val="26"/>
          <w:szCs w:val="26"/>
          <w:lang w:val="pl-PL"/>
        </w:rPr>
        <w:t xml:space="preserve">Zakonom o socijalnoj i dječijoj zaštiti  utvrđeni su principi na kojima se zasniva  socijalna i dječja zaštita, uvažavanje integriteta i dostojanstva korisnika </w:t>
      </w:r>
      <w:r w:rsidRPr="004629E2">
        <w:rPr>
          <w:rFonts w:ascii="Garamond" w:hAnsi="Garamond"/>
          <w:sz w:val="26"/>
          <w:szCs w:val="26"/>
          <w:lang w:val="pl-PL"/>
        </w:rPr>
        <w:t>socijalne i dječje zaštite</w:t>
      </w:r>
      <w:r w:rsidRPr="004629E2">
        <w:rPr>
          <w:rFonts w:ascii="Garamond" w:hAnsi="Garamond" w:cstheme="minorHAnsi"/>
          <w:sz w:val="26"/>
          <w:szCs w:val="26"/>
          <w:lang w:val="pl-PL"/>
        </w:rPr>
        <w:t xml:space="preserve">, zabrana diskriminacije </w:t>
      </w:r>
      <w:r w:rsidRPr="004629E2">
        <w:rPr>
          <w:rFonts w:ascii="Garamond" w:hAnsi="Garamond"/>
          <w:sz w:val="26"/>
          <w:szCs w:val="26"/>
          <w:lang w:val="pl-PL"/>
        </w:rPr>
        <w:t>(uključujući po osnovu invaliditeta)</w:t>
      </w:r>
      <w:r w:rsidRPr="004629E2">
        <w:rPr>
          <w:rFonts w:ascii="Garamond" w:hAnsi="Garamond" w:cstheme="minorHAnsi"/>
          <w:sz w:val="26"/>
          <w:szCs w:val="26"/>
          <w:lang w:val="pl-PL"/>
        </w:rPr>
        <w:t xml:space="preserve">, individualni pristup, aktivno učešće korisnika u izboru i korišćenju prava i uvažavanje najboljeg interesa korisnika, </w:t>
      </w:r>
      <w:r w:rsidRPr="004629E2">
        <w:rPr>
          <w:rFonts w:ascii="Garamond" w:hAnsi="Garamond"/>
          <w:sz w:val="26"/>
          <w:szCs w:val="26"/>
          <w:lang w:val="pl-PL"/>
        </w:rPr>
        <w:t>prevenciju institucionalizacije i dostupnosti usluga u najmanje restriktivnom okruženju</w:t>
      </w:r>
      <w:r w:rsidRPr="004629E2">
        <w:rPr>
          <w:rFonts w:ascii="Garamond" w:hAnsi="Garamond" w:cstheme="minorHAnsi"/>
          <w:sz w:val="26"/>
          <w:szCs w:val="26"/>
          <w:lang w:val="pl-PL"/>
        </w:rPr>
        <w:t>. Veliki značaj predstavlja zakonom regulisana podrška za život u zajednici, usluge koje to omogućavaju, uz postojanje standarda za uspostavljanje kvaliteta usluga. Pravilnikom o bližim uslovima za pružanje i korišćenje, normativima i minimalnim standardima usluga podrške za život u zajednici, čl. 11 se utvrdjuje da je pružalac usluge dužan da korisniku obezbijedi procedure u cilju stvaranja sigurnog okruženja.</w:t>
      </w:r>
    </w:p>
    <w:p w:rsidR="0034633A" w:rsidRPr="004629E2" w:rsidRDefault="0034633A" w:rsidP="0034633A">
      <w:pPr>
        <w:pStyle w:val="CommentText"/>
        <w:spacing w:line="360" w:lineRule="auto"/>
        <w:jc w:val="both"/>
        <w:rPr>
          <w:rFonts w:ascii="Garamond" w:hAnsi="Garamond"/>
          <w:color w:val="00B050"/>
          <w:sz w:val="26"/>
          <w:szCs w:val="26"/>
        </w:rPr>
      </w:pPr>
      <w:r w:rsidRPr="004629E2">
        <w:rPr>
          <w:rFonts w:ascii="Garamond" w:hAnsi="Garamond"/>
          <w:sz w:val="26"/>
          <w:szCs w:val="26"/>
          <w:lang w:val="pl-PL"/>
        </w:rPr>
        <w:t>Ostali relevantni zakoni su Zakon o zabrani diskriminacije, Zakon o zabrani diskriminacije lica sa invaliditetom, Opšti zakon o vaspitanju i obrazovanju, Zakon o obrazovanju i vaspitanju djece sa posebnim obrazovnim potrebama, Zakon o zdravstvenoj zaštiti</w:t>
      </w:r>
      <w:r w:rsidRPr="004629E2">
        <w:rPr>
          <w:rFonts w:ascii="Garamond" w:hAnsi="Garamond"/>
          <w:b/>
          <w:sz w:val="26"/>
          <w:szCs w:val="26"/>
          <w:lang w:val="pl-PL"/>
        </w:rPr>
        <w:t xml:space="preserve">. </w:t>
      </w:r>
      <w:r w:rsidRPr="004629E2">
        <w:rPr>
          <w:rFonts w:ascii="Garamond" w:hAnsi="Garamond"/>
          <w:sz w:val="26"/>
          <w:szCs w:val="26"/>
          <w:lang w:val="pl-PL"/>
        </w:rPr>
        <w:t xml:space="preserve">Zakon o </w:t>
      </w:r>
      <w:r w:rsidRPr="004629E2">
        <w:rPr>
          <w:rFonts w:ascii="Garamond" w:hAnsi="Garamond"/>
          <w:sz w:val="26"/>
          <w:szCs w:val="26"/>
          <w:lang w:val="pl-PL"/>
        </w:rPr>
        <w:lastRenderedPageBreak/>
        <w:t xml:space="preserve">zaštitniku ljudskih prava i sloboda propisuje posebna pravila za postupanje Zaštitnika za zaštitu prava </w:t>
      </w:r>
      <w:r w:rsidRPr="004629E2">
        <w:rPr>
          <w:rFonts w:ascii="Garamond" w:hAnsi="Garamond"/>
          <w:sz w:val="26"/>
          <w:szCs w:val="26"/>
          <w:lang/>
        </w:rPr>
        <w:t>dj</w:t>
      </w:r>
      <w:r w:rsidRPr="004629E2">
        <w:rPr>
          <w:rFonts w:ascii="Garamond" w:hAnsi="Garamond"/>
          <w:sz w:val="26"/>
          <w:szCs w:val="26"/>
          <w:lang w:val="pl-PL"/>
        </w:rPr>
        <w:t xml:space="preserve">eteta.  </w:t>
      </w:r>
    </w:p>
    <w:p w:rsidR="00B71509" w:rsidRDefault="00B471F3" w:rsidP="00A2506A">
      <w:pPr>
        <w:jc w:val="both"/>
        <w:rPr>
          <w:rFonts w:ascii="Garamond" w:hAnsi="Garamond" w:cstheme="minorHAnsi"/>
          <w:sz w:val="26"/>
          <w:szCs w:val="26"/>
          <w:lang w:val="pl-PL"/>
        </w:rPr>
      </w:pPr>
      <w:r w:rsidRPr="004629E2">
        <w:rPr>
          <w:rFonts w:ascii="Garamond" w:hAnsi="Garamond"/>
          <w:sz w:val="26"/>
          <w:szCs w:val="26"/>
          <w:lang w:val="pl-PL"/>
        </w:rPr>
        <w:t xml:space="preserve">U pogledu strateških okvira važne su: </w:t>
      </w:r>
      <w:r w:rsidR="00A2506A" w:rsidRPr="004629E2">
        <w:rPr>
          <w:rFonts w:ascii="Garamond" w:hAnsi="Garamond"/>
          <w:sz w:val="26"/>
          <w:szCs w:val="26"/>
          <w:lang w:val="pl-PL"/>
        </w:rPr>
        <w:t>Strategija razvoja sistema socijalne i dječje zaštite</w:t>
      </w:r>
      <w:r w:rsidR="007C4203" w:rsidRPr="004629E2">
        <w:rPr>
          <w:rFonts w:ascii="Garamond" w:hAnsi="Garamond"/>
          <w:sz w:val="26"/>
          <w:szCs w:val="26"/>
          <w:lang w:val="pl-PL"/>
        </w:rPr>
        <w:t xml:space="preserve"> 2013-2017</w:t>
      </w:r>
      <w:r w:rsidR="00A2506A" w:rsidRPr="004629E2">
        <w:rPr>
          <w:rFonts w:ascii="Garamond" w:hAnsi="Garamond"/>
          <w:sz w:val="26"/>
          <w:szCs w:val="26"/>
          <w:lang w:val="pl-PL"/>
        </w:rPr>
        <w:t xml:space="preserve">, Nacionalni plan akcije za </w:t>
      </w:r>
      <w:r w:rsidR="00D118E8" w:rsidRPr="004629E2">
        <w:rPr>
          <w:rFonts w:ascii="Garamond" w:hAnsi="Garamond"/>
          <w:sz w:val="26"/>
          <w:szCs w:val="26"/>
          <w:lang w:val="pl-PL"/>
        </w:rPr>
        <w:t>djecu</w:t>
      </w:r>
      <w:r w:rsidR="007C4203" w:rsidRPr="004629E2">
        <w:rPr>
          <w:rFonts w:ascii="Garamond" w:hAnsi="Garamond"/>
          <w:sz w:val="26"/>
          <w:szCs w:val="26"/>
          <w:lang w:val="pl-PL"/>
        </w:rPr>
        <w:t xml:space="preserve"> 2013-2017</w:t>
      </w:r>
      <w:r w:rsidR="00A2506A" w:rsidRPr="004629E2">
        <w:rPr>
          <w:rFonts w:ascii="Garamond" w:hAnsi="Garamond"/>
          <w:sz w:val="26"/>
          <w:szCs w:val="26"/>
          <w:lang w:val="pl-PL"/>
        </w:rPr>
        <w:t>, Strategija zaštite od nasilja u porodici</w:t>
      </w:r>
      <w:r w:rsidRPr="004629E2">
        <w:rPr>
          <w:rFonts w:ascii="Garamond" w:hAnsi="Garamond"/>
          <w:sz w:val="26"/>
          <w:szCs w:val="26"/>
          <w:lang w:val="pl-PL"/>
        </w:rPr>
        <w:t xml:space="preserve"> 2016-2020</w:t>
      </w:r>
      <w:r w:rsidR="001A6F41" w:rsidRPr="004629E2">
        <w:rPr>
          <w:rFonts w:ascii="Garamond" w:hAnsi="Garamond"/>
          <w:sz w:val="26"/>
          <w:szCs w:val="26"/>
          <w:lang w:val="pl-PL"/>
        </w:rPr>
        <w:t>, Strategija inkluzivnog obrazovanja (2014-2018)</w:t>
      </w:r>
      <w:r w:rsidR="00A2506A" w:rsidRPr="004629E2">
        <w:rPr>
          <w:rFonts w:ascii="Garamond" w:hAnsi="Garamond"/>
          <w:sz w:val="26"/>
          <w:szCs w:val="26"/>
          <w:lang w:val="pl-PL"/>
        </w:rPr>
        <w:t xml:space="preserve">. </w:t>
      </w:r>
      <w:r w:rsidR="00EF6AFC" w:rsidRPr="004629E2">
        <w:rPr>
          <w:rFonts w:ascii="Garamond" w:hAnsi="Garamond" w:cstheme="minorHAnsi"/>
          <w:sz w:val="26"/>
          <w:szCs w:val="26"/>
          <w:u w:val="single"/>
          <w:lang w:val="pl-PL"/>
        </w:rPr>
        <w:t xml:space="preserve">Jedan od ciljeva Strategije za prevenciju i zaštitu </w:t>
      </w:r>
      <w:r w:rsidR="001F50E5" w:rsidRPr="004629E2">
        <w:rPr>
          <w:rFonts w:ascii="Garamond" w:hAnsi="Garamond" w:cstheme="minorHAnsi"/>
          <w:sz w:val="26"/>
          <w:szCs w:val="26"/>
          <w:u w:val="single"/>
          <w:lang w:val="pl-PL"/>
        </w:rPr>
        <w:t>djece</w:t>
      </w:r>
      <w:r w:rsidR="00EF6AFC" w:rsidRPr="004629E2">
        <w:rPr>
          <w:rFonts w:ascii="Garamond" w:hAnsi="Garamond" w:cstheme="minorHAnsi"/>
          <w:sz w:val="26"/>
          <w:szCs w:val="26"/>
          <w:u w:val="single"/>
          <w:lang w:val="pl-PL"/>
        </w:rPr>
        <w:t xml:space="preserve"> od nasilja 2017 – 2021</w:t>
      </w:r>
      <w:r w:rsidR="00EF6AFC" w:rsidRPr="004629E2">
        <w:rPr>
          <w:rFonts w:ascii="Garamond" w:hAnsi="Garamond" w:cstheme="minorHAnsi"/>
          <w:sz w:val="26"/>
          <w:szCs w:val="26"/>
          <w:u w:val="single"/>
          <w:lang w:val="uz-Cyrl-UZ"/>
        </w:rPr>
        <w:t xml:space="preserve">, </w:t>
      </w:r>
      <w:r w:rsidR="00EF6AFC" w:rsidRPr="004629E2">
        <w:rPr>
          <w:rFonts w:ascii="Garamond" w:hAnsi="Garamond" w:cstheme="minorHAnsi"/>
          <w:sz w:val="26"/>
          <w:szCs w:val="26"/>
          <w:u w:val="single"/>
          <w:lang w:val="pl-PL"/>
        </w:rPr>
        <w:t xml:space="preserve">jeste unapređenje institucionalnog okvira za profesionalnu, kvalitetnu i efikasniju brigu i zaštitu </w:t>
      </w:r>
      <w:r w:rsidR="00B55CCB" w:rsidRPr="004629E2">
        <w:rPr>
          <w:rFonts w:ascii="Garamond" w:hAnsi="Garamond" w:cstheme="minorHAnsi"/>
          <w:sz w:val="26"/>
          <w:szCs w:val="26"/>
          <w:u w:val="single"/>
          <w:lang w:val="pl-PL"/>
        </w:rPr>
        <w:t>dj</w:t>
      </w:r>
      <w:r w:rsidR="00876AA6" w:rsidRPr="004629E2">
        <w:rPr>
          <w:rFonts w:ascii="Garamond" w:hAnsi="Garamond" w:cstheme="minorHAnsi"/>
          <w:sz w:val="26"/>
          <w:szCs w:val="26"/>
          <w:u w:val="single"/>
          <w:lang w:val="pl-PL"/>
        </w:rPr>
        <w:t>et</w:t>
      </w:r>
      <w:r w:rsidR="00EF6AFC" w:rsidRPr="004629E2">
        <w:rPr>
          <w:rFonts w:ascii="Garamond" w:hAnsi="Garamond" w:cstheme="minorHAnsi"/>
          <w:sz w:val="26"/>
          <w:szCs w:val="26"/>
          <w:u w:val="single"/>
          <w:lang w:val="pl-PL"/>
        </w:rPr>
        <w:t>eta</w:t>
      </w:r>
      <w:r w:rsidR="001A6F41" w:rsidRPr="004629E2">
        <w:rPr>
          <w:rFonts w:ascii="Garamond" w:hAnsi="Garamond" w:cstheme="minorHAnsi"/>
          <w:sz w:val="26"/>
          <w:szCs w:val="26"/>
          <w:lang w:val="pl-PL"/>
        </w:rPr>
        <w:t xml:space="preserve"> </w:t>
      </w:r>
      <w:r w:rsidR="00EE1714">
        <w:rPr>
          <w:rFonts w:ascii="Garamond" w:hAnsi="Garamond" w:cstheme="minorHAnsi"/>
          <w:sz w:val="26"/>
          <w:szCs w:val="26"/>
          <w:lang w:val="pl-PL"/>
        </w:rPr>
        <w:t xml:space="preserve">a jedna od njenih aktivnosti u okviru ovog cilja je </w:t>
      </w:r>
      <w:r w:rsidR="00EE1714" w:rsidRPr="00EE1714">
        <w:rPr>
          <w:rFonts w:ascii="Garamond" w:hAnsi="Garamond" w:cstheme="minorHAnsi"/>
          <w:sz w:val="26"/>
          <w:szCs w:val="26"/>
          <w:lang w:val="pl-PL"/>
        </w:rPr>
        <w:t>Kreiranje i primjena politika i procedura za zaštitu djece u ustanovama za djecu</w:t>
      </w:r>
      <w:r w:rsidR="00EE1714">
        <w:rPr>
          <w:rFonts w:ascii="Garamond" w:hAnsi="Garamond" w:cstheme="minorHAnsi"/>
          <w:sz w:val="26"/>
          <w:szCs w:val="26"/>
          <w:lang w:val="pl-PL"/>
        </w:rPr>
        <w:t>.</w:t>
      </w:r>
    </w:p>
    <w:bookmarkEnd w:id="2"/>
    <w:p w:rsidR="00B26EF0" w:rsidRPr="00FC0130" w:rsidRDefault="00B26EF0" w:rsidP="00D306E5">
      <w:pPr>
        <w:pStyle w:val="ListParagraph"/>
        <w:numPr>
          <w:ilvl w:val="1"/>
          <w:numId w:val="22"/>
        </w:numPr>
        <w:spacing w:line="276" w:lineRule="auto"/>
        <w:jc w:val="center"/>
        <w:rPr>
          <w:rFonts w:ascii="Garamond" w:hAnsi="Garamond" w:cstheme="minorHAnsi"/>
          <w:b/>
          <w:sz w:val="26"/>
          <w:szCs w:val="26"/>
          <w:lang w:val="pl-PL"/>
        </w:rPr>
      </w:pPr>
      <w:r w:rsidRPr="00FC0130">
        <w:rPr>
          <w:rFonts w:ascii="Garamond" w:hAnsi="Garamond" w:cstheme="minorHAnsi"/>
          <w:b/>
          <w:sz w:val="26"/>
          <w:szCs w:val="26"/>
          <w:lang w:val="pl-PL"/>
        </w:rPr>
        <w:t>Sprovođenje zakonskog okvira s fokusom na javne ustanove</w:t>
      </w:r>
    </w:p>
    <w:p w:rsidR="00846C7B" w:rsidRDefault="00FF655E" w:rsidP="00792F2F">
      <w:pPr>
        <w:jc w:val="both"/>
        <w:rPr>
          <w:rFonts w:ascii="Garamond" w:hAnsi="Garamond" w:cstheme="minorHAnsi"/>
          <w:bCs/>
          <w:sz w:val="26"/>
          <w:szCs w:val="26"/>
          <w:lang w:val="hr-HR"/>
        </w:rPr>
      </w:pPr>
      <w:r w:rsidRPr="00FC0130">
        <w:rPr>
          <w:rFonts w:ascii="Garamond" w:hAnsi="Garamond" w:cstheme="minorHAnsi"/>
          <w:sz w:val="26"/>
          <w:szCs w:val="26"/>
          <w:lang w:val="pl-PL"/>
        </w:rPr>
        <w:t xml:space="preserve">Sve organizacije koje rade sa </w:t>
      </w:r>
      <w:r w:rsidR="00E46B8B">
        <w:rPr>
          <w:rFonts w:ascii="Garamond" w:hAnsi="Garamond" w:cstheme="minorHAnsi"/>
          <w:sz w:val="26"/>
          <w:szCs w:val="26"/>
          <w:lang w:val="pl-PL"/>
        </w:rPr>
        <w:t>dj</w:t>
      </w:r>
      <w:r w:rsidR="00876AA6" w:rsidRPr="00FC0130">
        <w:rPr>
          <w:rFonts w:ascii="Garamond" w:hAnsi="Garamond" w:cstheme="minorHAnsi"/>
          <w:sz w:val="26"/>
          <w:szCs w:val="26"/>
          <w:lang w:val="pl-PL"/>
        </w:rPr>
        <w:t>ec</w:t>
      </w:r>
      <w:r w:rsidRPr="00FC0130">
        <w:rPr>
          <w:rFonts w:ascii="Garamond" w:hAnsi="Garamond" w:cstheme="minorHAnsi"/>
          <w:sz w:val="26"/>
          <w:szCs w:val="26"/>
          <w:lang w:val="pl-PL"/>
        </w:rPr>
        <w:t xml:space="preserve">om ili dolaze u kontakt sa </w:t>
      </w:r>
      <w:r w:rsidR="00E71445">
        <w:rPr>
          <w:rFonts w:ascii="Garamond" w:hAnsi="Garamond" w:cstheme="minorHAnsi"/>
          <w:sz w:val="26"/>
          <w:szCs w:val="26"/>
          <w:lang w:val="pl-PL"/>
        </w:rPr>
        <w:t>njima</w:t>
      </w:r>
      <w:r w:rsidRPr="00FC0130">
        <w:rPr>
          <w:rFonts w:ascii="Garamond" w:hAnsi="Garamond" w:cstheme="minorHAnsi"/>
          <w:sz w:val="26"/>
          <w:szCs w:val="26"/>
          <w:lang w:val="pl-PL"/>
        </w:rPr>
        <w:t xml:space="preserve"> treba da imaju politike i procedure sa ciljem zaštite od nasilja i zlostavljanja ili povređivanja i u cilju pružanja bezbjedne i kvalitetne brige. Ovakve inicijative se već sprovo</w:t>
      </w:r>
      <w:r w:rsidR="00B471F3" w:rsidRPr="00FC0130">
        <w:rPr>
          <w:rFonts w:ascii="Garamond" w:hAnsi="Garamond" w:cstheme="minorHAnsi"/>
          <w:sz w:val="26"/>
          <w:szCs w:val="26"/>
          <w:lang w:val="pl-PL"/>
        </w:rPr>
        <w:t>de u Crnoj Gori</w:t>
      </w:r>
      <w:r w:rsidRPr="00FC0130">
        <w:rPr>
          <w:rFonts w:ascii="Garamond" w:hAnsi="Garamond" w:cstheme="minorHAnsi"/>
          <w:sz w:val="26"/>
          <w:szCs w:val="26"/>
          <w:lang w:val="pl-PL"/>
        </w:rPr>
        <w:t>.</w:t>
      </w:r>
      <w:r w:rsidR="00B471F3" w:rsidRPr="00FC0130">
        <w:rPr>
          <w:rFonts w:ascii="Garamond" w:hAnsi="Garamond" w:cstheme="minorHAnsi"/>
          <w:sz w:val="26"/>
          <w:szCs w:val="26"/>
          <w:lang w:val="pl-PL"/>
        </w:rPr>
        <w:t xml:space="preserve"> </w:t>
      </w:r>
      <w:r w:rsidR="00792F2F" w:rsidRPr="00FC0130">
        <w:rPr>
          <w:rFonts w:ascii="Garamond" w:hAnsi="Garamond" w:cstheme="minorHAnsi"/>
          <w:sz w:val="26"/>
          <w:szCs w:val="26"/>
          <w:lang w:val="pl-PL"/>
        </w:rPr>
        <w:t xml:space="preserve">Ističe se Program „Škola bez nasilja-sigurno školsko okruženje” </w:t>
      </w:r>
      <w:r w:rsidR="00503B18" w:rsidRPr="00FC0130">
        <w:rPr>
          <w:rFonts w:ascii="Garamond" w:hAnsi="Garamond" w:cstheme="minorHAnsi"/>
          <w:sz w:val="26"/>
          <w:szCs w:val="26"/>
          <w:lang w:val="pl-PL"/>
        </w:rPr>
        <w:t>Ministarstv</w:t>
      </w:r>
      <w:r w:rsidR="00792F2F" w:rsidRPr="00FC0130">
        <w:rPr>
          <w:rFonts w:ascii="Garamond" w:hAnsi="Garamond" w:cstheme="minorHAnsi"/>
          <w:sz w:val="26"/>
          <w:szCs w:val="26"/>
          <w:lang w:val="pl-PL"/>
        </w:rPr>
        <w:t>a</w:t>
      </w:r>
      <w:r w:rsidR="00503B18" w:rsidRPr="00FC0130">
        <w:rPr>
          <w:rFonts w:ascii="Garamond" w:hAnsi="Garamond" w:cstheme="minorHAnsi"/>
          <w:sz w:val="26"/>
          <w:szCs w:val="26"/>
          <w:lang w:val="pl-PL"/>
        </w:rPr>
        <w:t xml:space="preserve"> prosvjete u saradnji sa UNICEF-om </w:t>
      </w:r>
      <w:r w:rsidR="00792F2F" w:rsidRPr="00FC0130">
        <w:rPr>
          <w:rFonts w:ascii="Garamond" w:hAnsi="Garamond" w:cstheme="minorHAnsi"/>
          <w:sz w:val="26"/>
          <w:szCs w:val="26"/>
          <w:lang w:val="pl-PL"/>
        </w:rPr>
        <w:t xml:space="preserve">otpočet </w:t>
      </w:r>
      <w:r w:rsidR="008A4921">
        <w:rPr>
          <w:rFonts w:ascii="Garamond" w:hAnsi="Garamond" w:cstheme="minorHAnsi"/>
          <w:sz w:val="26"/>
          <w:szCs w:val="26"/>
          <w:lang w:val="pl-PL"/>
        </w:rPr>
        <w:t xml:space="preserve">školske </w:t>
      </w:r>
      <w:r w:rsidR="00503B18" w:rsidRPr="00FC0130">
        <w:rPr>
          <w:rFonts w:ascii="Garamond" w:hAnsi="Garamond" w:cstheme="minorHAnsi"/>
          <w:sz w:val="26"/>
          <w:szCs w:val="26"/>
          <w:lang w:val="pl-PL"/>
        </w:rPr>
        <w:t>2005/06</w:t>
      </w:r>
      <w:r w:rsidR="008A4921">
        <w:rPr>
          <w:rFonts w:ascii="Garamond" w:hAnsi="Garamond" w:cstheme="minorHAnsi"/>
          <w:sz w:val="26"/>
          <w:szCs w:val="26"/>
          <w:lang w:val="pl-PL"/>
        </w:rPr>
        <w:t xml:space="preserve"> godine</w:t>
      </w:r>
      <w:r w:rsidR="00503B18" w:rsidRPr="00FC0130">
        <w:rPr>
          <w:rFonts w:ascii="Garamond" w:hAnsi="Garamond" w:cstheme="minorHAnsi"/>
          <w:sz w:val="26"/>
          <w:szCs w:val="26"/>
          <w:lang w:val="pl-PL"/>
        </w:rPr>
        <w:t>. Ministars</w:t>
      </w:r>
      <w:r w:rsidR="00841A4F">
        <w:rPr>
          <w:rFonts w:ascii="Garamond" w:hAnsi="Garamond" w:cstheme="minorHAnsi"/>
          <w:sz w:val="26"/>
          <w:szCs w:val="26"/>
          <w:lang w:val="pl-PL"/>
        </w:rPr>
        <w:t>t</w:t>
      </w:r>
      <w:r w:rsidR="00503B18" w:rsidRPr="00FC0130">
        <w:rPr>
          <w:rFonts w:ascii="Garamond" w:hAnsi="Garamond" w:cstheme="minorHAnsi"/>
          <w:sz w:val="26"/>
          <w:szCs w:val="26"/>
          <w:lang w:val="pl-PL"/>
        </w:rPr>
        <w:t xml:space="preserve">vo je pripremilo </w:t>
      </w:r>
      <w:r w:rsidR="00503B18" w:rsidRPr="00FC0130">
        <w:rPr>
          <w:rFonts w:ascii="Garamond" w:hAnsi="Garamond" w:cstheme="minorHAnsi"/>
          <w:bCs/>
          <w:sz w:val="26"/>
          <w:szCs w:val="26"/>
          <w:lang w:val="hr-HR"/>
        </w:rPr>
        <w:t>Priručnik za nastavnike</w:t>
      </w:r>
      <w:r w:rsidR="00503B18" w:rsidRPr="00FC0130">
        <w:rPr>
          <w:rFonts w:ascii="Garamond" w:hAnsi="Garamond" w:cstheme="minorHAnsi"/>
          <w:bCs/>
          <w:sz w:val="26"/>
          <w:szCs w:val="26"/>
          <w:lang w:val="pl-PL"/>
        </w:rPr>
        <w:t xml:space="preserve">, </w:t>
      </w:r>
      <w:r w:rsidR="00503B18" w:rsidRPr="00FC0130">
        <w:rPr>
          <w:rFonts w:ascii="Garamond" w:hAnsi="Garamond" w:cstheme="minorHAnsi"/>
          <w:bCs/>
          <w:sz w:val="26"/>
          <w:szCs w:val="26"/>
          <w:lang w:val="hr-HR"/>
        </w:rPr>
        <w:t>Brošuru za roditelje</w:t>
      </w:r>
      <w:r w:rsidR="00503B18" w:rsidRPr="00FC0130">
        <w:rPr>
          <w:rFonts w:ascii="Garamond" w:hAnsi="Garamond" w:cstheme="minorHAnsi"/>
          <w:bCs/>
          <w:sz w:val="26"/>
          <w:szCs w:val="26"/>
          <w:lang w:val="pl-PL"/>
        </w:rPr>
        <w:t xml:space="preserve">, </w:t>
      </w:r>
      <w:r w:rsidR="00503B18" w:rsidRPr="00FC0130">
        <w:rPr>
          <w:rFonts w:ascii="Garamond" w:hAnsi="Garamond" w:cstheme="minorHAnsi"/>
          <w:bCs/>
          <w:sz w:val="26"/>
          <w:szCs w:val="26"/>
          <w:lang w:val="hr-HR"/>
        </w:rPr>
        <w:t>Upitnik za procjenu vršnjačkog nasilja i Uputstvo o postupanju u slučajevima nasilja (</w:t>
      </w:r>
      <w:r w:rsidR="00437A4A" w:rsidRPr="00FC0130">
        <w:rPr>
          <w:rFonts w:ascii="Garamond" w:hAnsi="Garamond"/>
          <w:sz w:val="26"/>
          <w:szCs w:val="26"/>
          <w:lang w:val="pl-PL"/>
        </w:rPr>
        <w:t>Podjela odgovornosti i postupanje u cilju prevencije i u slučajevima pojave nasilja</w:t>
      </w:r>
      <w:r w:rsidR="00503B18" w:rsidRPr="00FC0130">
        <w:rPr>
          <w:rFonts w:ascii="Garamond" w:hAnsi="Garamond" w:cstheme="minorHAnsi"/>
          <w:bCs/>
          <w:sz w:val="26"/>
          <w:szCs w:val="26"/>
          <w:lang w:val="hr-HR"/>
        </w:rPr>
        <w:t>).</w:t>
      </w:r>
      <w:r w:rsidR="00437A4A" w:rsidRPr="00FC0130">
        <w:rPr>
          <w:rFonts w:ascii="Garamond" w:hAnsi="Garamond" w:cstheme="minorHAnsi"/>
          <w:bCs/>
          <w:sz w:val="26"/>
          <w:szCs w:val="26"/>
          <w:lang w:val="hr-HR"/>
        </w:rPr>
        <w:t xml:space="preserve"> </w:t>
      </w:r>
      <w:r w:rsidR="00DD70A2" w:rsidRPr="00FC0130">
        <w:rPr>
          <w:rFonts w:ascii="Garamond" w:hAnsi="Garamond" w:cstheme="minorHAnsi"/>
          <w:sz w:val="26"/>
          <w:szCs w:val="26"/>
          <w:lang w:val="hr-HR"/>
        </w:rPr>
        <w:t>P</w:t>
      </w:r>
      <w:r w:rsidR="00503B18" w:rsidRPr="00FC0130">
        <w:rPr>
          <w:rFonts w:ascii="Garamond" w:hAnsi="Garamond" w:cstheme="minorHAnsi"/>
          <w:sz w:val="26"/>
          <w:szCs w:val="26"/>
          <w:lang w:val="hr-HR"/>
        </w:rPr>
        <w:t xml:space="preserve">reporučen je niz koraka: </w:t>
      </w:r>
      <w:r w:rsidR="00503B18" w:rsidRPr="00FC0130">
        <w:rPr>
          <w:rFonts w:ascii="Garamond" w:hAnsi="Garamond" w:cstheme="minorHAnsi"/>
          <w:i/>
          <w:iCs/>
          <w:sz w:val="26"/>
          <w:szCs w:val="26"/>
          <w:lang w:val="hr-HR"/>
        </w:rPr>
        <w:t>osnovati tim</w:t>
      </w:r>
      <w:r w:rsidR="00615A45" w:rsidRPr="00FC0130">
        <w:rPr>
          <w:rFonts w:ascii="Garamond" w:hAnsi="Garamond" w:cstheme="minorHAnsi"/>
          <w:iCs/>
          <w:sz w:val="26"/>
          <w:szCs w:val="26"/>
          <w:lang w:val="hr-HR"/>
        </w:rPr>
        <w:t xml:space="preserve">, </w:t>
      </w:r>
      <w:r w:rsidR="00615A45" w:rsidRPr="00FC0130">
        <w:rPr>
          <w:rFonts w:ascii="Garamond" w:hAnsi="Garamond" w:cstheme="minorHAnsi"/>
          <w:i/>
          <w:sz w:val="26"/>
          <w:szCs w:val="26"/>
          <w:lang w:val="hr-HR"/>
        </w:rPr>
        <w:t>s</w:t>
      </w:r>
      <w:r w:rsidR="00503B18" w:rsidRPr="00FC0130">
        <w:rPr>
          <w:rFonts w:ascii="Garamond" w:hAnsi="Garamond" w:cstheme="minorHAnsi"/>
          <w:i/>
          <w:sz w:val="26"/>
          <w:szCs w:val="26"/>
          <w:lang w:val="hr-HR"/>
        </w:rPr>
        <w:t>provesti obuke</w:t>
      </w:r>
      <w:r w:rsidR="00503B18" w:rsidRPr="00FC0130">
        <w:rPr>
          <w:rFonts w:ascii="Garamond" w:hAnsi="Garamond" w:cstheme="minorHAnsi"/>
          <w:sz w:val="26"/>
          <w:szCs w:val="26"/>
          <w:lang w:val="hr-HR"/>
        </w:rPr>
        <w:t xml:space="preserve"> kadra za prepoznavanje, podršku i intervenisanje</w:t>
      </w:r>
      <w:r w:rsidR="00615A45" w:rsidRPr="00FC0130">
        <w:rPr>
          <w:rFonts w:ascii="Garamond" w:hAnsi="Garamond" w:cstheme="minorHAnsi"/>
          <w:sz w:val="26"/>
          <w:szCs w:val="26"/>
          <w:lang w:val="hr-HR"/>
        </w:rPr>
        <w:t>,</w:t>
      </w:r>
      <w:r w:rsidR="00503B18" w:rsidRPr="00FC0130">
        <w:rPr>
          <w:rFonts w:ascii="Garamond" w:hAnsi="Garamond" w:cstheme="minorHAnsi"/>
          <w:bCs/>
          <w:iCs/>
          <w:sz w:val="26"/>
          <w:szCs w:val="26"/>
          <w:lang w:val="hr-HR"/>
        </w:rPr>
        <w:t xml:space="preserve"> </w:t>
      </w:r>
      <w:r w:rsidR="00615A45" w:rsidRPr="00FC0130">
        <w:rPr>
          <w:rFonts w:ascii="Garamond" w:hAnsi="Garamond" w:cstheme="minorHAnsi"/>
          <w:i/>
          <w:sz w:val="26"/>
          <w:szCs w:val="26"/>
          <w:lang w:val="hr-HR"/>
        </w:rPr>
        <w:t>k</w:t>
      </w:r>
      <w:r w:rsidR="00503B18" w:rsidRPr="00FC0130">
        <w:rPr>
          <w:rFonts w:ascii="Garamond" w:hAnsi="Garamond" w:cstheme="minorHAnsi"/>
          <w:i/>
          <w:sz w:val="26"/>
          <w:szCs w:val="26"/>
          <w:lang w:val="hr-HR"/>
        </w:rPr>
        <w:t>oncipirati pravila</w:t>
      </w:r>
      <w:r w:rsidR="00615A45" w:rsidRPr="00FC0130">
        <w:rPr>
          <w:rFonts w:ascii="Garamond" w:hAnsi="Garamond" w:cstheme="minorHAnsi"/>
          <w:sz w:val="26"/>
          <w:szCs w:val="26"/>
          <w:lang w:val="hr-HR"/>
        </w:rPr>
        <w:t>,</w:t>
      </w:r>
      <w:r w:rsidR="00792F2F" w:rsidRPr="00FC0130">
        <w:rPr>
          <w:rFonts w:ascii="Garamond" w:hAnsi="Garamond" w:cstheme="minorHAnsi"/>
          <w:sz w:val="26"/>
          <w:szCs w:val="26"/>
          <w:lang w:val="hr-HR"/>
        </w:rPr>
        <w:t xml:space="preserve"> </w:t>
      </w:r>
      <w:r w:rsidR="00792F2F" w:rsidRPr="00DD70A2">
        <w:rPr>
          <w:rFonts w:ascii="Garamond" w:hAnsi="Garamond" w:cstheme="minorHAnsi"/>
          <w:sz w:val="26"/>
          <w:szCs w:val="26"/>
          <w:lang w:val="hr-HR"/>
        </w:rPr>
        <w:t>pratiti pojavu</w:t>
      </w:r>
      <w:r w:rsidR="00503B18" w:rsidRPr="00FC0130">
        <w:rPr>
          <w:rFonts w:ascii="Garamond" w:hAnsi="Garamond" w:cstheme="minorHAnsi"/>
          <w:sz w:val="26"/>
          <w:szCs w:val="26"/>
          <w:lang w:val="hr-HR"/>
        </w:rPr>
        <w:t xml:space="preserve"> </w:t>
      </w:r>
      <w:r w:rsidR="00792F2F" w:rsidRPr="00FC0130">
        <w:rPr>
          <w:rFonts w:ascii="Garamond" w:hAnsi="Garamond" w:cstheme="minorHAnsi"/>
          <w:sz w:val="26"/>
          <w:szCs w:val="26"/>
          <w:lang w:val="hr-HR"/>
        </w:rPr>
        <w:t>n</w:t>
      </w:r>
      <w:r w:rsidR="00503B18" w:rsidRPr="00FC0130">
        <w:rPr>
          <w:rFonts w:ascii="Garamond" w:hAnsi="Garamond" w:cstheme="minorHAnsi"/>
          <w:sz w:val="26"/>
          <w:szCs w:val="26"/>
          <w:lang w:val="hr-HR"/>
        </w:rPr>
        <w:t xml:space="preserve">a osnovu </w:t>
      </w:r>
      <w:r w:rsidR="00503B18" w:rsidRPr="00FC0130">
        <w:rPr>
          <w:rFonts w:ascii="Garamond" w:hAnsi="Garamond" w:cstheme="minorHAnsi"/>
          <w:i/>
          <w:sz w:val="26"/>
          <w:szCs w:val="26"/>
          <w:lang w:val="hr-HR"/>
        </w:rPr>
        <w:t>formulara</w:t>
      </w:r>
      <w:r w:rsidR="00792F2F" w:rsidRPr="00FC0130">
        <w:rPr>
          <w:rFonts w:ascii="Garamond" w:hAnsi="Garamond" w:cstheme="minorHAnsi"/>
          <w:sz w:val="26"/>
          <w:szCs w:val="26"/>
          <w:lang w:val="hr-HR"/>
        </w:rPr>
        <w:t>,</w:t>
      </w:r>
      <w:r w:rsidR="00503B18" w:rsidRPr="00FC0130">
        <w:rPr>
          <w:rFonts w:ascii="Garamond" w:hAnsi="Garamond" w:cstheme="minorHAnsi"/>
          <w:sz w:val="26"/>
          <w:szCs w:val="26"/>
          <w:lang w:val="hr-HR"/>
        </w:rPr>
        <w:t xml:space="preserve"> </w:t>
      </w:r>
      <w:r w:rsidR="00792F2F" w:rsidRPr="00FC0130">
        <w:rPr>
          <w:rFonts w:ascii="Garamond" w:hAnsi="Garamond" w:cstheme="minorHAnsi"/>
          <w:sz w:val="26"/>
          <w:szCs w:val="26"/>
          <w:lang w:val="hr-HR"/>
        </w:rPr>
        <w:t>sprovo</w:t>
      </w:r>
      <w:r w:rsidR="00DD70A2">
        <w:rPr>
          <w:rFonts w:ascii="Garamond" w:hAnsi="Garamond" w:cstheme="minorHAnsi"/>
          <w:sz w:val="26"/>
          <w:szCs w:val="26"/>
          <w:lang w:val="hr-HR"/>
        </w:rPr>
        <w:t xml:space="preserve">diti </w:t>
      </w:r>
      <w:r w:rsidR="00DD70A2" w:rsidRPr="00FC0130">
        <w:rPr>
          <w:rFonts w:ascii="Garamond" w:hAnsi="Garamond" w:cstheme="minorHAnsi"/>
          <w:i/>
          <w:sz w:val="26"/>
          <w:szCs w:val="26"/>
          <w:lang w:val="hr-HR"/>
        </w:rPr>
        <w:t>individualni rad</w:t>
      </w:r>
      <w:r w:rsidR="00DD70A2">
        <w:rPr>
          <w:rFonts w:ascii="Garamond" w:hAnsi="Garamond" w:cstheme="minorHAnsi"/>
          <w:i/>
          <w:sz w:val="26"/>
          <w:szCs w:val="26"/>
          <w:lang w:val="hr-HR"/>
        </w:rPr>
        <w:t>,</w:t>
      </w:r>
      <w:r w:rsidR="00DD70A2" w:rsidRPr="00DD70A2">
        <w:rPr>
          <w:rFonts w:ascii="Garamond" w:hAnsi="Garamond" w:cstheme="minorHAnsi"/>
          <w:sz w:val="26"/>
          <w:szCs w:val="26"/>
          <w:lang w:val="hr-HR"/>
        </w:rPr>
        <w:t xml:space="preserve"> </w:t>
      </w:r>
      <w:r w:rsidR="00503B18" w:rsidRPr="00DD70A2">
        <w:rPr>
          <w:rFonts w:ascii="Garamond" w:hAnsi="Garamond" w:cstheme="minorHAnsi"/>
          <w:sz w:val="26"/>
          <w:szCs w:val="26"/>
          <w:lang w:val="hr-HR"/>
        </w:rPr>
        <w:t>tematsk</w:t>
      </w:r>
      <w:r w:rsidR="00DD70A2" w:rsidRPr="00DD70A2">
        <w:rPr>
          <w:rFonts w:ascii="Garamond" w:hAnsi="Garamond" w:cstheme="minorHAnsi"/>
          <w:sz w:val="26"/>
          <w:szCs w:val="26"/>
          <w:lang w:val="hr-HR"/>
        </w:rPr>
        <w:t>e</w:t>
      </w:r>
      <w:r w:rsidR="00503B18" w:rsidRPr="00DD70A2">
        <w:rPr>
          <w:rFonts w:ascii="Garamond" w:hAnsi="Garamond" w:cstheme="minorHAnsi"/>
          <w:sz w:val="26"/>
          <w:szCs w:val="26"/>
          <w:lang w:val="hr-HR"/>
        </w:rPr>
        <w:t xml:space="preserve"> </w:t>
      </w:r>
      <w:r w:rsidR="00503B18" w:rsidRPr="00FC0130">
        <w:rPr>
          <w:rFonts w:ascii="Garamond" w:hAnsi="Garamond" w:cstheme="minorHAnsi"/>
          <w:i/>
          <w:sz w:val="26"/>
          <w:szCs w:val="26"/>
          <w:lang w:val="hr-HR"/>
        </w:rPr>
        <w:t>radionic</w:t>
      </w:r>
      <w:r w:rsidR="00DD70A2">
        <w:rPr>
          <w:rFonts w:ascii="Garamond" w:hAnsi="Garamond" w:cstheme="minorHAnsi"/>
          <w:i/>
          <w:sz w:val="26"/>
          <w:szCs w:val="26"/>
          <w:lang w:val="hr-HR"/>
        </w:rPr>
        <w:t>e,</w:t>
      </w:r>
      <w:r w:rsidR="00DD70A2" w:rsidRPr="00FC0130">
        <w:rPr>
          <w:rFonts w:ascii="Garamond" w:hAnsi="Garamond" w:cstheme="minorHAnsi"/>
          <w:sz w:val="26"/>
          <w:szCs w:val="26"/>
          <w:lang w:val="hr-HR"/>
        </w:rPr>
        <w:t xml:space="preserve"> </w:t>
      </w:r>
      <w:r w:rsidR="00DD70A2" w:rsidRPr="00FC0130">
        <w:rPr>
          <w:rFonts w:ascii="Garamond" w:hAnsi="Garamond" w:cstheme="minorHAnsi"/>
          <w:bCs/>
          <w:sz w:val="26"/>
          <w:szCs w:val="26"/>
          <w:lang w:val="hr-HR"/>
        </w:rPr>
        <w:t>obavezna</w:t>
      </w:r>
      <w:r w:rsidR="00DD70A2" w:rsidRPr="00FC0130">
        <w:rPr>
          <w:rFonts w:ascii="Garamond" w:hAnsi="Garamond" w:cstheme="minorHAnsi"/>
          <w:i/>
          <w:sz w:val="26"/>
          <w:szCs w:val="26"/>
          <w:lang w:val="hr-HR"/>
        </w:rPr>
        <w:t xml:space="preserve"> </w:t>
      </w:r>
      <w:r w:rsidR="00DD70A2" w:rsidRPr="00FC0130">
        <w:rPr>
          <w:rFonts w:ascii="Garamond" w:hAnsi="Garamond" w:cstheme="minorHAnsi"/>
          <w:sz w:val="26"/>
          <w:szCs w:val="26"/>
          <w:lang w:val="hr-HR"/>
        </w:rPr>
        <w:t>je</w:t>
      </w:r>
      <w:r w:rsidR="00DD70A2" w:rsidRPr="00FC0130">
        <w:rPr>
          <w:rFonts w:ascii="Garamond" w:hAnsi="Garamond" w:cstheme="minorHAnsi"/>
          <w:i/>
          <w:sz w:val="26"/>
          <w:szCs w:val="26"/>
          <w:lang w:val="hr-HR"/>
        </w:rPr>
        <w:t xml:space="preserve"> </w:t>
      </w:r>
      <w:r w:rsidR="00792F2F" w:rsidRPr="00FC0130">
        <w:rPr>
          <w:rFonts w:ascii="Garamond" w:hAnsi="Garamond" w:cstheme="minorHAnsi"/>
          <w:i/>
          <w:sz w:val="26"/>
          <w:szCs w:val="26"/>
          <w:lang w:val="hr-HR"/>
        </w:rPr>
        <w:t xml:space="preserve">odgovornost i dužnost prijavljivanja </w:t>
      </w:r>
      <w:r w:rsidR="00792F2F" w:rsidRPr="00FC0130">
        <w:rPr>
          <w:rFonts w:ascii="Garamond" w:hAnsi="Garamond" w:cstheme="minorHAnsi"/>
          <w:sz w:val="26"/>
          <w:szCs w:val="26"/>
          <w:lang w:val="hr-HR"/>
        </w:rPr>
        <w:t xml:space="preserve">nasilja i zlostavljanja, </w:t>
      </w:r>
      <w:r w:rsidR="00503B18" w:rsidRPr="00DD70A2">
        <w:rPr>
          <w:rFonts w:ascii="Garamond" w:hAnsi="Garamond" w:cstheme="minorHAnsi"/>
          <w:i/>
          <w:sz w:val="26"/>
          <w:szCs w:val="26"/>
          <w:lang w:val="hr-HR"/>
        </w:rPr>
        <w:t>saradnj</w:t>
      </w:r>
      <w:r w:rsidR="00792F2F" w:rsidRPr="00DD70A2">
        <w:rPr>
          <w:rFonts w:ascii="Garamond" w:hAnsi="Garamond" w:cstheme="minorHAnsi"/>
          <w:i/>
          <w:sz w:val="26"/>
          <w:szCs w:val="26"/>
          <w:lang w:val="hr-HR"/>
        </w:rPr>
        <w:t>a</w:t>
      </w:r>
      <w:r w:rsidR="00503B18" w:rsidRPr="00DD70A2">
        <w:rPr>
          <w:rFonts w:ascii="Garamond" w:hAnsi="Garamond" w:cstheme="minorHAnsi"/>
          <w:i/>
          <w:sz w:val="26"/>
          <w:szCs w:val="26"/>
          <w:lang w:val="hr-HR"/>
        </w:rPr>
        <w:t xml:space="preserve"> </w:t>
      </w:r>
      <w:r w:rsidR="00792F2F" w:rsidRPr="00FC0130">
        <w:rPr>
          <w:rFonts w:ascii="Garamond" w:hAnsi="Garamond" w:cstheme="minorHAnsi"/>
          <w:sz w:val="26"/>
          <w:szCs w:val="26"/>
          <w:lang w:val="hr-HR"/>
        </w:rPr>
        <w:t>sa</w:t>
      </w:r>
      <w:r w:rsidR="00503B18" w:rsidRPr="00FC0130">
        <w:rPr>
          <w:rFonts w:ascii="Garamond" w:hAnsi="Garamond" w:cstheme="minorHAnsi"/>
          <w:sz w:val="26"/>
          <w:szCs w:val="26"/>
          <w:lang w:val="hr-HR"/>
        </w:rPr>
        <w:t xml:space="preserve"> centr</w:t>
      </w:r>
      <w:r w:rsidR="00792F2F" w:rsidRPr="00FC0130">
        <w:rPr>
          <w:rFonts w:ascii="Garamond" w:hAnsi="Garamond" w:cstheme="minorHAnsi"/>
          <w:sz w:val="26"/>
          <w:szCs w:val="26"/>
          <w:lang w:val="hr-HR"/>
        </w:rPr>
        <w:t>im</w:t>
      </w:r>
      <w:r w:rsidR="00503B18" w:rsidRPr="00FC0130">
        <w:rPr>
          <w:rFonts w:ascii="Garamond" w:hAnsi="Garamond" w:cstheme="minorHAnsi"/>
          <w:sz w:val="26"/>
          <w:szCs w:val="26"/>
          <w:lang w:val="hr-HR"/>
        </w:rPr>
        <w:t>a za socijalni rad</w:t>
      </w:r>
      <w:r w:rsidR="00792F2F" w:rsidRPr="00FC0130">
        <w:rPr>
          <w:rFonts w:ascii="Garamond" w:hAnsi="Garamond" w:cstheme="minorHAnsi"/>
          <w:sz w:val="26"/>
          <w:szCs w:val="26"/>
          <w:lang w:val="hr-HR"/>
        </w:rPr>
        <w:t>,</w:t>
      </w:r>
      <w:r w:rsidR="00503B18" w:rsidRPr="00FC0130">
        <w:rPr>
          <w:rFonts w:ascii="Garamond" w:hAnsi="Garamond" w:cstheme="minorHAnsi"/>
          <w:bCs/>
          <w:sz w:val="26"/>
          <w:szCs w:val="26"/>
          <w:lang w:val="hr-HR"/>
        </w:rPr>
        <w:t xml:space="preserve"> </w:t>
      </w:r>
      <w:r w:rsidR="00DD70A2">
        <w:rPr>
          <w:rFonts w:ascii="Garamond" w:hAnsi="Garamond" w:cstheme="minorHAnsi"/>
          <w:bCs/>
          <w:sz w:val="26"/>
          <w:szCs w:val="26"/>
          <w:lang w:val="hr-HR"/>
        </w:rPr>
        <w:t xml:space="preserve">izrada i primjena </w:t>
      </w:r>
      <w:r w:rsidR="00503B18" w:rsidRPr="00FC0130">
        <w:rPr>
          <w:rFonts w:ascii="Garamond" w:hAnsi="Garamond" w:cstheme="minorHAnsi"/>
          <w:bCs/>
          <w:i/>
          <w:sz w:val="26"/>
          <w:szCs w:val="26"/>
          <w:lang w:val="hr-HR"/>
        </w:rPr>
        <w:t>plan</w:t>
      </w:r>
      <w:r w:rsidR="00DD70A2">
        <w:rPr>
          <w:rFonts w:ascii="Garamond" w:hAnsi="Garamond" w:cstheme="minorHAnsi"/>
          <w:bCs/>
          <w:i/>
          <w:sz w:val="26"/>
          <w:szCs w:val="26"/>
          <w:lang w:val="hr-HR"/>
        </w:rPr>
        <w:t>a</w:t>
      </w:r>
      <w:r w:rsidR="00503B18" w:rsidRPr="00FC0130">
        <w:rPr>
          <w:rFonts w:ascii="Garamond" w:hAnsi="Garamond" w:cstheme="minorHAnsi"/>
          <w:bCs/>
          <w:i/>
          <w:sz w:val="26"/>
          <w:szCs w:val="26"/>
          <w:lang w:val="hr-HR"/>
        </w:rPr>
        <w:t xml:space="preserve"> podrške</w:t>
      </w:r>
      <w:r w:rsidR="00503B18" w:rsidRPr="00FC0130">
        <w:rPr>
          <w:rFonts w:ascii="Garamond" w:hAnsi="Garamond" w:cstheme="minorHAnsi"/>
          <w:bCs/>
          <w:sz w:val="26"/>
          <w:szCs w:val="26"/>
          <w:lang w:val="hr-HR"/>
        </w:rPr>
        <w:t xml:space="preserve">. </w:t>
      </w:r>
    </w:p>
    <w:p w:rsidR="00846C7B" w:rsidRDefault="00792F2F" w:rsidP="00846C7B">
      <w:pPr>
        <w:jc w:val="both"/>
        <w:rPr>
          <w:rFonts w:ascii="Garamond" w:hAnsi="Garamond"/>
          <w:sz w:val="26"/>
          <w:szCs w:val="26"/>
          <w:lang w:val="pl-PL"/>
        </w:rPr>
      </w:pPr>
      <w:r w:rsidRPr="00FC0130">
        <w:rPr>
          <w:rFonts w:ascii="Garamond" w:hAnsi="Garamond" w:cs="Calibri"/>
          <w:bCs/>
          <w:sz w:val="26"/>
          <w:szCs w:val="26"/>
        </w:rPr>
        <w:t xml:space="preserve">U Crnoj Gori je nedavno pod pokroviteljstvom </w:t>
      </w:r>
      <w:r w:rsidR="00672695">
        <w:rPr>
          <w:rFonts w:ascii="Garamond" w:hAnsi="Garamond" w:cs="Calibri"/>
          <w:bCs/>
          <w:sz w:val="26"/>
          <w:szCs w:val="26"/>
        </w:rPr>
        <w:t xml:space="preserve">Predstavništva </w:t>
      </w:r>
      <w:r w:rsidRPr="00FC0130">
        <w:rPr>
          <w:rFonts w:ascii="Garamond" w:hAnsi="Garamond" w:cs="Calibri"/>
          <w:bCs/>
          <w:sz w:val="26"/>
          <w:szCs w:val="26"/>
        </w:rPr>
        <w:t>UNICEF</w:t>
      </w:r>
      <w:r w:rsidR="000B54EA">
        <w:rPr>
          <w:rFonts w:ascii="Garamond" w:hAnsi="Garamond" w:cs="Calibri"/>
          <w:bCs/>
          <w:sz w:val="26"/>
          <w:szCs w:val="26"/>
        </w:rPr>
        <w:t>-a</w:t>
      </w:r>
      <w:r w:rsidRPr="00FC0130">
        <w:rPr>
          <w:rFonts w:ascii="Garamond" w:hAnsi="Garamond" w:cs="Calibri"/>
          <w:bCs/>
          <w:sz w:val="26"/>
          <w:szCs w:val="26"/>
        </w:rPr>
        <w:t xml:space="preserve"> </w:t>
      </w:r>
      <w:r w:rsidR="00672695">
        <w:rPr>
          <w:rFonts w:ascii="Garamond" w:hAnsi="Garamond" w:cs="Calibri"/>
          <w:bCs/>
          <w:sz w:val="26"/>
          <w:szCs w:val="26"/>
        </w:rPr>
        <w:t>za Crnu Goru</w:t>
      </w:r>
      <w:r w:rsidR="00672695" w:rsidRPr="00FC0130">
        <w:rPr>
          <w:rFonts w:ascii="Garamond" w:hAnsi="Garamond" w:cs="Calibri"/>
          <w:bCs/>
          <w:sz w:val="26"/>
          <w:szCs w:val="26"/>
        </w:rPr>
        <w:t xml:space="preserve"> </w:t>
      </w:r>
      <w:r w:rsidRPr="00FC0130">
        <w:rPr>
          <w:rFonts w:ascii="Garamond" w:hAnsi="Garamond" w:cs="Calibri"/>
          <w:bCs/>
          <w:sz w:val="26"/>
          <w:szCs w:val="26"/>
        </w:rPr>
        <w:t xml:space="preserve">otpočela Kampanja „Zaustavimo nasilje“. </w:t>
      </w:r>
      <w:r w:rsidRPr="00FC0130">
        <w:rPr>
          <w:rFonts w:ascii="Garamond" w:hAnsi="Garamond"/>
          <w:sz w:val="26"/>
          <w:szCs w:val="26"/>
          <w:lang w:val="pl-PL"/>
        </w:rPr>
        <w:t xml:space="preserve">Kampanjom su dodatno otvorena pitanja prevencije i sprečavanje </w:t>
      </w:r>
      <w:r w:rsidR="00E46B8B">
        <w:rPr>
          <w:rFonts w:ascii="Garamond" w:hAnsi="Garamond"/>
          <w:sz w:val="26"/>
          <w:szCs w:val="26"/>
          <w:lang w:val="pl-PL"/>
        </w:rPr>
        <w:t>nasilja nad dj</w:t>
      </w:r>
      <w:r w:rsidRPr="00FC0130">
        <w:rPr>
          <w:rFonts w:ascii="Garamond" w:hAnsi="Garamond"/>
          <w:sz w:val="26"/>
          <w:szCs w:val="26"/>
          <w:lang w:val="pl-PL"/>
        </w:rPr>
        <w:t xml:space="preserve">ecom, rad na isticanju porodičnih vrijednosti, zahtijevaju odgovornost svih relevantnih aktera u  nastojanju da se svoj </w:t>
      </w:r>
      <w:r w:rsidR="00D118E8">
        <w:rPr>
          <w:rFonts w:ascii="Garamond" w:hAnsi="Garamond"/>
          <w:sz w:val="26"/>
          <w:szCs w:val="26"/>
          <w:lang w:val="pl-PL"/>
        </w:rPr>
        <w:t>djeci</w:t>
      </w:r>
      <w:r w:rsidRPr="00FC0130">
        <w:rPr>
          <w:rFonts w:ascii="Garamond" w:hAnsi="Garamond"/>
          <w:sz w:val="26"/>
          <w:szCs w:val="26"/>
          <w:lang w:val="pl-PL"/>
        </w:rPr>
        <w:t xml:space="preserve"> u Crnoj Gori osigura bezbjedno odrastanje.</w:t>
      </w:r>
    </w:p>
    <w:p w:rsidR="00C6653F" w:rsidRDefault="00E55E88" w:rsidP="00846C7B">
      <w:pPr>
        <w:jc w:val="both"/>
        <w:rPr>
          <w:rFonts w:ascii="Garamond" w:hAnsi="Garamond" w:cstheme="minorHAnsi"/>
          <w:sz w:val="26"/>
          <w:szCs w:val="26"/>
          <w:lang w:val="hr-HR"/>
        </w:rPr>
      </w:pPr>
      <w:r w:rsidRPr="00FC0130">
        <w:rPr>
          <w:rFonts w:ascii="Garamond" w:hAnsi="Garamond" w:cstheme="minorHAnsi"/>
          <w:sz w:val="26"/>
          <w:szCs w:val="26"/>
          <w:lang w:val="hr-HR"/>
        </w:rPr>
        <w:t xml:space="preserve">Ministarstvo rada i socijalnog staranja je </w:t>
      </w:r>
      <w:r w:rsidR="00442BEA" w:rsidRPr="00FC0130">
        <w:rPr>
          <w:rFonts w:ascii="Garamond" w:hAnsi="Garamond" w:cstheme="minorHAnsi"/>
          <w:sz w:val="26"/>
          <w:szCs w:val="26"/>
          <w:lang w:val="hr-HR"/>
        </w:rPr>
        <w:t>u saradnji sa NVO Juventas i uz podršku</w:t>
      </w:r>
      <w:r w:rsidR="0034633A">
        <w:rPr>
          <w:rFonts w:ascii="Garamond" w:hAnsi="Garamond" w:cstheme="minorHAnsi"/>
          <w:sz w:val="26"/>
          <w:szCs w:val="26"/>
          <w:lang w:val="hr-HR"/>
        </w:rPr>
        <w:t xml:space="preserve"> Predstavništva </w:t>
      </w:r>
      <w:r w:rsidR="00C431FB">
        <w:rPr>
          <w:rFonts w:ascii="Garamond" w:hAnsi="Garamond" w:cstheme="minorHAnsi"/>
          <w:sz w:val="26"/>
          <w:szCs w:val="26"/>
          <w:lang w:val="hr-HR"/>
        </w:rPr>
        <w:t xml:space="preserve"> </w:t>
      </w:r>
      <w:r w:rsidR="00442BEA" w:rsidRPr="00FC0130">
        <w:rPr>
          <w:rFonts w:ascii="Garamond" w:hAnsi="Garamond" w:cstheme="minorHAnsi"/>
          <w:sz w:val="26"/>
          <w:szCs w:val="26"/>
          <w:lang w:val="hr-HR"/>
        </w:rPr>
        <w:t>UNICEF</w:t>
      </w:r>
      <w:r w:rsidR="00C431FB">
        <w:rPr>
          <w:rFonts w:ascii="Garamond" w:hAnsi="Garamond" w:cstheme="minorHAnsi"/>
          <w:sz w:val="26"/>
          <w:szCs w:val="26"/>
          <w:lang w:val="hr-HR"/>
        </w:rPr>
        <w:t>-a</w:t>
      </w:r>
      <w:r w:rsidR="00442BEA" w:rsidRPr="00FC0130">
        <w:rPr>
          <w:rFonts w:ascii="Garamond" w:hAnsi="Garamond" w:cstheme="minorHAnsi"/>
          <w:sz w:val="26"/>
          <w:szCs w:val="26"/>
          <w:lang w:val="hr-HR"/>
        </w:rPr>
        <w:t xml:space="preserve"> i EU, </w:t>
      </w:r>
      <w:r w:rsidRPr="00FC0130">
        <w:rPr>
          <w:rFonts w:ascii="Garamond" w:hAnsi="Garamond" w:cstheme="minorHAnsi"/>
          <w:sz w:val="26"/>
          <w:szCs w:val="26"/>
          <w:lang w:val="hr-HR"/>
        </w:rPr>
        <w:t xml:space="preserve">pripremilo </w:t>
      </w:r>
      <w:r w:rsidR="003B5856" w:rsidRPr="00FC0130">
        <w:rPr>
          <w:rFonts w:ascii="Garamond" w:hAnsi="Garamond" w:cstheme="minorHAnsi"/>
          <w:sz w:val="26"/>
          <w:szCs w:val="26"/>
          <w:lang w:val="hr-HR"/>
        </w:rPr>
        <w:t>smjernice i protokol</w:t>
      </w:r>
      <w:r w:rsidRPr="00FC0130">
        <w:rPr>
          <w:rFonts w:ascii="Garamond" w:hAnsi="Garamond" w:cstheme="minorHAnsi"/>
          <w:sz w:val="26"/>
          <w:szCs w:val="26"/>
          <w:lang w:val="hr-HR"/>
        </w:rPr>
        <w:t xml:space="preserve"> za zaštitu </w:t>
      </w:r>
      <w:r w:rsidR="001F50E5">
        <w:rPr>
          <w:rFonts w:ascii="Garamond" w:hAnsi="Garamond" w:cstheme="minorHAnsi"/>
          <w:sz w:val="26"/>
          <w:szCs w:val="26"/>
          <w:lang w:val="hr-HR"/>
        </w:rPr>
        <w:t>djece</w:t>
      </w:r>
      <w:r w:rsidRPr="00FC0130">
        <w:rPr>
          <w:rFonts w:ascii="Garamond" w:hAnsi="Garamond" w:cstheme="minorHAnsi"/>
          <w:sz w:val="26"/>
          <w:szCs w:val="26"/>
          <w:lang w:val="hr-HR"/>
        </w:rPr>
        <w:t xml:space="preserve"> od nasilja u </w:t>
      </w:r>
      <w:r w:rsidRPr="00FC0130">
        <w:rPr>
          <w:rFonts w:ascii="Garamond" w:hAnsi="Garamond" w:cstheme="minorHAnsi"/>
          <w:sz w:val="26"/>
          <w:szCs w:val="26"/>
          <w:lang w:val="hr-HR"/>
        </w:rPr>
        <w:lastRenderedPageBreak/>
        <w:t>Dječ</w:t>
      </w:r>
      <w:r w:rsidR="00C431FB">
        <w:rPr>
          <w:rFonts w:ascii="Garamond" w:hAnsi="Garamond" w:cstheme="minorHAnsi"/>
          <w:sz w:val="26"/>
          <w:szCs w:val="26"/>
          <w:lang w:val="hr-HR"/>
        </w:rPr>
        <w:t>i</w:t>
      </w:r>
      <w:r w:rsidRPr="00FC0130">
        <w:rPr>
          <w:rFonts w:ascii="Garamond" w:hAnsi="Garamond" w:cstheme="minorHAnsi"/>
          <w:sz w:val="26"/>
          <w:szCs w:val="26"/>
          <w:lang w:val="hr-HR"/>
        </w:rPr>
        <w:t xml:space="preserve">jem domu „Mladost“. </w:t>
      </w:r>
      <w:r w:rsidR="003B5856" w:rsidRPr="00FC0130">
        <w:rPr>
          <w:rFonts w:ascii="Garamond" w:hAnsi="Garamond" w:cstheme="minorHAnsi"/>
          <w:sz w:val="26"/>
          <w:szCs w:val="26"/>
          <w:lang w:val="hr-HR"/>
        </w:rPr>
        <w:t xml:space="preserve">Ciljevi su </w:t>
      </w:r>
      <w:r w:rsidR="00CF18AA" w:rsidRPr="00FC0130">
        <w:rPr>
          <w:rFonts w:ascii="Garamond" w:hAnsi="Garamond" w:cstheme="minorHAnsi"/>
          <w:sz w:val="26"/>
          <w:szCs w:val="26"/>
          <w:lang w:val="hr-HR"/>
        </w:rPr>
        <w:t xml:space="preserve">da se </w:t>
      </w:r>
      <w:r w:rsidR="003B5856" w:rsidRPr="00FC0130">
        <w:rPr>
          <w:rFonts w:ascii="Garamond" w:hAnsi="Garamond" w:cstheme="minorHAnsi"/>
          <w:sz w:val="26"/>
          <w:szCs w:val="26"/>
          <w:lang w:val="hr-HR"/>
        </w:rPr>
        <w:t>obezbijedili sigurno, podsticajno i bezbjedno okruženje</w:t>
      </w:r>
      <w:r w:rsidR="00CF18AA" w:rsidRPr="00FC0130">
        <w:rPr>
          <w:rFonts w:ascii="Garamond" w:hAnsi="Garamond" w:cstheme="minorHAnsi"/>
          <w:sz w:val="26"/>
          <w:szCs w:val="26"/>
          <w:lang w:val="hr-HR"/>
        </w:rPr>
        <w:t>.</w:t>
      </w:r>
      <w:r w:rsidR="00035534" w:rsidRPr="00FC0130">
        <w:rPr>
          <w:rFonts w:ascii="Garamond" w:hAnsi="Garamond" w:cstheme="minorHAnsi"/>
          <w:sz w:val="26"/>
          <w:szCs w:val="26"/>
          <w:lang w:val="hr-HR"/>
        </w:rPr>
        <w:t xml:space="preserve"> </w:t>
      </w:r>
      <w:r w:rsidR="002A0A5F" w:rsidRPr="002A0A5F">
        <w:rPr>
          <w:rFonts w:ascii="Garamond" w:hAnsi="Garamond" w:cstheme="minorHAnsi"/>
          <w:sz w:val="26"/>
          <w:szCs w:val="26"/>
          <w:lang w:val="hr-HR"/>
        </w:rPr>
        <w:t>Dom je u obavezi da formira Tim za zaštitu prava djece koji se sastoji od osoblja, kao i Savjet djece i mladih, koji će predstavljati glas djece i mladih o pitanjima koji se njih tiču. Izrađena je i brošura prilagođena djeci.</w:t>
      </w:r>
    </w:p>
    <w:p w:rsidR="000B597D" w:rsidRPr="00FC0130" w:rsidRDefault="000B597D" w:rsidP="00983CA9">
      <w:pPr>
        <w:pStyle w:val="NoSpacing"/>
        <w:rPr>
          <w:lang w:val="hr-HR"/>
        </w:rPr>
      </w:pPr>
    </w:p>
    <w:p w:rsidR="00EF6AFC" w:rsidRPr="00FC0130" w:rsidRDefault="00EF6AFC" w:rsidP="00D306E5">
      <w:pPr>
        <w:pStyle w:val="ListParagraph"/>
        <w:numPr>
          <w:ilvl w:val="1"/>
          <w:numId w:val="22"/>
        </w:numPr>
        <w:spacing w:line="276" w:lineRule="auto"/>
        <w:jc w:val="center"/>
        <w:rPr>
          <w:rFonts w:ascii="Garamond" w:eastAsia="Times New Roman" w:hAnsi="Garamond" w:cstheme="minorHAnsi"/>
          <w:b/>
          <w:sz w:val="26"/>
          <w:szCs w:val="26"/>
          <w:lang w:val="pl-PL"/>
        </w:rPr>
      </w:pPr>
      <w:r w:rsidRPr="00FC0130">
        <w:rPr>
          <w:rFonts w:ascii="Garamond" w:eastAsia="Times New Roman" w:hAnsi="Garamond" w:cstheme="minorHAnsi"/>
          <w:b/>
          <w:sz w:val="26"/>
          <w:szCs w:val="26"/>
          <w:lang w:val="pl-PL"/>
        </w:rPr>
        <w:t>Kome je namijenjen ovaj dokument</w:t>
      </w:r>
    </w:p>
    <w:p w:rsidR="00FB340D" w:rsidRDefault="00FB340D" w:rsidP="00FB340D">
      <w:pPr>
        <w:spacing w:after="0" w:line="276" w:lineRule="auto"/>
        <w:jc w:val="both"/>
        <w:rPr>
          <w:rFonts w:eastAsia="Times New Roman" w:cstheme="minorHAnsi"/>
          <w:sz w:val="24"/>
          <w:szCs w:val="24"/>
          <w:lang/>
        </w:rPr>
      </w:pPr>
    </w:p>
    <w:p w:rsidR="00C6653F" w:rsidRPr="004B1394" w:rsidRDefault="00E46B8B" w:rsidP="00C6653F">
      <w:pPr>
        <w:spacing w:after="0"/>
        <w:jc w:val="both"/>
        <w:rPr>
          <w:rFonts w:ascii="Garamond" w:eastAsia="Times New Roman" w:hAnsi="Garamond" w:cstheme="minorHAnsi"/>
          <w:sz w:val="26"/>
          <w:szCs w:val="26"/>
          <w:lang/>
        </w:rPr>
      </w:pPr>
      <w:r>
        <w:rPr>
          <w:rFonts w:ascii="Garamond" w:eastAsia="Times New Roman" w:hAnsi="Garamond" w:cstheme="minorHAnsi"/>
          <w:sz w:val="26"/>
          <w:szCs w:val="26"/>
          <w:lang/>
        </w:rPr>
        <w:t>Dnevni centri</w:t>
      </w:r>
      <w:r w:rsidR="00FB340D" w:rsidRPr="004B1394">
        <w:rPr>
          <w:rFonts w:ascii="Garamond" w:eastAsia="Times New Roman" w:hAnsi="Garamond" w:cstheme="minorHAnsi"/>
          <w:sz w:val="26"/>
          <w:szCs w:val="26"/>
          <w:lang/>
        </w:rPr>
        <w:t xml:space="preserve"> za </w:t>
      </w:r>
      <w:r w:rsidR="00D118E8">
        <w:rPr>
          <w:rFonts w:ascii="Garamond" w:eastAsia="Times New Roman" w:hAnsi="Garamond" w:cstheme="minorHAnsi"/>
          <w:sz w:val="26"/>
          <w:szCs w:val="26"/>
          <w:lang/>
        </w:rPr>
        <w:t>djecu</w:t>
      </w:r>
      <w:r w:rsidR="00FB340D" w:rsidRPr="004B1394">
        <w:rPr>
          <w:rFonts w:ascii="Garamond" w:eastAsia="Times New Roman" w:hAnsi="Garamond" w:cstheme="minorHAnsi"/>
          <w:sz w:val="26"/>
          <w:szCs w:val="26"/>
          <w:lang/>
        </w:rPr>
        <w:t xml:space="preserve"> i omladinu sa smetnjama i teškoćama </w:t>
      </w:r>
      <w:r>
        <w:rPr>
          <w:rFonts w:ascii="Garamond" w:eastAsia="Times New Roman" w:hAnsi="Garamond" w:cstheme="minorHAnsi"/>
          <w:sz w:val="26"/>
          <w:szCs w:val="26"/>
          <w:lang/>
        </w:rPr>
        <w:t>u razvoju pružaju uslugu dnevnog boravka</w:t>
      </w:r>
      <w:r w:rsidR="00584406">
        <w:rPr>
          <w:rFonts w:ascii="Garamond" w:eastAsia="Times New Roman" w:hAnsi="Garamond" w:cstheme="minorHAnsi"/>
          <w:sz w:val="26"/>
          <w:szCs w:val="26"/>
          <w:lang/>
        </w:rPr>
        <w:t xml:space="preserve">. Dnevni boravak je vrsta usluga </w:t>
      </w:r>
      <w:r w:rsidR="00FB340D" w:rsidRPr="004B1394">
        <w:rPr>
          <w:rFonts w:ascii="Garamond" w:eastAsia="Times New Roman" w:hAnsi="Garamond" w:cstheme="minorHAnsi"/>
          <w:sz w:val="26"/>
          <w:szCs w:val="26"/>
          <w:lang/>
        </w:rPr>
        <w:t>podršk</w:t>
      </w:r>
      <w:r w:rsidR="00584406">
        <w:rPr>
          <w:rFonts w:ascii="Garamond" w:eastAsia="Times New Roman" w:hAnsi="Garamond" w:cstheme="minorHAnsi"/>
          <w:sz w:val="26"/>
          <w:szCs w:val="26"/>
          <w:lang/>
        </w:rPr>
        <w:t>e</w:t>
      </w:r>
      <w:r w:rsidR="00FB340D" w:rsidRPr="004B1394">
        <w:rPr>
          <w:rFonts w:ascii="Garamond" w:eastAsia="Times New Roman" w:hAnsi="Garamond" w:cstheme="minorHAnsi"/>
          <w:sz w:val="26"/>
          <w:szCs w:val="26"/>
          <w:lang/>
        </w:rPr>
        <w:t xml:space="preserve"> za život u zajednici</w:t>
      </w:r>
      <w:r w:rsidR="00584406">
        <w:rPr>
          <w:rFonts w:ascii="Garamond" w:eastAsia="Times New Roman" w:hAnsi="Garamond" w:cstheme="minorHAnsi"/>
          <w:sz w:val="26"/>
          <w:szCs w:val="26"/>
          <w:lang/>
        </w:rPr>
        <w:t>,</w:t>
      </w:r>
      <w:r w:rsidR="00FB340D" w:rsidRPr="004B1394">
        <w:rPr>
          <w:rFonts w:ascii="Garamond" w:eastAsia="Times New Roman" w:hAnsi="Garamond" w:cstheme="minorHAnsi"/>
          <w:sz w:val="26"/>
          <w:szCs w:val="26"/>
          <w:lang/>
        </w:rPr>
        <w:t xml:space="preserve"> koja podržava boravak korisnika u porodici ili neposrednom okruženju. Ova usluga </w:t>
      </w:r>
      <w:r w:rsidR="00D118E8">
        <w:rPr>
          <w:rFonts w:ascii="Garamond" w:eastAsia="Times New Roman" w:hAnsi="Garamond" w:cstheme="minorHAnsi"/>
          <w:sz w:val="26"/>
          <w:szCs w:val="26"/>
          <w:lang/>
        </w:rPr>
        <w:t>djeci</w:t>
      </w:r>
      <w:r w:rsidR="00FB340D" w:rsidRPr="004B1394">
        <w:rPr>
          <w:rFonts w:ascii="Garamond" w:eastAsia="Times New Roman" w:hAnsi="Garamond" w:cstheme="minorHAnsi"/>
          <w:sz w:val="26"/>
          <w:szCs w:val="26"/>
          <w:lang/>
        </w:rPr>
        <w:t xml:space="preserve"> i mladima sa smetnjama u razvoju pruža pozitivno i konstruktivno iskustvo boravka izvan porodice, a u isto vrijeme, porodici </w:t>
      </w:r>
      <w:r w:rsidR="00FB340D" w:rsidRPr="004629E2">
        <w:rPr>
          <w:rFonts w:ascii="Garamond" w:eastAsia="Times New Roman" w:hAnsi="Garamond" w:cstheme="minorHAnsi"/>
          <w:sz w:val="26"/>
          <w:szCs w:val="26"/>
          <w:lang/>
        </w:rPr>
        <w:t xml:space="preserve">obezbjeđuje slobodno vrijeme za obavljanje drugih aktivnosti. Pravo na korišćenje usluga </w:t>
      </w:r>
      <w:r w:rsidR="00C6653F" w:rsidRPr="004629E2">
        <w:rPr>
          <w:rFonts w:ascii="Garamond" w:eastAsia="Times New Roman" w:hAnsi="Garamond" w:cstheme="minorHAnsi"/>
          <w:sz w:val="26"/>
          <w:szCs w:val="26"/>
          <w:lang/>
        </w:rPr>
        <w:t>d</w:t>
      </w:r>
      <w:r w:rsidR="00FB340D" w:rsidRPr="004629E2">
        <w:rPr>
          <w:rFonts w:ascii="Garamond" w:eastAsia="Times New Roman" w:hAnsi="Garamond" w:cstheme="minorHAnsi"/>
          <w:sz w:val="26"/>
          <w:szCs w:val="26"/>
          <w:lang/>
        </w:rPr>
        <w:t xml:space="preserve">nevnog centra imaju </w:t>
      </w:r>
      <w:r w:rsidR="00D118E8" w:rsidRPr="004629E2">
        <w:rPr>
          <w:rFonts w:ascii="Garamond" w:eastAsia="Times New Roman" w:hAnsi="Garamond" w:cstheme="minorHAnsi"/>
          <w:sz w:val="26"/>
          <w:szCs w:val="26"/>
          <w:lang/>
        </w:rPr>
        <w:t>djeca</w:t>
      </w:r>
      <w:r w:rsidR="00FB340D" w:rsidRPr="004629E2">
        <w:rPr>
          <w:rFonts w:ascii="Garamond" w:eastAsia="Times New Roman" w:hAnsi="Garamond" w:cstheme="minorHAnsi"/>
          <w:sz w:val="26"/>
          <w:szCs w:val="26"/>
          <w:lang/>
        </w:rPr>
        <w:t xml:space="preserve"> i omladina uzrasta do 27 godine,</w:t>
      </w:r>
      <w:r w:rsidR="00A54B87">
        <w:rPr>
          <w:rFonts w:ascii="Garamond" w:eastAsia="Times New Roman" w:hAnsi="Garamond" w:cstheme="minorHAnsi"/>
          <w:sz w:val="26"/>
          <w:szCs w:val="26"/>
          <w:lang/>
        </w:rPr>
        <w:t xml:space="preserve"> koja zahtijevaju dodatnu brigu i njegu. </w:t>
      </w:r>
      <w:r w:rsidR="00FB340D" w:rsidRPr="004629E2">
        <w:rPr>
          <w:rFonts w:ascii="Garamond" w:eastAsia="Times New Roman" w:hAnsi="Garamond" w:cstheme="minorHAnsi"/>
          <w:sz w:val="26"/>
          <w:szCs w:val="26"/>
          <w:lang/>
        </w:rPr>
        <w:t>Dnevni centar korisnicima obezbjeđuje osmočasovnu njegu, socijalizaciju, osposobljavanje za samostalnost u aktivnostima dnevnog života, slobodne aktivnosti</w:t>
      </w:r>
      <w:r w:rsidR="00FB340D" w:rsidRPr="004B1394">
        <w:rPr>
          <w:rFonts w:ascii="Garamond" w:eastAsia="Times New Roman" w:hAnsi="Garamond" w:cstheme="minorHAnsi"/>
          <w:sz w:val="26"/>
          <w:szCs w:val="26"/>
          <w:lang/>
        </w:rPr>
        <w:t>, vaspitno-obrazovni rad u kojem se stiču vještine neophodne za svakodnevni život, besplatan prevoz i ishranu.</w:t>
      </w:r>
      <w:r w:rsidR="00E62308" w:rsidRPr="004B1394">
        <w:rPr>
          <w:rFonts w:ascii="Garamond" w:eastAsia="Times New Roman" w:hAnsi="Garamond" w:cstheme="minorHAnsi"/>
          <w:sz w:val="26"/>
          <w:szCs w:val="26"/>
          <w:lang/>
        </w:rPr>
        <w:t xml:space="preserve">  </w:t>
      </w:r>
      <w:r w:rsidR="0034633A" w:rsidRPr="004B1394">
        <w:rPr>
          <w:rFonts w:ascii="Garamond" w:eastAsia="Times New Roman" w:hAnsi="Garamond" w:cstheme="minorHAnsi"/>
          <w:sz w:val="26"/>
          <w:szCs w:val="26"/>
          <w:lang w:val="en-US"/>
        </w:rPr>
        <w:t>U</w:t>
      </w:r>
      <w:r w:rsidR="0034633A" w:rsidRPr="00E74E05">
        <w:rPr>
          <w:rFonts w:ascii="Garamond" w:eastAsia="Times New Roman" w:hAnsi="Garamond" w:cstheme="minorHAnsi"/>
          <w:sz w:val="26"/>
          <w:szCs w:val="26"/>
          <w:lang/>
        </w:rPr>
        <w:t xml:space="preserve"> </w:t>
      </w:r>
      <w:r w:rsidR="0034633A">
        <w:rPr>
          <w:rFonts w:ascii="Garamond" w:eastAsia="Times New Roman" w:hAnsi="Garamond" w:cstheme="minorHAnsi"/>
          <w:sz w:val="26"/>
          <w:szCs w:val="26"/>
          <w:lang/>
        </w:rPr>
        <w:t xml:space="preserve">trenutku pisanja ovog dokumenta, u </w:t>
      </w:r>
      <w:r w:rsidR="004B1394" w:rsidRPr="004B1394">
        <w:rPr>
          <w:rFonts w:ascii="Garamond" w:eastAsia="Times New Roman" w:hAnsi="Garamond" w:cstheme="minorHAnsi"/>
          <w:sz w:val="26"/>
          <w:szCs w:val="26"/>
          <w:lang w:val="en-US"/>
        </w:rPr>
        <w:t>Crnoj</w:t>
      </w:r>
      <w:r w:rsidR="004B1394" w:rsidRPr="00E74E05">
        <w:rPr>
          <w:rFonts w:ascii="Garamond" w:eastAsia="Times New Roman" w:hAnsi="Garamond" w:cstheme="minorHAnsi"/>
          <w:sz w:val="26"/>
          <w:szCs w:val="26"/>
          <w:lang/>
        </w:rPr>
        <w:t xml:space="preserve"> </w:t>
      </w:r>
      <w:r w:rsidR="004B1394" w:rsidRPr="004B1394">
        <w:rPr>
          <w:rFonts w:ascii="Garamond" w:eastAsia="Times New Roman" w:hAnsi="Garamond" w:cstheme="minorHAnsi"/>
          <w:sz w:val="26"/>
          <w:szCs w:val="26"/>
          <w:lang w:val="en-US"/>
        </w:rPr>
        <w:t>Gori</w:t>
      </w:r>
      <w:r w:rsidR="004B1394" w:rsidRPr="00E74E05">
        <w:rPr>
          <w:rFonts w:ascii="Garamond" w:eastAsia="Times New Roman" w:hAnsi="Garamond" w:cstheme="minorHAnsi"/>
          <w:sz w:val="26"/>
          <w:szCs w:val="26"/>
          <w:lang/>
        </w:rPr>
        <w:t xml:space="preserve"> </w:t>
      </w:r>
      <w:r w:rsidR="004B1394" w:rsidRPr="004B1394">
        <w:rPr>
          <w:rFonts w:ascii="Garamond" w:eastAsia="Times New Roman" w:hAnsi="Garamond" w:cstheme="minorHAnsi"/>
          <w:sz w:val="26"/>
          <w:szCs w:val="26"/>
          <w:lang w:val="en-US"/>
        </w:rPr>
        <w:t>radi</w:t>
      </w:r>
      <w:r w:rsidR="004B1394" w:rsidRPr="00E74E05">
        <w:rPr>
          <w:rFonts w:ascii="Garamond" w:eastAsia="Times New Roman" w:hAnsi="Garamond" w:cstheme="minorHAnsi"/>
          <w:sz w:val="26"/>
          <w:szCs w:val="26"/>
          <w:lang/>
        </w:rPr>
        <w:t xml:space="preserve"> </w:t>
      </w:r>
      <w:r w:rsidR="00584406">
        <w:rPr>
          <w:rFonts w:ascii="Garamond" w:eastAsia="Times New Roman" w:hAnsi="Garamond" w:cstheme="minorHAnsi"/>
          <w:sz w:val="26"/>
          <w:szCs w:val="26"/>
          <w:lang/>
        </w:rPr>
        <w:t>12</w:t>
      </w:r>
      <w:r w:rsidR="00584406" w:rsidRPr="00E74E05">
        <w:rPr>
          <w:rFonts w:ascii="Garamond" w:eastAsia="Times New Roman" w:hAnsi="Garamond" w:cstheme="minorHAnsi"/>
          <w:sz w:val="26"/>
          <w:szCs w:val="26"/>
          <w:lang/>
        </w:rPr>
        <w:t xml:space="preserve"> </w:t>
      </w:r>
      <w:r w:rsidR="004B1394" w:rsidRPr="004B1394">
        <w:rPr>
          <w:rFonts w:ascii="Garamond" w:eastAsia="Times New Roman" w:hAnsi="Garamond" w:cstheme="minorHAnsi"/>
          <w:sz w:val="26"/>
          <w:szCs w:val="26"/>
          <w:lang w:val="en-US"/>
        </w:rPr>
        <w:t>dnevnih</w:t>
      </w:r>
      <w:r w:rsidR="004B1394" w:rsidRPr="00E74E05">
        <w:rPr>
          <w:rFonts w:ascii="Garamond" w:eastAsia="Times New Roman" w:hAnsi="Garamond" w:cstheme="minorHAnsi"/>
          <w:sz w:val="26"/>
          <w:szCs w:val="26"/>
          <w:lang/>
        </w:rPr>
        <w:t xml:space="preserve"> </w:t>
      </w:r>
      <w:r w:rsidR="004B1394" w:rsidRPr="004B1394">
        <w:rPr>
          <w:rFonts w:ascii="Garamond" w:eastAsia="Times New Roman" w:hAnsi="Garamond" w:cstheme="minorHAnsi"/>
          <w:sz w:val="26"/>
          <w:szCs w:val="26"/>
          <w:lang w:val="en-US"/>
        </w:rPr>
        <w:t>centara</w:t>
      </w:r>
      <w:r w:rsidR="004B1394" w:rsidRPr="00E74E05">
        <w:rPr>
          <w:rFonts w:ascii="Garamond" w:eastAsia="Times New Roman" w:hAnsi="Garamond" w:cstheme="minorHAnsi"/>
          <w:sz w:val="26"/>
          <w:szCs w:val="26"/>
          <w:lang/>
        </w:rPr>
        <w:t xml:space="preserve"> </w:t>
      </w:r>
      <w:r w:rsidR="004B1394" w:rsidRPr="004B1394">
        <w:rPr>
          <w:rFonts w:ascii="Garamond" w:eastAsia="Times New Roman" w:hAnsi="Garamond" w:cstheme="minorHAnsi"/>
          <w:sz w:val="26"/>
          <w:szCs w:val="26"/>
          <w:lang w:val="en-US"/>
        </w:rPr>
        <w:t>u</w:t>
      </w:r>
      <w:r w:rsidR="004B1394" w:rsidRPr="00E74E05">
        <w:rPr>
          <w:rFonts w:ascii="Garamond" w:eastAsia="Times New Roman" w:hAnsi="Garamond" w:cstheme="minorHAnsi"/>
          <w:sz w:val="26"/>
          <w:szCs w:val="26"/>
          <w:lang/>
        </w:rPr>
        <w:t xml:space="preserve"> </w:t>
      </w:r>
      <w:r w:rsidR="004B1394" w:rsidRPr="004B1394">
        <w:rPr>
          <w:rFonts w:ascii="Garamond" w:eastAsia="Times New Roman" w:hAnsi="Garamond" w:cstheme="minorHAnsi"/>
          <w:sz w:val="26"/>
          <w:szCs w:val="26"/>
          <w:lang w:val="en-US"/>
        </w:rPr>
        <w:t>Bijelom</w:t>
      </w:r>
      <w:r w:rsidR="004B1394" w:rsidRPr="00E74E05">
        <w:rPr>
          <w:rFonts w:ascii="Garamond" w:eastAsia="Times New Roman" w:hAnsi="Garamond" w:cstheme="minorHAnsi"/>
          <w:sz w:val="26"/>
          <w:szCs w:val="26"/>
          <w:lang/>
        </w:rPr>
        <w:t xml:space="preserve"> </w:t>
      </w:r>
      <w:r w:rsidR="004B1394" w:rsidRPr="004B1394">
        <w:rPr>
          <w:rFonts w:ascii="Garamond" w:eastAsia="Times New Roman" w:hAnsi="Garamond" w:cstheme="minorHAnsi"/>
          <w:sz w:val="26"/>
          <w:szCs w:val="26"/>
          <w:lang w:val="en-US"/>
        </w:rPr>
        <w:t>Polju</w:t>
      </w:r>
      <w:r w:rsidR="004B1394" w:rsidRPr="00E74E05">
        <w:rPr>
          <w:rFonts w:ascii="Garamond" w:eastAsia="Times New Roman" w:hAnsi="Garamond" w:cstheme="minorHAnsi"/>
          <w:sz w:val="26"/>
          <w:szCs w:val="26"/>
          <w:lang/>
        </w:rPr>
        <w:t xml:space="preserve">, </w:t>
      </w:r>
      <w:r w:rsidR="004B1394" w:rsidRPr="004B1394">
        <w:rPr>
          <w:rFonts w:ascii="Garamond" w:eastAsia="Times New Roman" w:hAnsi="Garamond" w:cstheme="minorHAnsi"/>
          <w:sz w:val="26"/>
          <w:szCs w:val="26"/>
          <w:lang w:val="en-US"/>
        </w:rPr>
        <w:t>Nik</w:t>
      </w:r>
      <w:r w:rsidR="004B1394" w:rsidRPr="004B1394">
        <w:rPr>
          <w:rFonts w:ascii="Garamond" w:eastAsia="Times New Roman" w:hAnsi="Garamond" w:cstheme="minorHAnsi"/>
          <w:sz w:val="26"/>
          <w:szCs w:val="26"/>
          <w:lang/>
        </w:rPr>
        <w:t xml:space="preserve">šiću, Beranama, Plavu, Mojkovcu, </w:t>
      </w:r>
      <w:r w:rsidR="004B1394" w:rsidRPr="004B1394">
        <w:rPr>
          <w:rFonts w:ascii="Garamond" w:eastAsia="Times New Roman" w:hAnsi="Garamond" w:cstheme="minorHAnsi"/>
          <w:sz w:val="26"/>
          <w:szCs w:val="26"/>
          <w:lang w:val="en-US"/>
        </w:rPr>
        <w:t>Pljevljima</w:t>
      </w:r>
      <w:r w:rsidR="004B1394" w:rsidRPr="004B1394">
        <w:rPr>
          <w:rFonts w:ascii="Garamond" w:eastAsia="Times New Roman" w:hAnsi="Garamond" w:cstheme="minorHAnsi"/>
          <w:sz w:val="26"/>
          <w:szCs w:val="26"/>
          <w:lang/>
        </w:rPr>
        <w:t xml:space="preserve">, Podgorici, Herceg Novom (2), </w:t>
      </w:r>
      <w:r w:rsidR="00584406">
        <w:rPr>
          <w:rFonts w:ascii="Garamond" w:eastAsia="Times New Roman" w:hAnsi="Garamond" w:cstheme="minorHAnsi"/>
          <w:sz w:val="26"/>
          <w:szCs w:val="26"/>
          <w:lang/>
        </w:rPr>
        <w:t xml:space="preserve">Rožajama, </w:t>
      </w:r>
      <w:r w:rsidR="004B1394" w:rsidRPr="004B1394">
        <w:rPr>
          <w:rFonts w:ascii="Garamond" w:eastAsia="Times New Roman" w:hAnsi="Garamond" w:cstheme="minorHAnsi"/>
          <w:sz w:val="26"/>
          <w:szCs w:val="26"/>
          <w:lang/>
        </w:rPr>
        <w:t>Ulcinju i Cetinju a u planu je otvaranje dnevnih centara i u drugim gradovima.</w:t>
      </w:r>
    </w:p>
    <w:p w:rsidR="008C21B3" w:rsidRDefault="00D118E8" w:rsidP="00C6653F">
      <w:pPr>
        <w:autoSpaceDE w:val="0"/>
        <w:autoSpaceDN w:val="0"/>
        <w:adjustRightInd w:val="0"/>
        <w:jc w:val="both"/>
        <w:rPr>
          <w:rFonts w:ascii="Garamond" w:hAnsi="Garamond" w:cstheme="minorHAnsi"/>
          <w:sz w:val="26"/>
          <w:szCs w:val="26"/>
          <w:lang w:val="hr-HR"/>
        </w:rPr>
      </w:pPr>
      <w:r>
        <w:rPr>
          <w:rFonts w:ascii="Garamond" w:hAnsi="Garamond" w:cstheme="minorHAnsi"/>
          <w:sz w:val="26"/>
          <w:szCs w:val="26"/>
          <w:lang w:val="hr-HR"/>
        </w:rPr>
        <w:t>Djeca</w:t>
      </w:r>
      <w:r w:rsidR="00C6653F" w:rsidRPr="00C6653F">
        <w:rPr>
          <w:rFonts w:ascii="Garamond" w:hAnsi="Garamond" w:cstheme="minorHAnsi"/>
          <w:sz w:val="26"/>
          <w:szCs w:val="26"/>
          <w:lang w:val="hr-HR"/>
        </w:rPr>
        <w:t xml:space="preserve"> koja koriste usluge </w:t>
      </w:r>
      <w:r w:rsidR="00C6653F">
        <w:rPr>
          <w:rFonts w:ascii="Garamond" w:hAnsi="Garamond" w:cstheme="minorHAnsi"/>
          <w:sz w:val="26"/>
          <w:szCs w:val="26"/>
          <w:lang w:val="hr-HR"/>
        </w:rPr>
        <w:t xml:space="preserve">u </w:t>
      </w:r>
      <w:r w:rsidR="00C6653F" w:rsidRPr="00C6653F">
        <w:rPr>
          <w:rFonts w:ascii="Garamond" w:hAnsi="Garamond" w:cstheme="minorHAnsi"/>
          <w:sz w:val="26"/>
          <w:szCs w:val="26"/>
          <w:lang w:val="hr-HR"/>
        </w:rPr>
        <w:t>Dnevni</w:t>
      </w:r>
      <w:r w:rsidR="00C6653F">
        <w:rPr>
          <w:rFonts w:ascii="Garamond" w:hAnsi="Garamond" w:cstheme="minorHAnsi"/>
          <w:sz w:val="26"/>
          <w:szCs w:val="26"/>
          <w:lang w:val="hr-HR"/>
        </w:rPr>
        <w:t>m</w:t>
      </w:r>
      <w:r w:rsidR="00C6653F" w:rsidRPr="00C6653F">
        <w:rPr>
          <w:rFonts w:ascii="Garamond" w:hAnsi="Garamond" w:cstheme="minorHAnsi"/>
          <w:sz w:val="26"/>
          <w:szCs w:val="26"/>
          <w:lang w:val="hr-HR"/>
        </w:rPr>
        <w:t xml:space="preserve"> cent</w:t>
      </w:r>
      <w:r w:rsidR="00C6653F">
        <w:rPr>
          <w:rFonts w:ascii="Garamond" w:hAnsi="Garamond" w:cstheme="minorHAnsi"/>
          <w:sz w:val="26"/>
          <w:szCs w:val="26"/>
          <w:lang w:val="hr-HR"/>
        </w:rPr>
        <w:t>rima</w:t>
      </w:r>
      <w:r w:rsidR="00C6653F" w:rsidRPr="00C6653F">
        <w:rPr>
          <w:rFonts w:ascii="Garamond" w:hAnsi="Garamond" w:cstheme="minorHAnsi"/>
          <w:sz w:val="26"/>
          <w:szCs w:val="26"/>
          <w:lang w:val="hr-HR"/>
        </w:rPr>
        <w:t xml:space="preserve"> mogu biti žrtve nasilja, zlostavljanja i zanemarivanja. </w:t>
      </w:r>
    </w:p>
    <w:p w:rsidR="00846C7B" w:rsidRDefault="00584406" w:rsidP="00C6653F">
      <w:pPr>
        <w:autoSpaceDE w:val="0"/>
        <w:autoSpaceDN w:val="0"/>
        <w:adjustRightInd w:val="0"/>
        <w:jc w:val="both"/>
        <w:rPr>
          <w:rFonts w:ascii="Garamond" w:hAnsi="Garamond" w:cstheme="minorHAnsi"/>
          <w:sz w:val="26"/>
          <w:szCs w:val="26"/>
          <w:lang w:val="hr-HR"/>
        </w:rPr>
      </w:pPr>
      <w:r>
        <w:rPr>
          <w:rFonts w:ascii="Garamond" w:eastAsia="Times New Roman" w:hAnsi="Garamond" w:cstheme="minorHAnsi"/>
          <w:sz w:val="26"/>
          <w:szCs w:val="26"/>
          <w:lang w:val="hr-HR"/>
        </w:rPr>
        <w:t>Postoje specifični</w:t>
      </w:r>
      <w:r w:rsidR="00D53BA9" w:rsidRPr="00C6653F">
        <w:rPr>
          <w:rFonts w:ascii="Garamond" w:eastAsia="Times New Roman" w:hAnsi="Garamond" w:cstheme="minorHAnsi"/>
          <w:sz w:val="26"/>
          <w:szCs w:val="26"/>
          <w:lang w:val="hr-HR"/>
        </w:rPr>
        <w:t xml:space="preserve"> izazovi </w:t>
      </w:r>
      <w:r w:rsidR="00CF18AA" w:rsidRPr="00C6653F">
        <w:rPr>
          <w:rFonts w:ascii="Garamond" w:hAnsi="Garamond" w:cstheme="minorHAnsi"/>
          <w:sz w:val="26"/>
          <w:szCs w:val="26"/>
          <w:lang w:val="hr-HR"/>
        </w:rPr>
        <w:t>u otkrivanju, a samim tim i prijavljivanju</w:t>
      </w:r>
      <w:r>
        <w:rPr>
          <w:rFonts w:ascii="Garamond" w:hAnsi="Garamond" w:cstheme="minorHAnsi"/>
          <w:sz w:val="26"/>
          <w:szCs w:val="26"/>
          <w:lang w:val="hr-HR"/>
        </w:rPr>
        <w:t xml:space="preserve"> nasilja</w:t>
      </w:r>
      <w:r w:rsidR="00CF18AA" w:rsidRPr="00C6653F">
        <w:rPr>
          <w:rFonts w:ascii="Garamond" w:hAnsi="Garamond" w:cstheme="minorHAnsi"/>
          <w:sz w:val="26"/>
          <w:szCs w:val="26"/>
          <w:lang w:val="hr-HR"/>
        </w:rPr>
        <w:t xml:space="preserve">, </w:t>
      </w:r>
      <w:r>
        <w:rPr>
          <w:rFonts w:ascii="Garamond" w:hAnsi="Garamond" w:cstheme="minorHAnsi"/>
          <w:sz w:val="26"/>
          <w:szCs w:val="26"/>
          <w:lang w:val="hr-HR"/>
        </w:rPr>
        <w:t>a</w:t>
      </w:r>
      <w:r w:rsidR="00CF18AA" w:rsidRPr="00C6653F">
        <w:rPr>
          <w:rFonts w:ascii="Garamond" w:hAnsi="Garamond" w:cstheme="minorHAnsi"/>
          <w:sz w:val="26"/>
          <w:szCs w:val="26"/>
          <w:lang w:val="hr-HR"/>
        </w:rPr>
        <w:t xml:space="preserve"> </w:t>
      </w:r>
      <w:r w:rsidR="001F50E5">
        <w:rPr>
          <w:rFonts w:ascii="Garamond" w:hAnsi="Garamond" w:cstheme="minorHAnsi"/>
          <w:sz w:val="26"/>
          <w:szCs w:val="26"/>
          <w:lang w:val="hr-HR"/>
        </w:rPr>
        <w:t>djec</w:t>
      </w:r>
      <w:r>
        <w:rPr>
          <w:rFonts w:ascii="Garamond" w:hAnsi="Garamond" w:cstheme="minorHAnsi"/>
          <w:sz w:val="26"/>
          <w:szCs w:val="26"/>
          <w:lang w:val="hr-HR"/>
        </w:rPr>
        <w:t>a</w:t>
      </w:r>
      <w:r w:rsidR="00CF18AA" w:rsidRPr="00C6653F">
        <w:rPr>
          <w:rFonts w:ascii="Garamond" w:hAnsi="Garamond" w:cstheme="minorHAnsi"/>
          <w:sz w:val="26"/>
          <w:szCs w:val="26"/>
          <w:lang w:val="hr-HR"/>
        </w:rPr>
        <w:t xml:space="preserve"> sa smetnjama u razvoju </w:t>
      </w:r>
      <w:r>
        <w:rPr>
          <w:rFonts w:ascii="Garamond" w:hAnsi="Garamond" w:cstheme="minorHAnsi"/>
          <w:sz w:val="26"/>
          <w:szCs w:val="26"/>
          <w:lang w:val="hr-HR"/>
        </w:rPr>
        <w:t xml:space="preserve">su ranjivija </w:t>
      </w:r>
      <w:r w:rsidR="00CF18AA" w:rsidRPr="00C6653F">
        <w:rPr>
          <w:rFonts w:ascii="Garamond" w:hAnsi="Garamond" w:cstheme="minorHAnsi"/>
          <w:sz w:val="26"/>
          <w:szCs w:val="26"/>
          <w:lang w:val="hr-HR"/>
        </w:rPr>
        <w:t>na nasilje</w:t>
      </w:r>
      <w:r w:rsidR="00D53BA9" w:rsidRPr="00C6653F">
        <w:rPr>
          <w:rFonts w:ascii="Garamond" w:hAnsi="Garamond" w:cstheme="minorHAnsi"/>
          <w:sz w:val="26"/>
          <w:szCs w:val="26"/>
          <w:lang w:val="hr-HR"/>
        </w:rPr>
        <w:t xml:space="preserve"> zbog stavova sredine, porodične dinamike, osobenosti ove </w:t>
      </w:r>
      <w:r w:rsidR="001F50E5">
        <w:rPr>
          <w:rFonts w:ascii="Garamond" w:hAnsi="Garamond" w:cstheme="minorHAnsi"/>
          <w:sz w:val="26"/>
          <w:szCs w:val="26"/>
          <w:lang w:val="hr-HR"/>
        </w:rPr>
        <w:t>djece</w:t>
      </w:r>
      <w:r w:rsidR="00D53BA9" w:rsidRPr="00C6653F">
        <w:rPr>
          <w:rFonts w:ascii="Garamond" w:hAnsi="Garamond" w:cstheme="minorHAnsi"/>
          <w:sz w:val="26"/>
          <w:szCs w:val="26"/>
          <w:lang w:val="hr-HR"/>
        </w:rPr>
        <w:t xml:space="preserve"> </w:t>
      </w:r>
      <w:r w:rsidR="00D53BA9" w:rsidRPr="00FC0130">
        <w:rPr>
          <w:rFonts w:ascii="Garamond" w:hAnsi="Garamond" w:cstheme="minorHAnsi"/>
          <w:sz w:val="26"/>
          <w:szCs w:val="26"/>
          <w:lang w:val="hr-HR"/>
        </w:rPr>
        <w:t>koja nerijetko nemaju doživljaj da su zlostavljana, zanemarena, otežano prepoznaju svoje potrebe, ono što im se događa, imaju umanjenu sp</w:t>
      </w:r>
      <w:r w:rsidR="00846C7B">
        <w:rPr>
          <w:rFonts w:ascii="Garamond" w:hAnsi="Garamond" w:cstheme="minorHAnsi"/>
          <w:sz w:val="26"/>
          <w:szCs w:val="26"/>
          <w:lang w:val="hr-HR"/>
        </w:rPr>
        <w:t>o</w:t>
      </w:r>
      <w:r w:rsidR="00D53BA9" w:rsidRPr="00FC0130">
        <w:rPr>
          <w:rFonts w:ascii="Garamond" w:hAnsi="Garamond" w:cstheme="minorHAnsi"/>
          <w:sz w:val="26"/>
          <w:szCs w:val="26"/>
          <w:lang w:val="hr-HR"/>
        </w:rPr>
        <w:t>sobnost da iskažu, izraze ono što doživljavaju, što im se dešava</w:t>
      </w:r>
      <w:r w:rsidR="00CF18AA" w:rsidRPr="00FC0130">
        <w:rPr>
          <w:rFonts w:ascii="Garamond" w:hAnsi="Garamond" w:cstheme="minorHAnsi"/>
          <w:sz w:val="26"/>
          <w:szCs w:val="26"/>
          <w:lang w:val="hr-HR"/>
        </w:rPr>
        <w:t>.</w:t>
      </w:r>
    </w:p>
    <w:p w:rsidR="00404DDA" w:rsidRDefault="00404DDA" w:rsidP="00C6653F">
      <w:pPr>
        <w:autoSpaceDE w:val="0"/>
        <w:autoSpaceDN w:val="0"/>
        <w:adjustRightInd w:val="0"/>
        <w:jc w:val="both"/>
        <w:rPr>
          <w:rFonts w:ascii="Garamond" w:hAnsi="Garamond" w:cstheme="minorHAnsi"/>
          <w:sz w:val="26"/>
          <w:szCs w:val="26"/>
          <w:lang w:val="hr-HR"/>
        </w:rPr>
      </w:pPr>
    </w:p>
    <w:p w:rsidR="00404DDA" w:rsidRDefault="00404DDA" w:rsidP="00C6653F">
      <w:pPr>
        <w:autoSpaceDE w:val="0"/>
        <w:autoSpaceDN w:val="0"/>
        <w:adjustRightInd w:val="0"/>
        <w:jc w:val="both"/>
        <w:rPr>
          <w:rFonts w:ascii="Garamond" w:hAnsi="Garamond" w:cstheme="minorHAnsi"/>
          <w:sz w:val="26"/>
          <w:szCs w:val="26"/>
          <w:lang/>
        </w:rPr>
      </w:pPr>
    </w:p>
    <w:p w:rsidR="0089494D" w:rsidRPr="0089494D" w:rsidRDefault="0089494D" w:rsidP="00C6653F">
      <w:pPr>
        <w:autoSpaceDE w:val="0"/>
        <w:autoSpaceDN w:val="0"/>
        <w:adjustRightInd w:val="0"/>
        <w:jc w:val="both"/>
        <w:rPr>
          <w:rFonts w:ascii="Garamond" w:hAnsi="Garamond" w:cstheme="minorHAnsi"/>
          <w:sz w:val="26"/>
          <w:szCs w:val="26"/>
          <w:lang/>
        </w:rPr>
      </w:pPr>
    </w:p>
    <w:p w:rsidR="00404DDA" w:rsidRDefault="00404DDA" w:rsidP="00C6653F">
      <w:pPr>
        <w:autoSpaceDE w:val="0"/>
        <w:autoSpaceDN w:val="0"/>
        <w:adjustRightInd w:val="0"/>
        <w:jc w:val="both"/>
        <w:rPr>
          <w:rFonts w:ascii="Garamond" w:hAnsi="Garamond" w:cstheme="minorHAnsi"/>
          <w:sz w:val="26"/>
          <w:szCs w:val="26"/>
          <w:lang w:val="hr-HR"/>
        </w:rPr>
      </w:pPr>
    </w:p>
    <w:p w:rsidR="00846C7B" w:rsidRDefault="00C912C8" w:rsidP="00B478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Garamond" w:hAnsi="Garamond"/>
          <w:b/>
          <w:sz w:val="26"/>
          <w:szCs w:val="26"/>
          <w:lang w:val="hr-HR"/>
        </w:rPr>
      </w:pPr>
      <w:r w:rsidRPr="00FC0130">
        <w:rPr>
          <w:rFonts w:ascii="Garamond" w:hAnsi="Garamond"/>
          <w:b/>
          <w:sz w:val="26"/>
          <w:szCs w:val="26"/>
          <w:lang w:val="hr-HR"/>
        </w:rPr>
        <w:t xml:space="preserve">Specifičnosti </w:t>
      </w:r>
      <w:r w:rsidR="001F50E5">
        <w:rPr>
          <w:rFonts w:ascii="Garamond" w:hAnsi="Garamond"/>
          <w:b/>
          <w:sz w:val="26"/>
          <w:szCs w:val="26"/>
          <w:lang w:val="hr-HR"/>
        </w:rPr>
        <w:t>djece</w:t>
      </w:r>
      <w:r w:rsidRPr="00FC0130">
        <w:rPr>
          <w:rFonts w:ascii="Garamond" w:hAnsi="Garamond"/>
          <w:b/>
          <w:sz w:val="26"/>
          <w:szCs w:val="26"/>
          <w:lang w:val="hr-HR"/>
        </w:rPr>
        <w:t xml:space="preserve"> sa smetnjama u razvoju od značaja za prepoznavanje nasilja</w:t>
      </w:r>
    </w:p>
    <w:p w:rsidR="00846C7B" w:rsidRPr="00FB22D6" w:rsidRDefault="00C912C8" w:rsidP="00B478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jc w:val="both"/>
        <w:rPr>
          <w:rFonts w:ascii="Garamond" w:hAnsi="Garamond" w:cstheme="minorHAnsi"/>
          <w:sz w:val="26"/>
          <w:szCs w:val="26"/>
          <w:lang w:val="hr-HR"/>
        </w:rPr>
      </w:pPr>
      <w:r w:rsidRPr="00FC0130">
        <w:rPr>
          <w:rFonts w:ascii="Garamond" w:hAnsi="Garamond" w:cstheme="minorHAnsi"/>
          <w:sz w:val="26"/>
          <w:szCs w:val="26"/>
          <w:lang w:val="hr-HR"/>
        </w:rPr>
        <w:t xml:space="preserve">Kada govorimo o </w:t>
      </w:r>
      <w:r w:rsidR="00D118E8">
        <w:rPr>
          <w:rFonts w:ascii="Garamond" w:hAnsi="Garamond" w:cstheme="minorHAnsi"/>
          <w:sz w:val="26"/>
          <w:szCs w:val="26"/>
          <w:lang w:val="hr-HR"/>
        </w:rPr>
        <w:t>djeci</w:t>
      </w:r>
      <w:r w:rsidRPr="00FC0130">
        <w:rPr>
          <w:rFonts w:ascii="Garamond" w:hAnsi="Garamond" w:cstheme="minorHAnsi"/>
          <w:sz w:val="26"/>
          <w:szCs w:val="26"/>
          <w:lang w:val="hr-HR"/>
        </w:rPr>
        <w:t xml:space="preserve"> sa smetnjama u razvoju potrebno je imati u vidu njihovu dodatnu vulnerabilnost koja stvara </w:t>
      </w:r>
      <w:r w:rsidR="001D0474">
        <w:rPr>
          <w:rFonts w:ascii="Garamond" w:hAnsi="Garamond" w:cstheme="minorHAnsi"/>
          <w:sz w:val="26"/>
          <w:szCs w:val="26"/>
          <w:lang w:val="hr-HR"/>
        </w:rPr>
        <w:t>brojne</w:t>
      </w:r>
      <w:r w:rsidRPr="00FC0130">
        <w:rPr>
          <w:rFonts w:ascii="Garamond" w:hAnsi="Garamond" w:cstheme="minorHAnsi"/>
          <w:sz w:val="26"/>
          <w:szCs w:val="26"/>
          <w:lang w:val="hr-HR"/>
        </w:rPr>
        <w:t xml:space="preserve"> izazove. </w:t>
      </w:r>
      <w:r w:rsidR="001D0474" w:rsidRPr="00FB22D6">
        <w:rPr>
          <w:rFonts w:ascii="Garamond" w:hAnsi="Garamond" w:cstheme="minorHAnsi"/>
          <w:sz w:val="26"/>
          <w:szCs w:val="26"/>
          <w:lang w:val="hr-HR"/>
        </w:rPr>
        <w:t xml:space="preserve">Dolaženje do pravih informacija često je teško i nasilje ne može biti otkriveno odmah. </w:t>
      </w:r>
      <w:r w:rsidR="0034633A">
        <w:rPr>
          <w:rFonts w:ascii="Garamond" w:hAnsi="Garamond" w:cstheme="minorHAnsi"/>
          <w:sz w:val="26"/>
          <w:szCs w:val="26"/>
          <w:lang w:val="hr-HR"/>
        </w:rPr>
        <w:t>Djeca</w:t>
      </w:r>
      <w:r w:rsidRPr="00FB22D6">
        <w:rPr>
          <w:rFonts w:ascii="Garamond" w:hAnsi="Garamond" w:cstheme="minorHAnsi"/>
          <w:sz w:val="26"/>
          <w:szCs w:val="26"/>
          <w:lang w:val="hr-HR"/>
        </w:rPr>
        <w:t xml:space="preserve"> prepoznaju, doživljavaju, razumiju, izraža</w:t>
      </w:r>
      <w:r w:rsidR="00474D9D" w:rsidRPr="00FB22D6">
        <w:rPr>
          <w:rFonts w:ascii="Garamond" w:hAnsi="Garamond" w:cstheme="minorHAnsi"/>
          <w:sz w:val="26"/>
          <w:szCs w:val="26"/>
          <w:lang w:val="hr-HR"/>
        </w:rPr>
        <w:t xml:space="preserve">vaju svoje potrebe na različite, nerijetko specifične, </w:t>
      </w:r>
      <w:r w:rsidRPr="00FB22D6">
        <w:rPr>
          <w:rFonts w:ascii="Garamond" w:hAnsi="Garamond" w:cstheme="minorHAnsi"/>
          <w:sz w:val="26"/>
          <w:szCs w:val="26"/>
          <w:lang w:val="hr-HR"/>
        </w:rPr>
        <w:t xml:space="preserve">načine. </w:t>
      </w:r>
    </w:p>
    <w:p w:rsidR="00846C7B" w:rsidRDefault="001D729E" w:rsidP="007C07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jc w:val="both"/>
        <w:rPr>
          <w:rFonts w:ascii="Garamond" w:hAnsi="Garamond" w:cstheme="minorHAnsi"/>
          <w:sz w:val="26"/>
          <w:szCs w:val="26"/>
          <w:lang w:val="hr-HR"/>
        </w:rPr>
      </w:pPr>
      <w:r>
        <w:rPr>
          <w:rFonts w:ascii="Garamond" w:hAnsi="Garamond" w:cstheme="minorHAnsi"/>
          <w:sz w:val="26"/>
          <w:szCs w:val="26"/>
          <w:lang w:val="hr-HR"/>
        </w:rPr>
        <w:t>U zavisnosti od vrste smetnje, mnoga</w:t>
      </w:r>
      <w:r w:rsidR="001D0474" w:rsidRPr="00FB22D6">
        <w:rPr>
          <w:rFonts w:ascii="Garamond" w:hAnsi="Garamond" w:cstheme="minorHAnsi"/>
          <w:sz w:val="26"/>
          <w:szCs w:val="26"/>
          <w:lang w:val="hr-HR"/>
        </w:rPr>
        <w:t xml:space="preserve"> </w:t>
      </w:r>
      <w:r w:rsidR="00D118E8">
        <w:rPr>
          <w:rFonts w:ascii="Garamond" w:hAnsi="Garamond" w:cstheme="minorHAnsi"/>
          <w:sz w:val="26"/>
          <w:szCs w:val="26"/>
          <w:lang w:val="hr-HR"/>
        </w:rPr>
        <w:t>djeca</w:t>
      </w:r>
      <w:r w:rsidR="001D0474" w:rsidRPr="00FB22D6">
        <w:rPr>
          <w:rFonts w:ascii="Garamond" w:hAnsi="Garamond" w:cstheme="minorHAnsi"/>
          <w:sz w:val="26"/>
          <w:szCs w:val="26"/>
          <w:lang w:val="hr-HR"/>
        </w:rPr>
        <w:t xml:space="preserve"> sa smetnjama u razvoju ne govori ili otežano komunicira, ne umiju da objasne što im se desilo, duže trpe, imaju veći prag tolerancije na bol, usvajaju nasilje kao „normalno“ ophođenje drugih prema njima</w:t>
      </w:r>
      <w:r w:rsidR="007D32FD">
        <w:rPr>
          <w:rFonts w:ascii="Garamond" w:hAnsi="Garamond" w:cstheme="minorHAnsi"/>
          <w:sz w:val="26"/>
          <w:szCs w:val="26"/>
          <w:lang w:val="hr-HR"/>
        </w:rPr>
        <w:t xml:space="preserve"> jer </w:t>
      </w:r>
      <w:r w:rsidR="008B3643">
        <w:rPr>
          <w:rFonts w:ascii="Garamond" w:hAnsi="Garamond" w:cstheme="minorHAnsi"/>
          <w:sz w:val="26"/>
          <w:szCs w:val="26"/>
          <w:lang w:val="hr-HR"/>
        </w:rPr>
        <w:t xml:space="preserve">im nisu lako dostupni </w:t>
      </w:r>
      <w:r w:rsidR="007D32FD">
        <w:rPr>
          <w:rFonts w:ascii="Garamond" w:hAnsi="Garamond" w:cstheme="minorHAnsi"/>
          <w:sz w:val="26"/>
          <w:szCs w:val="26"/>
          <w:lang w:val="hr-HR"/>
        </w:rPr>
        <w:t>poruke i edukacija o tome kako da budu bezbjedni</w:t>
      </w:r>
      <w:r w:rsidR="001D0474" w:rsidRPr="00FB22D6">
        <w:rPr>
          <w:rFonts w:ascii="Garamond" w:hAnsi="Garamond" w:cstheme="minorHAnsi"/>
          <w:sz w:val="26"/>
          <w:szCs w:val="26"/>
          <w:lang w:val="hr-HR"/>
        </w:rPr>
        <w:t xml:space="preserve">. Ne umiju da odrede kome da se požale. </w:t>
      </w:r>
      <w:r w:rsidR="00C53DDD">
        <w:rPr>
          <w:rFonts w:ascii="Garamond" w:hAnsi="Garamond" w:cstheme="minorHAnsi"/>
          <w:sz w:val="26"/>
          <w:szCs w:val="26"/>
          <w:lang w:val="hr-HR"/>
        </w:rPr>
        <w:t xml:space="preserve">Osobe koje su u kontaktu sa djetetom sa smetnjama u razvoju nekada ne vide znakove nasilja ako ponašanja djeteta pripisuju smetnji. </w:t>
      </w:r>
      <w:r w:rsidR="00C53DDD" w:rsidRPr="008B3643">
        <w:rPr>
          <w:rFonts w:ascii="Garamond" w:hAnsi="Garamond" w:cstheme="minorHAnsi"/>
          <w:sz w:val="26"/>
          <w:szCs w:val="26"/>
          <w:lang w:val="hr-HR"/>
        </w:rPr>
        <w:t xml:space="preserve">Često iz nemogućnosti da se odbrane </w:t>
      </w:r>
      <w:r w:rsidR="00C53DDD">
        <w:rPr>
          <w:rFonts w:ascii="Garamond" w:hAnsi="Garamond" w:cstheme="minorHAnsi"/>
          <w:sz w:val="26"/>
          <w:szCs w:val="26"/>
          <w:lang w:val="hr-HR"/>
        </w:rPr>
        <w:t xml:space="preserve">djeca </w:t>
      </w:r>
      <w:r w:rsidR="00C53DDD" w:rsidRPr="008B3643">
        <w:rPr>
          <w:rFonts w:ascii="Garamond" w:hAnsi="Garamond" w:cstheme="minorHAnsi"/>
          <w:sz w:val="26"/>
          <w:szCs w:val="26"/>
          <w:lang w:val="hr-HR"/>
        </w:rPr>
        <w:t xml:space="preserve">nastupaju instiktivno, a to </w:t>
      </w:r>
      <w:r w:rsidR="00C53DDD">
        <w:rPr>
          <w:rFonts w:ascii="Garamond" w:hAnsi="Garamond" w:cstheme="minorHAnsi"/>
          <w:sz w:val="26"/>
          <w:szCs w:val="26"/>
          <w:lang w:val="hr-HR"/>
        </w:rPr>
        <w:t>nekada</w:t>
      </w:r>
      <w:r w:rsidR="00C53DDD" w:rsidRPr="008B3643">
        <w:rPr>
          <w:rFonts w:ascii="Garamond" w:hAnsi="Garamond" w:cstheme="minorHAnsi"/>
          <w:sz w:val="26"/>
          <w:szCs w:val="26"/>
          <w:lang w:val="hr-HR"/>
        </w:rPr>
        <w:t xml:space="preserve"> izgleda agresivno. Nekad njihovo burno i agresivno ponašanje dovodi u zabludu – pogrešno se tumači kao nasilno ponašanje, a ne kao odgovor na nasilje koje trpe.</w:t>
      </w:r>
    </w:p>
    <w:p w:rsidR="00846C7B" w:rsidRDefault="00F76EFA" w:rsidP="00B478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jc w:val="both"/>
        <w:rPr>
          <w:rFonts w:ascii="Garamond" w:hAnsi="Garamond" w:cstheme="minorHAnsi"/>
          <w:sz w:val="26"/>
          <w:szCs w:val="26"/>
          <w:lang w:val="hr-HR"/>
        </w:rPr>
      </w:pPr>
      <w:r w:rsidRPr="00FC0130">
        <w:rPr>
          <w:rFonts w:ascii="Garamond" w:hAnsi="Garamond" w:cstheme="minorHAnsi"/>
          <w:sz w:val="26"/>
          <w:szCs w:val="26"/>
          <w:lang w:val="hr-HR"/>
        </w:rPr>
        <w:t>Dijete može da ispoljava izražen strah da će imati posljedice ukoliko kaže da je zlostavljano</w:t>
      </w:r>
      <w:r w:rsidR="00B71509">
        <w:rPr>
          <w:rFonts w:ascii="Garamond" w:hAnsi="Garamond" w:cstheme="minorHAnsi"/>
          <w:sz w:val="26"/>
          <w:szCs w:val="26"/>
          <w:lang w:val="hr-HR"/>
        </w:rPr>
        <w:t>.</w:t>
      </w:r>
    </w:p>
    <w:p w:rsidR="00E81905" w:rsidRDefault="00D118E8" w:rsidP="00E819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jc w:val="both"/>
        <w:rPr>
          <w:rFonts w:ascii="Garamond" w:hAnsi="Garamond" w:cstheme="minorHAnsi"/>
          <w:sz w:val="26"/>
          <w:szCs w:val="26"/>
          <w:lang w:val="hr-HR"/>
        </w:rPr>
      </w:pPr>
      <w:r>
        <w:rPr>
          <w:rFonts w:ascii="Garamond" w:hAnsi="Garamond" w:cstheme="minorHAnsi"/>
          <w:sz w:val="26"/>
          <w:szCs w:val="26"/>
          <w:lang w:val="hr-HR"/>
        </w:rPr>
        <w:t>Djeca</w:t>
      </w:r>
      <w:r w:rsidR="00E81905">
        <w:rPr>
          <w:rFonts w:ascii="Garamond" w:hAnsi="Garamond" w:cstheme="minorHAnsi"/>
          <w:sz w:val="26"/>
          <w:szCs w:val="26"/>
          <w:lang w:val="hr-HR"/>
        </w:rPr>
        <w:t xml:space="preserve"> sa smetnjama u razvoju mogu da zavise od raznih odraslih osoba sa kojima imaju kontakt za pomoć i podršku u obavljanju dnevnih aktivnosti, uključujući intimnu njegu. To može povećati rizik i priliku za nasilnu od</w:t>
      </w:r>
      <w:r w:rsidR="00F958CC">
        <w:rPr>
          <w:rFonts w:ascii="Garamond" w:hAnsi="Garamond" w:cstheme="minorHAnsi"/>
          <w:sz w:val="26"/>
          <w:szCs w:val="26"/>
          <w:lang w:val="hr-HR"/>
        </w:rPr>
        <w:t xml:space="preserve">raslu osobu da bude nasamo sa </w:t>
      </w:r>
      <w:r w:rsidR="004629E2">
        <w:rPr>
          <w:rFonts w:ascii="Garamond" w:hAnsi="Garamond" w:cstheme="minorHAnsi"/>
          <w:sz w:val="26"/>
          <w:szCs w:val="26"/>
          <w:lang w:val="hr-HR"/>
        </w:rPr>
        <w:t>djetetom</w:t>
      </w:r>
      <w:r w:rsidR="00E81905">
        <w:rPr>
          <w:rStyle w:val="FootnoteReference"/>
          <w:rFonts w:ascii="Garamond" w:hAnsi="Garamond" w:cstheme="minorHAnsi"/>
          <w:sz w:val="26"/>
          <w:szCs w:val="26"/>
          <w:lang w:val="hr-HR"/>
        </w:rPr>
        <w:footnoteReference w:id="1"/>
      </w:r>
      <w:r w:rsidR="00E81905">
        <w:rPr>
          <w:rFonts w:ascii="Garamond" w:hAnsi="Garamond" w:cstheme="minorHAnsi"/>
          <w:sz w:val="26"/>
          <w:szCs w:val="26"/>
          <w:lang w:val="hr-HR"/>
        </w:rPr>
        <w:t>.</w:t>
      </w:r>
    </w:p>
    <w:p w:rsidR="00E81905" w:rsidRPr="00E81905" w:rsidRDefault="00E81905" w:rsidP="00B478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jc w:val="both"/>
        <w:rPr>
          <w:rFonts w:ascii="Garamond" w:hAnsi="Garamond" w:cstheme="minorHAnsi"/>
          <w:sz w:val="26"/>
          <w:szCs w:val="26"/>
          <w:lang w:val="hr-HR"/>
        </w:rPr>
      </w:pPr>
      <w:r>
        <w:rPr>
          <w:rFonts w:ascii="Garamond" w:hAnsi="Garamond" w:cstheme="minorHAnsi"/>
          <w:sz w:val="26"/>
          <w:szCs w:val="26"/>
          <w:lang w:val="hr-HR"/>
        </w:rPr>
        <w:t xml:space="preserve">Briga o </w:t>
      </w:r>
      <w:r w:rsidR="00E46B8B">
        <w:rPr>
          <w:rFonts w:ascii="Garamond" w:hAnsi="Garamond" w:cstheme="minorHAnsi"/>
          <w:sz w:val="26"/>
          <w:szCs w:val="26"/>
          <w:lang w:val="hr-HR"/>
        </w:rPr>
        <w:t xml:space="preserve">djetetu </w:t>
      </w:r>
      <w:r>
        <w:rPr>
          <w:rFonts w:ascii="Garamond" w:hAnsi="Garamond" w:cstheme="minorHAnsi"/>
          <w:sz w:val="26"/>
          <w:szCs w:val="26"/>
          <w:lang w:val="hr-HR"/>
        </w:rPr>
        <w:t>sa smetnjam</w:t>
      </w:r>
      <w:r w:rsidR="00E46B8B">
        <w:rPr>
          <w:rFonts w:ascii="Garamond" w:hAnsi="Garamond" w:cstheme="minorHAnsi"/>
          <w:sz w:val="26"/>
          <w:szCs w:val="26"/>
          <w:lang w:val="hr-HR"/>
        </w:rPr>
        <w:t>a u razvoju može da bude stresna</w:t>
      </w:r>
      <w:r>
        <w:rPr>
          <w:rFonts w:ascii="Garamond" w:hAnsi="Garamond" w:cstheme="minorHAnsi"/>
          <w:sz w:val="26"/>
          <w:szCs w:val="26"/>
          <w:lang w:val="hr-HR"/>
        </w:rPr>
        <w:t xml:space="preserve"> za roditelje i porodice ukoliko ne dobijaju dovoljno podrške. To može otežati roditeljima da pruže brigu koja je </w:t>
      </w:r>
      <w:r w:rsidR="00F23679">
        <w:rPr>
          <w:rFonts w:ascii="Garamond" w:hAnsi="Garamond" w:cstheme="minorHAnsi"/>
          <w:sz w:val="26"/>
          <w:szCs w:val="26"/>
          <w:lang w:val="hr-HR"/>
        </w:rPr>
        <w:t>dj</w:t>
      </w:r>
      <w:r>
        <w:rPr>
          <w:rFonts w:ascii="Garamond" w:hAnsi="Garamond" w:cstheme="minorHAnsi"/>
          <w:sz w:val="26"/>
          <w:szCs w:val="26"/>
          <w:lang w:val="hr-HR"/>
        </w:rPr>
        <w:t xml:space="preserve">etetu potrebna i može dovesti do zanemarivanja </w:t>
      </w:r>
      <w:r w:rsidR="00F23679">
        <w:rPr>
          <w:rFonts w:ascii="Garamond" w:hAnsi="Garamond" w:cstheme="minorHAnsi"/>
          <w:sz w:val="26"/>
          <w:szCs w:val="26"/>
          <w:lang w:val="hr-HR"/>
        </w:rPr>
        <w:t>dj</w:t>
      </w:r>
      <w:r>
        <w:rPr>
          <w:rFonts w:ascii="Garamond" w:hAnsi="Garamond" w:cstheme="minorHAnsi"/>
          <w:sz w:val="26"/>
          <w:szCs w:val="26"/>
          <w:lang w:val="hr-HR"/>
        </w:rPr>
        <w:t>eteta ili zlostavljanja</w:t>
      </w:r>
      <w:r>
        <w:rPr>
          <w:rStyle w:val="FootnoteReference"/>
          <w:rFonts w:ascii="Garamond" w:hAnsi="Garamond" w:cstheme="minorHAnsi"/>
          <w:sz w:val="26"/>
          <w:szCs w:val="26"/>
          <w:lang w:val="hr-HR"/>
        </w:rPr>
        <w:footnoteReference w:id="2"/>
      </w:r>
      <w:r>
        <w:rPr>
          <w:rFonts w:ascii="Garamond" w:hAnsi="Garamond" w:cstheme="minorHAnsi"/>
          <w:sz w:val="26"/>
          <w:szCs w:val="26"/>
          <w:lang w:val="hr-HR"/>
        </w:rPr>
        <w:t>.</w:t>
      </w:r>
    </w:p>
    <w:p w:rsidR="00E81905" w:rsidRDefault="00E81905" w:rsidP="00B478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jc w:val="both"/>
        <w:rPr>
          <w:rFonts w:ascii="Garamond" w:hAnsi="Garamond" w:cstheme="minorHAnsi"/>
          <w:sz w:val="26"/>
          <w:szCs w:val="26"/>
          <w:lang w:val="hr-HR"/>
        </w:rPr>
      </w:pPr>
      <w:r>
        <w:rPr>
          <w:rFonts w:ascii="Garamond" w:hAnsi="Garamond" w:cstheme="minorHAnsi"/>
          <w:sz w:val="26"/>
          <w:szCs w:val="26"/>
          <w:lang w:val="hr-HR"/>
        </w:rPr>
        <w:lastRenderedPageBreak/>
        <w:t xml:space="preserve">Nekada se stručna lica oslanjaju na roditelje da olakšaju komunikaciju sa </w:t>
      </w:r>
      <w:r w:rsidR="00F23679">
        <w:rPr>
          <w:rFonts w:ascii="Garamond" w:hAnsi="Garamond" w:cstheme="minorHAnsi"/>
          <w:sz w:val="26"/>
          <w:szCs w:val="26"/>
          <w:lang w:val="hr-HR"/>
        </w:rPr>
        <w:t>dj</w:t>
      </w:r>
      <w:r>
        <w:rPr>
          <w:rFonts w:ascii="Garamond" w:hAnsi="Garamond" w:cstheme="minorHAnsi"/>
          <w:sz w:val="26"/>
          <w:szCs w:val="26"/>
          <w:lang w:val="hr-HR"/>
        </w:rPr>
        <w:t xml:space="preserve">etetom sa smetnjama u razvoju ili traže mišljenje odrasle osobe umjesto </w:t>
      </w:r>
      <w:r w:rsidR="00F23679">
        <w:rPr>
          <w:rFonts w:ascii="Garamond" w:hAnsi="Garamond" w:cstheme="minorHAnsi"/>
          <w:sz w:val="26"/>
          <w:szCs w:val="26"/>
          <w:lang w:val="hr-HR"/>
        </w:rPr>
        <w:t>dj</w:t>
      </w:r>
      <w:r>
        <w:rPr>
          <w:rFonts w:ascii="Garamond" w:hAnsi="Garamond" w:cstheme="minorHAnsi"/>
          <w:sz w:val="26"/>
          <w:szCs w:val="26"/>
          <w:lang w:val="hr-HR"/>
        </w:rPr>
        <w:t xml:space="preserve">eteta. To može biti rizično po dijete ukoliko dijete zlostavlja roditelj ili ako osoba uz </w:t>
      </w:r>
      <w:r w:rsidR="007C07FF">
        <w:rPr>
          <w:rFonts w:ascii="Garamond" w:hAnsi="Garamond" w:cstheme="minorHAnsi"/>
          <w:sz w:val="26"/>
          <w:szCs w:val="26"/>
          <w:lang w:val="hr-HR"/>
        </w:rPr>
        <w:t xml:space="preserve">čiju </w:t>
      </w:r>
      <w:r>
        <w:rPr>
          <w:rFonts w:ascii="Garamond" w:hAnsi="Garamond" w:cstheme="minorHAnsi"/>
          <w:sz w:val="26"/>
          <w:szCs w:val="26"/>
          <w:lang w:val="hr-HR"/>
        </w:rPr>
        <w:t>pomoć s</w:t>
      </w:r>
      <w:r w:rsidR="00F23679">
        <w:rPr>
          <w:rFonts w:ascii="Garamond" w:hAnsi="Garamond" w:cstheme="minorHAnsi"/>
          <w:sz w:val="26"/>
          <w:szCs w:val="26"/>
          <w:lang w:val="hr-HR"/>
        </w:rPr>
        <w:t>e konsultuje dijete ne vjeruje dj</w:t>
      </w:r>
      <w:r>
        <w:rPr>
          <w:rFonts w:ascii="Garamond" w:hAnsi="Garamond" w:cstheme="minorHAnsi"/>
          <w:sz w:val="26"/>
          <w:szCs w:val="26"/>
          <w:lang w:val="hr-HR"/>
        </w:rPr>
        <w:t>etetu</w:t>
      </w:r>
      <w:r>
        <w:rPr>
          <w:rStyle w:val="FootnoteReference"/>
          <w:rFonts w:ascii="Garamond" w:hAnsi="Garamond" w:cstheme="minorHAnsi"/>
          <w:sz w:val="26"/>
          <w:szCs w:val="26"/>
          <w:lang w:val="hr-HR"/>
        </w:rPr>
        <w:footnoteReference w:id="3"/>
      </w:r>
      <w:r>
        <w:rPr>
          <w:rFonts w:ascii="Garamond" w:hAnsi="Garamond" w:cstheme="minorHAnsi"/>
          <w:sz w:val="26"/>
          <w:szCs w:val="26"/>
          <w:lang w:val="hr-HR"/>
        </w:rPr>
        <w:t>.</w:t>
      </w:r>
    </w:p>
    <w:p w:rsidR="00E81905" w:rsidRPr="008B3643" w:rsidRDefault="007C07FF" w:rsidP="00B478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jc w:val="both"/>
        <w:rPr>
          <w:rFonts w:ascii="Garamond" w:hAnsi="Garamond" w:cstheme="minorHAnsi"/>
          <w:sz w:val="26"/>
          <w:szCs w:val="26"/>
          <w:lang w:val="hr-HR"/>
        </w:rPr>
      </w:pPr>
      <w:r>
        <w:rPr>
          <w:rFonts w:ascii="Garamond" w:hAnsi="Garamond" w:cstheme="minorHAnsi"/>
          <w:sz w:val="26"/>
          <w:szCs w:val="26"/>
          <w:lang w:val="hr-HR"/>
        </w:rPr>
        <w:t>Djetetu</w:t>
      </w:r>
      <w:r w:rsidRPr="00FB22D6">
        <w:rPr>
          <w:rFonts w:ascii="Garamond" w:hAnsi="Garamond" w:cstheme="minorHAnsi"/>
          <w:sz w:val="26"/>
          <w:szCs w:val="26"/>
          <w:lang w:val="hr-HR"/>
        </w:rPr>
        <w:t xml:space="preserve"> </w:t>
      </w:r>
      <w:r w:rsidR="00E81905" w:rsidRPr="00FB22D6">
        <w:rPr>
          <w:rFonts w:ascii="Garamond" w:hAnsi="Garamond" w:cstheme="minorHAnsi"/>
          <w:sz w:val="26"/>
          <w:szCs w:val="26"/>
          <w:lang w:val="hr-HR"/>
        </w:rPr>
        <w:t xml:space="preserve">sa smetnjama dodatno je potrebno </w:t>
      </w:r>
      <w:r w:rsidR="00E81905">
        <w:rPr>
          <w:rFonts w:ascii="Garamond" w:hAnsi="Garamond" w:cstheme="minorHAnsi"/>
          <w:sz w:val="26"/>
          <w:szCs w:val="26"/>
          <w:lang w:val="hr-HR"/>
        </w:rPr>
        <w:t xml:space="preserve">strpljivo </w:t>
      </w:r>
      <w:r w:rsidR="00E81905" w:rsidRPr="00FB22D6">
        <w:rPr>
          <w:rFonts w:ascii="Garamond" w:hAnsi="Garamond" w:cstheme="minorHAnsi"/>
          <w:sz w:val="26"/>
          <w:szCs w:val="26"/>
          <w:lang w:val="hr-HR"/>
        </w:rPr>
        <w:t>saslušati, uspostaviti odnos povjerenja, dozvoliti da na svoj način saopšti verbalno ili neverbalno kako se ośeća, što doživljava i prolazi.</w:t>
      </w:r>
      <w:r w:rsidR="00E81905">
        <w:rPr>
          <w:rFonts w:ascii="Garamond" w:hAnsi="Garamond" w:cstheme="minorHAnsi"/>
          <w:sz w:val="26"/>
          <w:szCs w:val="26"/>
          <w:lang w:val="hr-HR"/>
        </w:rPr>
        <w:t xml:space="preserve"> </w:t>
      </w:r>
      <w:r w:rsidR="00E81905">
        <w:rPr>
          <w:rFonts w:ascii="Garamond" w:hAnsi="Garamond" w:cstheme="minorHAnsi"/>
          <w:sz w:val="26"/>
          <w:szCs w:val="26"/>
        </w:rPr>
        <w:t>Potrebno je konsultovati dijete u njihovoj zaštiti kako bi se zadovoljile njihove potrebe, ojačalo samopouzdanje, izbjeglo da dijete krivi sebe za nasilje, i povećala šansa da će dijete zatražiti podršku</w:t>
      </w:r>
      <w:r w:rsidR="00E81905">
        <w:rPr>
          <w:rStyle w:val="FootnoteReference"/>
          <w:rFonts w:ascii="Garamond" w:hAnsi="Garamond" w:cstheme="minorHAnsi"/>
          <w:sz w:val="26"/>
          <w:szCs w:val="26"/>
        </w:rPr>
        <w:footnoteReference w:id="4"/>
      </w:r>
      <w:r w:rsidR="00E81905">
        <w:rPr>
          <w:rFonts w:ascii="Garamond" w:hAnsi="Garamond" w:cstheme="minorHAnsi"/>
          <w:sz w:val="26"/>
          <w:szCs w:val="26"/>
        </w:rPr>
        <w:t>.</w:t>
      </w:r>
      <w:r w:rsidR="00E81905" w:rsidRPr="00FB22D6">
        <w:rPr>
          <w:rFonts w:ascii="Garamond" w:hAnsi="Garamond" w:cstheme="minorHAnsi"/>
          <w:sz w:val="26"/>
          <w:szCs w:val="26"/>
          <w:lang w:val="hr-HR"/>
        </w:rPr>
        <w:t xml:space="preserve"> </w:t>
      </w:r>
    </w:p>
    <w:p w:rsidR="00846C7B" w:rsidRDefault="001E3FAC" w:rsidP="00846C7B">
      <w:pPr>
        <w:autoSpaceDE w:val="0"/>
        <w:autoSpaceDN w:val="0"/>
        <w:adjustRightInd w:val="0"/>
        <w:jc w:val="both"/>
        <w:rPr>
          <w:rFonts w:ascii="Garamond" w:hAnsi="Garamond" w:cstheme="minorHAnsi"/>
          <w:sz w:val="26"/>
          <w:szCs w:val="26"/>
          <w:lang w:val="hr-HR"/>
        </w:rPr>
      </w:pPr>
      <w:r w:rsidRPr="00FC0130">
        <w:rPr>
          <w:rFonts w:ascii="Garamond" w:hAnsi="Garamond" w:cs="Calibri"/>
          <w:sz w:val="26"/>
          <w:szCs w:val="26"/>
          <w:lang w:val="pl-PL"/>
        </w:rPr>
        <w:t xml:space="preserve">Stoga su ove procedure namijenjene </w:t>
      </w:r>
      <w:r w:rsidR="00D118E8">
        <w:rPr>
          <w:rFonts w:ascii="Garamond" w:hAnsi="Garamond" w:cs="Calibri"/>
          <w:sz w:val="26"/>
          <w:szCs w:val="26"/>
          <w:lang w:val="pl-PL"/>
        </w:rPr>
        <w:t>djeci</w:t>
      </w:r>
      <w:r w:rsidRPr="00FC0130">
        <w:rPr>
          <w:rFonts w:ascii="Garamond" w:hAnsi="Garamond" w:cs="Calibri"/>
          <w:sz w:val="26"/>
          <w:szCs w:val="26"/>
          <w:lang w:val="pl-PL"/>
        </w:rPr>
        <w:t xml:space="preserve"> koja koriste usluge </w:t>
      </w:r>
      <w:r w:rsidRPr="00C6653F">
        <w:rPr>
          <w:rFonts w:ascii="Garamond" w:hAnsi="Garamond" w:cs="Calibri"/>
          <w:sz w:val="26"/>
          <w:szCs w:val="26"/>
          <w:lang w:val="pl-PL"/>
        </w:rPr>
        <w:t xml:space="preserve">u </w:t>
      </w:r>
      <w:r w:rsidR="00C6653F" w:rsidRPr="00C6653F">
        <w:rPr>
          <w:rFonts w:ascii="Garamond" w:hAnsi="Garamond" w:cs="Calibri"/>
          <w:sz w:val="26"/>
          <w:szCs w:val="26"/>
          <w:lang w:val="pl-PL"/>
        </w:rPr>
        <w:t>dnevnim centrima</w:t>
      </w:r>
      <w:r w:rsidRPr="00C6653F">
        <w:rPr>
          <w:rFonts w:ascii="Garamond" w:hAnsi="Garamond" w:cs="Calibri"/>
          <w:sz w:val="26"/>
          <w:szCs w:val="26"/>
          <w:lang w:val="pl-PL"/>
        </w:rPr>
        <w:t xml:space="preserve"> s ciljem </w:t>
      </w:r>
      <w:r w:rsidRPr="00C6653F">
        <w:rPr>
          <w:rFonts w:ascii="Garamond" w:hAnsi="Garamond" w:cstheme="minorHAnsi"/>
          <w:sz w:val="26"/>
          <w:szCs w:val="26"/>
          <w:lang w:val="hr-HR"/>
        </w:rPr>
        <w:t>poštovanje najboljeg interesa i zaštite dječjih i ljudskih prava, dostojanstva i integriteta, prava na aktivno uključivanje i informisanje o donešeni</w:t>
      </w:r>
      <w:r w:rsidR="00F23679">
        <w:rPr>
          <w:rFonts w:ascii="Garamond" w:hAnsi="Garamond" w:cstheme="minorHAnsi"/>
          <w:sz w:val="26"/>
          <w:szCs w:val="26"/>
          <w:lang w:val="hr-HR"/>
        </w:rPr>
        <w:t>m odlukama koje se tiču svakog dj</w:t>
      </w:r>
      <w:r w:rsidRPr="00C6653F">
        <w:rPr>
          <w:rFonts w:ascii="Garamond" w:hAnsi="Garamond" w:cstheme="minorHAnsi"/>
          <w:sz w:val="26"/>
          <w:szCs w:val="26"/>
          <w:lang w:val="hr-HR"/>
        </w:rPr>
        <w:t>eteta i njegovog života. Bazira</w:t>
      </w:r>
      <w:r w:rsidR="008C21B3">
        <w:rPr>
          <w:rFonts w:ascii="Garamond" w:hAnsi="Garamond" w:cstheme="minorHAnsi"/>
          <w:sz w:val="26"/>
          <w:szCs w:val="26"/>
          <w:lang w:val="hr-HR"/>
        </w:rPr>
        <w:t>ju</w:t>
      </w:r>
      <w:r w:rsidRPr="00C6653F">
        <w:rPr>
          <w:rFonts w:ascii="Garamond" w:hAnsi="Garamond" w:cstheme="minorHAnsi"/>
          <w:sz w:val="26"/>
          <w:szCs w:val="26"/>
          <w:lang w:val="hr-HR"/>
        </w:rPr>
        <w:t xml:space="preserve"> se na principima nenasilja, tolerancije, nediskriminacije</w:t>
      </w:r>
      <w:r w:rsidRPr="00FC0130">
        <w:rPr>
          <w:rFonts w:ascii="Garamond" w:hAnsi="Garamond" w:cstheme="minorHAnsi"/>
          <w:sz w:val="26"/>
          <w:szCs w:val="26"/>
          <w:lang w:val="hr-HR"/>
        </w:rPr>
        <w:t>, poštovanj</w:t>
      </w:r>
      <w:r>
        <w:rPr>
          <w:rFonts w:ascii="Garamond" w:hAnsi="Garamond" w:cstheme="minorHAnsi"/>
          <w:sz w:val="26"/>
          <w:szCs w:val="26"/>
          <w:lang w:val="hr-HR"/>
        </w:rPr>
        <w:t>a različitosti, porijekla,</w:t>
      </w:r>
      <w:r w:rsidRPr="00FC0130">
        <w:rPr>
          <w:rFonts w:ascii="Garamond" w:hAnsi="Garamond" w:cstheme="minorHAnsi"/>
          <w:sz w:val="26"/>
          <w:szCs w:val="26"/>
          <w:lang w:val="hr-HR"/>
        </w:rPr>
        <w:t xml:space="preserve"> identiteta</w:t>
      </w:r>
      <w:r>
        <w:rPr>
          <w:rFonts w:ascii="Garamond" w:hAnsi="Garamond" w:cstheme="minorHAnsi"/>
          <w:sz w:val="26"/>
          <w:szCs w:val="26"/>
          <w:lang w:val="hr-HR"/>
        </w:rPr>
        <w:t xml:space="preserve">, </w:t>
      </w:r>
      <w:r w:rsidRPr="00FC0130">
        <w:rPr>
          <w:rFonts w:ascii="Garamond" w:hAnsi="Garamond" w:cstheme="minorHAnsi"/>
          <w:sz w:val="26"/>
          <w:szCs w:val="26"/>
          <w:lang w:val="hr-HR"/>
        </w:rPr>
        <w:t>privatnosti i povjerljivosti</w:t>
      </w:r>
      <w:r>
        <w:rPr>
          <w:rFonts w:ascii="Garamond" w:hAnsi="Garamond" w:cstheme="minorHAnsi"/>
          <w:sz w:val="26"/>
          <w:szCs w:val="26"/>
          <w:lang w:val="hr-HR"/>
        </w:rPr>
        <w:t xml:space="preserve"> </w:t>
      </w:r>
      <w:r w:rsidR="00F23679">
        <w:rPr>
          <w:rFonts w:ascii="Garamond" w:hAnsi="Garamond" w:cstheme="minorHAnsi"/>
          <w:sz w:val="26"/>
          <w:szCs w:val="26"/>
          <w:lang w:val="hr-HR"/>
        </w:rPr>
        <w:t>svakog dj</w:t>
      </w:r>
      <w:r w:rsidRPr="00FC0130">
        <w:rPr>
          <w:rFonts w:ascii="Garamond" w:hAnsi="Garamond" w:cstheme="minorHAnsi"/>
          <w:sz w:val="26"/>
          <w:szCs w:val="26"/>
          <w:lang w:val="hr-HR"/>
        </w:rPr>
        <w:t>eteta.</w:t>
      </w:r>
      <w:bookmarkEnd w:id="1"/>
    </w:p>
    <w:p w:rsidR="00983CA9" w:rsidRDefault="00983CA9" w:rsidP="00846C7B">
      <w:pPr>
        <w:autoSpaceDE w:val="0"/>
        <w:autoSpaceDN w:val="0"/>
        <w:adjustRightInd w:val="0"/>
        <w:jc w:val="both"/>
        <w:rPr>
          <w:rFonts w:ascii="Garamond" w:hAnsi="Garamond" w:cstheme="minorHAnsi"/>
          <w:sz w:val="26"/>
          <w:szCs w:val="26"/>
          <w:lang w:val="hr-HR"/>
        </w:rPr>
      </w:pPr>
    </w:p>
    <w:p w:rsidR="001D729E" w:rsidRDefault="001D729E">
      <w:pPr>
        <w:rPr>
          <w:rFonts w:ascii="Garamond" w:hAnsi="Garamond" w:cstheme="minorHAnsi"/>
          <w:b/>
          <w:sz w:val="26"/>
          <w:szCs w:val="26"/>
          <w:lang w:val="pl-PL"/>
        </w:rPr>
      </w:pPr>
      <w:r>
        <w:rPr>
          <w:rFonts w:ascii="Garamond" w:hAnsi="Garamond" w:cstheme="minorHAnsi"/>
          <w:b/>
          <w:sz w:val="26"/>
          <w:szCs w:val="26"/>
          <w:lang w:val="pl-PL"/>
        </w:rPr>
        <w:br w:type="page"/>
      </w:r>
    </w:p>
    <w:p w:rsidR="00846C7B" w:rsidRDefault="00FB6842" w:rsidP="00846C7B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center"/>
        <w:rPr>
          <w:rFonts w:ascii="Garamond" w:hAnsi="Garamond" w:cstheme="minorHAnsi"/>
          <w:b/>
          <w:sz w:val="26"/>
          <w:szCs w:val="26"/>
          <w:lang w:val="pl-PL"/>
        </w:rPr>
      </w:pPr>
      <w:r w:rsidRPr="00846C7B">
        <w:rPr>
          <w:rFonts w:ascii="Garamond" w:hAnsi="Garamond" w:cstheme="minorHAnsi"/>
          <w:b/>
          <w:sz w:val="26"/>
          <w:szCs w:val="26"/>
          <w:lang w:val="pl-PL"/>
        </w:rPr>
        <w:lastRenderedPageBreak/>
        <w:t>NASILJE,</w:t>
      </w:r>
      <w:r w:rsidR="001F50E5">
        <w:rPr>
          <w:rFonts w:ascii="Garamond" w:hAnsi="Garamond" w:cstheme="minorHAnsi"/>
          <w:b/>
          <w:sz w:val="26"/>
          <w:szCs w:val="26"/>
          <w:lang w:val="pl-PL"/>
        </w:rPr>
        <w:t xml:space="preserve"> ZLOSTAVLJANJE I ZANEMARIVANJE DJ</w:t>
      </w:r>
      <w:r w:rsidRPr="00846C7B">
        <w:rPr>
          <w:rFonts w:ascii="Garamond" w:hAnsi="Garamond" w:cstheme="minorHAnsi"/>
          <w:b/>
          <w:sz w:val="26"/>
          <w:szCs w:val="26"/>
          <w:lang w:val="pl-PL"/>
        </w:rPr>
        <w:t>ECE</w:t>
      </w:r>
    </w:p>
    <w:p w:rsidR="000B597D" w:rsidRPr="00846C7B" w:rsidRDefault="000B597D" w:rsidP="00983CA9">
      <w:pPr>
        <w:pStyle w:val="NoSpacing"/>
        <w:rPr>
          <w:lang w:val="pl-PL"/>
        </w:rPr>
      </w:pPr>
    </w:p>
    <w:p w:rsidR="00846C7B" w:rsidRDefault="00B70A61" w:rsidP="00846C7B">
      <w:pPr>
        <w:autoSpaceDE w:val="0"/>
        <w:autoSpaceDN w:val="0"/>
        <w:adjustRightInd w:val="0"/>
        <w:jc w:val="both"/>
        <w:rPr>
          <w:rFonts w:ascii="Garamond" w:hAnsi="Garamond" w:cstheme="minorHAnsi"/>
          <w:sz w:val="26"/>
          <w:szCs w:val="26"/>
          <w:lang w:val="hr-HR"/>
        </w:rPr>
      </w:pPr>
      <w:r w:rsidRPr="00FC0130">
        <w:rPr>
          <w:rFonts w:ascii="Garamond" w:hAnsi="Garamond" w:cstheme="minorHAnsi"/>
          <w:sz w:val="26"/>
          <w:szCs w:val="26"/>
          <w:lang w:val="hr-HR"/>
        </w:rPr>
        <w:t xml:space="preserve">Nasilje se definiše kao činjenje ili nečinjenje onih koji se brinu o </w:t>
      </w:r>
      <w:r w:rsidR="00D118E8">
        <w:rPr>
          <w:rFonts w:ascii="Garamond" w:hAnsi="Garamond" w:cstheme="minorHAnsi"/>
          <w:sz w:val="26"/>
          <w:szCs w:val="26"/>
          <w:lang w:val="hr-HR"/>
        </w:rPr>
        <w:t>djeci</w:t>
      </w:r>
      <w:r w:rsidRPr="00FC0130">
        <w:rPr>
          <w:rFonts w:ascii="Garamond" w:hAnsi="Garamond" w:cstheme="minorHAnsi"/>
          <w:sz w:val="26"/>
          <w:szCs w:val="26"/>
          <w:lang w:val="hr-HR"/>
        </w:rPr>
        <w:t xml:space="preserve">, postupci ostalih odraslih ili vršnjaka kojima se ugrožava fizički, psihički, polni ili ekonomski integritet, mentalno zdravlje i spokojstvo </w:t>
      </w:r>
      <w:r w:rsidR="00F23679">
        <w:rPr>
          <w:rFonts w:ascii="Garamond" w:hAnsi="Garamond" w:cstheme="minorHAnsi"/>
          <w:sz w:val="26"/>
          <w:szCs w:val="26"/>
          <w:lang w:val="hr-HR"/>
        </w:rPr>
        <w:t>dj</w:t>
      </w:r>
      <w:r w:rsidR="00876AA6" w:rsidRPr="00FC0130">
        <w:rPr>
          <w:rFonts w:ascii="Garamond" w:hAnsi="Garamond" w:cstheme="minorHAnsi"/>
          <w:sz w:val="26"/>
          <w:szCs w:val="26"/>
          <w:lang w:val="hr-HR"/>
        </w:rPr>
        <w:t>et</w:t>
      </w:r>
      <w:r w:rsidRPr="00FC0130">
        <w:rPr>
          <w:rFonts w:ascii="Garamond" w:hAnsi="Garamond" w:cstheme="minorHAnsi"/>
          <w:sz w:val="26"/>
          <w:szCs w:val="26"/>
          <w:lang w:val="hr-HR"/>
        </w:rPr>
        <w:t>eta, bez ob</w:t>
      </w:r>
      <w:r w:rsidR="007674ED" w:rsidRPr="00FC0130">
        <w:rPr>
          <w:rFonts w:ascii="Garamond" w:hAnsi="Garamond" w:cstheme="minorHAnsi"/>
          <w:sz w:val="26"/>
          <w:szCs w:val="26"/>
          <w:lang w:val="hr-HR"/>
        </w:rPr>
        <w:t xml:space="preserve">zira na mjesto </w:t>
      </w:r>
      <w:r w:rsidR="00F23679">
        <w:rPr>
          <w:rFonts w:ascii="Garamond" w:hAnsi="Garamond" w:cstheme="minorHAnsi"/>
          <w:sz w:val="26"/>
          <w:szCs w:val="26"/>
          <w:lang w:val="hr-HR"/>
        </w:rPr>
        <w:t>gdj</w:t>
      </w:r>
      <w:r w:rsidR="007674ED" w:rsidRPr="00FC0130">
        <w:rPr>
          <w:rFonts w:ascii="Garamond" w:hAnsi="Garamond" w:cstheme="minorHAnsi"/>
          <w:sz w:val="26"/>
          <w:szCs w:val="26"/>
          <w:lang w:val="hr-HR"/>
        </w:rPr>
        <w:t>e je učinjeno</w:t>
      </w:r>
      <w:r w:rsidRPr="00FC0130">
        <w:rPr>
          <w:rFonts w:ascii="Garamond" w:hAnsi="Garamond" w:cstheme="minorHAnsi"/>
          <w:sz w:val="26"/>
          <w:szCs w:val="26"/>
          <w:lang w:val="hr-HR"/>
        </w:rPr>
        <w:t xml:space="preserve"> (</w:t>
      </w:r>
      <w:r w:rsidR="00D52DC4" w:rsidRPr="00FC0130">
        <w:rPr>
          <w:rFonts w:ascii="Garamond" w:hAnsi="Garamond" w:cstheme="minorHAnsi"/>
          <w:sz w:val="26"/>
          <w:szCs w:val="26"/>
          <w:lang w:val="hr-HR"/>
        </w:rPr>
        <w:t>član 2</w:t>
      </w:r>
      <w:r w:rsidR="00D52DC4">
        <w:rPr>
          <w:rFonts w:ascii="Garamond" w:hAnsi="Garamond" w:cstheme="minorHAnsi"/>
          <w:sz w:val="26"/>
          <w:szCs w:val="26"/>
          <w:lang w:val="hr-HR"/>
        </w:rPr>
        <w:t xml:space="preserve"> </w:t>
      </w:r>
      <w:r w:rsidRPr="00FC0130">
        <w:rPr>
          <w:rFonts w:ascii="Garamond" w:hAnsi="Garamond" w:cstheme="minorHAnsi"/>
          <w:sz w:val="26"/>
          <w:szCs w:val="26"/>
          <w:lang w:val="hr-HR"/>
        </w:rPr>
        <w:t>Zakon o zaštiti nasilja u porodici)</w:t>
      </w:r>
      <w:r w:rsidR="00AD57B7" w:rsidRPr="00FC0130">
        <w:rPr>
          <w:rFonts w:ascii="Garamond" w:hAnsi="Garamond" w:cstheme="minorHAnsi"/>
          <w:sz w:val="26"/>
          <w:szCs w:val="26"/>
          <w:lang w:val="hr-HR"/>
        </w:rPr>
        <w:t>.</w:t>
      </w:r>
    </w:p>
    <w:p w:rsidR="000B597D" w:rsidRPr="00C6653F" w:rsidRDefault="000B597D" w:rsidP="00983CA9">
      <w:pPr>
        <w:pStyle w:val="NoSpacing"/>
        <w:rPr>
          <w:lang w:val="hr-HR"/>
        </w:rPr>
      </w:pPr>
    </w:p>
    <w:p w:rsidR="00846C7B" w:rsidRPr="00C6653F" w:rsidRDefault="006B2484" w:rsidP="00846C7B">
      <w:pPr>
        <w:pStyle w:val="ListParagraph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Garamond" w:eastAsiaTheme="minorEastAsia" w:hAnsi="Garamond" w:cstheme="minorHAnsi"/>
          <w:b/>
          <w:sz w:val="26"/>
          <w:szCs w:val="26"/>
          <w:lang w:val="hr-HR"/>
        </w:rPr>
      </w:pPr>
      <w:r w:rsidRPr="00C6653F">
        <w:rPr>
          <w:rFonts w:ascii="Garamond" w:eastAsiaTheme="minorEastAsia" w:hAnsi="Garamond" w:cstheme="minorHAnsi"/>
          <w:b/>
          <w:sz w:val="26"/>
          <w:szCs w:val="26"/>
          <w:lang w:val="hr-HR"/>
        </w:rPr>
        <w:t>R</w:t>
      </w:r>
      <w:r w:rsidR="00A82FB2" w:rsidRPr="00C6653F">
        <w:rPr>
          <w:rFonts w:ascii="Garamond" w:eastAsiaTheme="minorEastAsia" w:hAnsi="Garamond" w:cstheme="minorHAnsi"/>
          <w:b/>
          <w:sz w:val="26"/>
          <w:szCs w:val="26"/>
          <w:lang w:val="hr-HR"/>
        </w:rPr>
        <w:t>asprost</w:t>
      </w:r>
      <w:r w:rsidR="00207BF0">
        <w:rPr>
          <w:rFonts w:ascii="Garamond" w:eastAsiaTheme="minorEastAsia" w:hAnsi="Garamond" w:cstheme="minorHAnsi"/>
          <w:b/>
          <w:sz w:val="26"/>
          <w:szCs w:val="26"/>
          <w:lang w:val="hr-HR"/>
        </w:rPr>
        <w:t>r</w:t>
      </w:r>
      <w:r w:rsidR="00A82FB2" w:rsidRPr="00C6653F">
        <w:rPr>
          <w:rFonts w:ascii="Garamond" w:eastAsiaTheme="minorEastAsia" w:hAnsi="Garamond" w:cstheme="minorHAnsi"/>
          <w:b/>
          <w:sz w:val="26"/>
          <w:szCs w:val="26"/>
          <w:lang w:val="hr-HR"/>
        </w:rPr>
        <w:t xml:space="preserve">anjenost nasilja, zlostavljanja i zanemarivanja </w:t>
      </w:r>
      <w:r w:rsidR="001F50E5">
        <w:rPr>
          <w:rFonts w:ascii="Garamond" w:eastAsiaTheme="minorEastAsia" w:hAnsi="Garamond" w:cstheme="minorHAnsi"/>
          <w:b/>
          <w:sz w:val="26"/>
          <w:szCs w:val="26"/>
          <w:lang w:val="hr-HR"/>
        </w:rPr>
        <w:t>djece</w:t>
      </w:r>
    </w:p>
    <w:p w:rsidR="00846C7B" w:rsidRPr="00C6653F" w:rsidRDefault="00C6653F" w:rsidP="00846C7B">
      <w:pPr>
        <w:autoSpaceDE w:val="0"/>
        <w:autoSpaceDN w:val="0"/>
        <w:adjustRightInd w:val="0"/>
        <w:jc w:val="both"/>
        <w:rPr>
          <w:rFonts w:ascii="Garamond" w:hAnsi="Garamond" w:cstheme="minorHAnsi"/>
          <w:sz w:val="26"/>
          <w:szCs w:val="26"/>
          <w:lang w:val="hr-HR"/>
        </w:rPr>
      </w:pPr>
      <w:r w:rsidRPr="00087964">
        <w:rPr>
          <w:rFonts w:ascii="Garamond" w:hAnsi="Garamond" w:cstheme="minorHAnsi"/>
          <w:sz w:val="26"/>
          <w:szCs w:val="26"/>
          <w:lang w:val="hr-HR"/>
        </w:rPr>
        <w:t xml:space="preserve">Svako </w:t>
      </w:r>
      <w:r w:rsidR="00A92196" w:rsidRPr="00087964">
        <w:rPr>
          <w:rFonts w:ascii="Garamond" w:hAnsi="Garamond" w:cstheme="minorHAnsi"/>
          <w:sz w:val="26"/>
          <w:szCs w:val="26"/>
          <w:lang/>
        </w:rPr>
        <w:t xml:space="preserve">dijete </w:t>
      </w:r>
      <w:r w:rsidR="006B2484" w:rsidRPr="00087964">
        <w:rPr>
          <w:rFonts w:ascii="Garamond" w:hAnsi="Garamond" w:cstheme="minorHAnsi"/>
          <w:sz w:val="26"/>
          <w:szCs w:val="26"/>
          <w:lang w:val="hr-HR"/>
        </w:rPr>
        <w:t xml:space="preserve">može biti zlostavljano </w:t>
      </w:r>
      <w:r w:rsidR="006B2484" w:rsidRPr="00C6653F">
        <w:rPr>
          <w:rFonts w:ascii="Garamond" w:hAnsi="Garamond" w:cstheme="minorHAnsi"/>
          <w:sz w:val="26"/>
          <w:szCs w:val="26"/>
          <w:lang w:val="hr-HR"/>
        </w:rPr>
        <w:t xml:space="preserve">bez obzira na uzrast, pol, fizičke karakteristike, postojanje smetnji u razvoju, zdravstveno stanje. </w:t>
      </w:r>
      <w:r w:rsidR="00A92196">
        <w:rPr>
          <w:rFonts w:ascii="Garamond" w:hAnsi="Garamond" w:cstheme="minorHAnsi"/>
          <w:sz w:val="26"/>
          <w:szCs w:val="26"/>
          <w:lang/>
        </w:rPr>
        <w:t>Dijete</w:t>
      </w:r>
      <w:r w:rsidR="006B2484" w:rsidRPr="00C6653F">
        <w:rPr>
          <w:rFonts w:ascii="Garamond" w:hAnsi="Garamond" w:cstheme="minorHAnsi"/>
          <w:sz w:val="26"/>
          <w:szCs w:val="26"/>
          <w:lang w:val="hr-HR"/>
        </w:rPr>
        <w:t xml:space="preserve"> može biti zlostavljano u porodici, školi, na bilo kom m</w:t>
      </w:r>
      <w:r w:rsidR="005E44BE" w:rsidRPr="00C6653F">
        <w:rPr>
          <w:rFonts w:ascii="Garamond" w:hAnsi="Garamond" w:cstheme="minorHAnsi"/>
          <w:sz w:val="26"/>
          <w:szCs w:val="26"/>
          <w:lang w:val="hr-HR"/>
        </w:rPr>
        <w:t>j</w:t>
      </w:r>
      <w:r w:rsidR="006B2484" w:rsidRPr="00C6653F">
        <w:rPr>
          <w:rFonts w:ascii="Garamond" w:hAnsi="Garamond" w:cstheme="minorHAnsi"/>
          <w:sz w:val="26"/>
          <w:szCs w:val="26"/>
          <w:lang w:val="hr-HR"/>
        </w:rPr>
        <w:t xml:space="preserve">estu i od bilo koga, roditelja, srodnika, zaposlenih u ustanovama, poznatih i nepoznatih osoba u okruženju u kome živi. </w:t>
      </w:r>
    </w:p>
    <w:p w:rsidR="00846C7B" w:rsidRPr="00C6653F" w:rsidRDefault="00FD5A9E" w:rsidP="00846C7B">
      <w:pPr>
        <w:autoSpaceDE w:val="0"/>
        <w:autoSpaceDN w:val="0"/>
        <w:adjustRightInd w:val="0"/>
        <w:jc w:val="both"/>
        <w:rPr>
          <w:rFonts w:ascii="Garamond" w:hAnsi="Garamond" w:cstheme="minorHAnsi"/>
          <w:sz w:val="26"/>
          <w:szCs w:val="26"/>
          <w:lang w:val="hr-HR"/>
        </w:rPr>
      </w:pPr>
      <w:r w:rsidRPr="00C6653F">
        <w:rPr>
          <w:rFonts w:ascii="Garamond" w:hAnsi="Garamond" w:cstheme="minorHAnsi"/>
          <w:sz w:val="26"/>
          <w:szCs w:val="26"/>
          <w:lang w:val="hr-HR"/>
        </w:rPr>
        <w:t xml:space="preserve">Podataka o rasprostranjenosti </w:t>
      </w:r>
      <w:r w:rsidR="0034633A">
        <w:rPr>
          <w:rFonts w:ascii="Garamond" w:hAnsi="Garamond" w:cstheme="minorHAnsi"/>
          <w:sz w:val="26"/>
          <w:szCs w:val="26"/>
          <w:lang w:val="hr-HR"/>
        </w:rPr>
        <w:t xml:space="preserve">nasilja </w:t>
      </w:r>
      <w:r w:rsidRPr="00C6653F">
        <w:rPr>
          <w:rFonts w:ascii="Garamond" w:hAnsi="Garamond" w:cstheme="minorHAnsi"/>
          <w:sz w:val="26"/>
          <w:szCs w:val="26"/>
          <w:lang w:val="hr-HR"/>
        </w:rPr>
        <w:t xml:space="preserve">ima sve više. </w:t>
      </w:r>
      <w:r w:rsidR="00AD4DFD" w:rsidRPr="00C6653F">
        <w:rPr>
          <w:rFonts w:ascii="Garamond" w:hAnsi="Garamond" w:cstheme="minorHAnsi"/>
          <w:sz w:val="26"/>
          <w:szCs w:val="26"/>
          <w:lang w:val="hr-HR"/>
        </w:rPr>
        <w:t>Prema jedn</w:t>
      </w:r>
      <w:r w:rsidR="00A17855" w:rsidRPr="00C6653F">
        <w:rPr>
          <w:rFonts w:ascii="Garamond" w:hAnsi="Garamond" w:cstheme="minorHAnsi"/>
          <w:sz w:val="26"/>
          <w:szCs w:val="26"/>
          <w:lang w:val="hr-HR"/>
        </w:rPr>
        <w:t>oj publikaciji UNICEF</w:t>
      </w:r>
      <w:r w:rsidR="00505C90">
        <w:rPr>
          <w:rFonts w:ascii="Garamond" w:hAnsi="Garamond" w:cstheme="minorHAnsi"/>
          <w:sz w:val="26"/>
          <w:szCs w:val="26"/>
          <w:lang w:val="hr-HR"/>
        </w:rPr>
        <w:t>-a</w:t>
      </w:r>
      <w:r w:rsidR="00A17855" w:rsidRPr="00C6653F">
        <w:rPr>
          <w:rFonts w:ascii="Garamond" w:hAnsi="Garamond" w:cstheme="minorHAnsi"/>
          <w:sz w:val="26"/>
          <w:szCs w:val="26"/>
          <w:lang w:val="hr-HR"/>
        </w:rPr>
        <w:t xml:space="preserve"> iz 2014</w:t>
      </w:r>
      <w:r w:rsidR="00AD4DFD" w:rsidRPr="00C6653F">
        <w:rPr>
          <w:rStyle w:val="FootnoteReference"/>
          <w:rFonts w:ascii="Garamond" w:hAnsi="Garamond" w:cstheme="minorHAnsi"/>
          <w:sz w:val="26"/>
          <w:szCs w:val="26"/>
          <w:lang w:val="hr-HR"/>
        </w:rPr>
        <w:footnoteReference w:id="5"/>
      </w:r>
      <w:r w:rsidR="00AD4DFD" w:rsidRPr="00C6653F">
        <w:rPr>
          <w:rFonts w:ascii="Garamond" w:hAnsi="Garamond" w:cstheme="minorHAnsi"/>
          <w:sz w:val="26"/>
          <w:szCs w:val="26"/>
          <w:lang w:val="hr-HR"/>
        </w:rPr>
        <w:t>, t</w:t>
      </w:r>
      <w:r w:rsidR="00A63AA7" w:rsidRPr="00C6653F">
        <w:rPr>
          <w:rFonts w:ascii="Garamond" w:hAnsi="Garamond" w:cstheme="minorHAnsi"/>
          <w:sz w:val="26"/>
          <w:szCs w:val="26"/>
          <w:lang w:val="hr-HR"/>
        </w:rPr>
        <w:t>okom 2012.</w:t>
      </w:r>
      <w:r w:rsidRPr="00C6653F">
        <w:rPr>
          <w:rFonts w:ascii="Garamond" w:hAnsi="Garamond" w:cstheme="minorHAnsi"/>
          <w:sz w:val="26"/>
          <w:szCs w:val="26"/>
          <w:lang w:val="hr-HR"/>
        </w:rPr>
        <w:t xml:space="preserve"> gotovo 95.000 </w:t>
      </w:r>
      <w:r w:rsidR="001F50E5">
        <w:rPr>
          <w:rFonts w:ascii="Garamond" w:hAnsi="Garamond" w:cstheme="minorHAnsi"/>
          <w:sz w:val="26"/>
          <w:szCs w:val="26"/>
          <w:lang w:val="hr-HR"/>
        </w:rPr>
        <w:t>djece</w:t>
      </w:r>
      <w:r w:rsidRPr="00C6653F">
        <w:rPr>
          <w:rFonts w:ascii="Garamond" w:hAnsi="Garamond" w:cstheme="minorHAnsi"/>
          <w:sz w:val="26"/>
          <w:szCs w:val="26"/>
          <w:lang w:val="hr-HR"/>
        </w:rPr>
        <w:t xml:space="preserve"> i adolescenata ispod 20 godina starosti bile su žrtve ubistva. U prosjeku, gotovo 6 u 10 </w:t>
      </w:r>
      <w:r w:rsidR="001F50E5">
        <w:rPr>
          <w:rFonts w:ascii="Garamond" w:hAnsi="Garamond" w:cstheme="minorHAnsi"/>
          <w:sz w:val="26"/>
          <w:szCs w:val="26"/>
          <w:lang w:val="hr-HR"/>
        </w:rPr>
        <w:t>djece</w:t>
      </w:r>
      <w:r w:rsidRPr="00C6653F">
        <w:rPr>
          <w:rFonts w:ascii="Garamond" w:hAnsi="Garamond" w:cstheme="minorHAnsi"/>
          <w:sz w:val="26"/>
          <w:szCs w:val="26"/>
          <w:lang w:val="hr-HR"/>
        </w:rPr>
        <w:t xml:space="preserve"> širom svijeta (gotovo jedna milijarda) uzrasta između 2 i 14 godina redovno su izložena fizičkom (tjelesnom) kažnjavanju od strane roditelja ili staratelja. </w:t>
      </w:r>
      <w:bookmarkStart w:id="3" w:name="_Hlk481874242"/>
    </w:p>
    <w:p w:rsidR="00846C7B" w:rsidRDefault="006B2484" w:rsidP="00846C7B">
      <w:pPr>
        <w:autoSpaceDE w:val="0"/>
        <w:autoSpaceDN w:val="0"/>
        <w:adjustRightInd w:val="0"/>
        <w:jc w:val="both"/>
        <w:rPr>
          <w:rFonts w:ascii="Garamond" w:hAnsi="Garamond" w:cstheme="minorHAnsi"/>
          <w:sz w:val="26"/>
          <w:szCs w:val="26"/>
          <w:lang w:val="hr-HR"/>
        </w:rPr>
      </w:pPr>
      <w:r w:rsidRPr="00C6653F">
        <w:rPr>
          <w:rFonts w:ascii="Garamond" w:hAnsi="Garamond" w:cstheme="minorHAnsi"/>
          <w:sz w:val="26"/>
          <w:szCs w:val="26"/>
          <w:lang w:val="hr-HR"/>
        </w:rPr>
        <w:t>Istraživanje Sv</w:t>
      </w:r>
      <w:r w:rsidR="00D42F9A" w:rsidRPr="00C6653F">
        <w:rPr>
          <w:rFonts w:ascii="Garamond" w:hAnsi="Garamond" w:cstheme="minorHAnsi"/>
          <w:sz w:val="26"/>
          <w:szCs w:val="26"/>
          <w:lang w:val="hr-HR"/>
        </w:rPr>
        <w:t>j</w:t>
      </w:r>
      <w:r w:rsidRPr="00C6653F">
        <w:rPr>
          <w:rFonts w:ascii="Garamond" w:hAnsi="Garamond" w:cstheme="minorHAnsi"/>
          <w:sz w:val="26"/>
          <w:szCs w:val="26"/>
          <w:lang w:val="hr-HR"/>
        </w:rPr>
        <w:t>etske zdravstvene organizacije</w:t>
      </w:r>
      <w:r w:rsidRPr="00C6653F">
        <w:rPr>
          <w:rStyle w:val="FootnoteReference"/>
          <w:rFonts w:ascii="Garamond" w:hAnsi="Garamond" w:cstheme="minorHAnsi"/>
          <w:sz w:val="26"/>
          <w:szCs w:val="26"/>
        </w:rPr>
        <w:footnoteReference w:id="6"/>
      </w:r>
      <w:r w:rsidRPr="00C6653F">
        <w:rPr>
          <w:rFonts w:ascii="Garamond" w:hAnsi="Garamond" w:cstheme="minorHAnsi"/>
          <w:sz w:val="26"/>
          <w:szCs w:val="26"/>
          <w:lang w:val="hr-HR"/>
        </w:rPr>
        <w:t xml:space="preserve"> </w:t>
      </w:r>
      <w:r w:rsidR="00A63AA7" w:rsidRPr="00C6653F">
        <w:rPr>
          <w:rFonts w:ascii="Garamond" w:hAnsi="Garamond" w:cstheme="minorHAnsi"/>
          <w:sz w:val="26"/>
          <w:szCs w:val="26"/>
          <w:lang w:val="hr-HR"/>
        </w:rPr>
        <w:t xml:space="preserve">ukazuje na to da su </w:t>
      </w:r>
      <w:r w:rsidR="00D118E8">
        <w:rPr>
          <w:rFonts w:ascii="Garamond" w:hAnsi="Garamond" w:cstheme="minorHAnsi"/>
          <w:sz w:val="26"/>
          <w:szCs w:val="26"/>
          <w:lang w:val="hr-HR"/>
        </w:rPr>
        <w:t>djeca</w:t>
      </w:r>
      <w:r w:rsidRPr="00C6653F">
        <w:rPr>
          <w:rFonts w:ascii="Garamond" w:hAnsi="Garamond" w:cstheme="minorHAnsi"/>
          <w:sz w:val="26"/>
          <w:szCs w:val="26"/>
          <w:lang w:val="hr-HR"/>
        </w:rPr>
        <w:t xml:space="preserve"> sa smetnjama u razvoju 3,7 puta u većem riziku od bilo koje vrste nasilja u odnosu na </w:t>
      </w:r>
      <w:r w:rsidR="00D118E8">
        <w:rPr>
          <w:rFonts w:ascii="Garamond" w:hAnsi="Garamond" w:cstheme="minorHAnsi"/>
          <w:sz w:val="26"/>
          <w:szCs w:val="26"/>
          <w:lang w:val="hr-HR"/>
        </w:rPr>
        <w:t>djecu</w:t>
      </w:r>
      <w:r w:rsidRPr="00C6653F">
        <w:rPr>
          <w:rFonts w:ascii="Garamond" w:hAnsi="Garamond" w:cstheme="minorHAnsi"/>
          <w:sz w:val="26"/>
          <w:szCs w:val="26"/>
          <w:lang w:val="hr-HR"/>
        </w:rPr>
        <w:t xml:space="preserve"> bez smetnji u razvoju</w:t>
      </w:r>
      <w:r w:rsidR="00AD4DFD" w:rsidRPr="00C6653F">
        <w:rPr>
          <w:rFonts w:ascii="Garamond" w:hAnsi="Garamond"/>
          <w:sz w:val="26"/>
          <w:szCs w:val="26"/>
          <w:lang w:val="hr-HR"/>
        </w:rPr>
        <w:t>,</w:t>
      </w:r>
      <w:r w:rsidRPr="00C6653F">
        <w:rPr>
          <w:rFonts w:ascii="Garamond" w:hAnsi="Garamond"/>
          <w:sz w:val="26"/>
          <w:szCs w:val="26"/>
          <w:lang w:val="hr-HR"/>
        </w:rPr>
        <w:t xml:space="preserve"> 3,6 puta su u većem riziku da budu žrtve fizičko</w:t>
      </w:r>
      <w:r w:rsidRPr="00FC0130">
        <w:rPr>
          <w:rFonts w:ascii="Garamond" w:hAnsi="Garamond"/>
          <w:sz w:val="26"/>
          <w:szCs w:val="26"/>
          <w:lang w:val="hr-HR"/>
        </w:rPr>
        <w:t>g nasilja, a 2,9 puta da b</w:t>
      </w:r>
      <w:r w:rsidR="0006026D" w:rsidRPr="00FC0130">
        <w:rPr>
          <w:rFonts w:ascii="Garamond" w:hAnsi="Garamond"/>
          <w:sz w:val="26"/>
          <w:szCs w:val="26"/>
          <w:lang w:val="hr-HR"/>
        </w:rPr>
        <w:t xml:space="preserve">udu žrtve seksualnog nasilja. </w:t>
      </w:r>
      <w:r w:rsidR="00D118E8">
        <w:rPr>
          <w:rFonts w:ascii="Garamond" w:hAnsi="Garamond"/>
          <w:sz w:val="26"/>
          <w:szCs w:val="26"/>
          <w:lang w:val="hr-HR"/>
        </w:rPr>
        <w:t>Djeca</w:t>
      </w:r>
      <w:r w:rsidRPr="00FC0130">
        <w:rPr>
          <w:rFonts w:ascii="Garamond" w:hAnsi="Garamond"/>
          <w:sz w:val="26"/>
          <w:szCs w:val="26"/>
          <w:lang w:val="hr-HR"/>
        </w:rPr>
        <w:t xml:space="preserve"> sa mentalnim i intelektualnim smetnjama su </w:t>
      </w:r>
      <w:r w:rsidR="0034633A">
        <w:rPr>
          <w:rFonts w:ascii="Garamond" w:hAnsi="Garamond"/>
          <w:sz w:val="26"/>
          <w:szCs w:val="26"/>
          <w:lang w:val="hr-HR"/>
        </w:rPr>
        <w:t>u 4,6 puta većem riziku</w:t>
      </w:r>
      <w:r w:rsidRPr="00FC0130">
        <w:rPr>
          <w:rFonts w:ascii="Garamond" w:hAnsi="Garamond"/>
          <w:sz w:val="26"/>
          <w:szCs w:val="26"/>
          <w:lang w:val="hr-HR"/>
        </w:rPr>
        <w:t xml:space="preserve"> od seksualnog nasilja nego njihovi vršnjaci koji nemaju razvojne smetnje. </w:t>
      </w:r>
      <w:r w:rsidR="00D118E8">
        <w:rPr>
          <w:rFonts w:ascii="Garamond" w:hAnsi="Garamond" w:cstheme="minorHAnsi"/>
          <w:sz w:val="26"/>
          <w:szCs w:val="26"/>
          <w:lang w:val="hr-HR"/>
        </w:rPr>
        <w:t>Djeca</w:t>
      </w:r>
      <w:r w:rsidR="00AD4DFD" w:rsidRPr="00FC0130">
        <w:rPr>
          <w:rFonts w:ascii="Garamond" w:hAnsi="Garamond" w:cstheme="minorHAnsi"/>
          <w:sz w:val="26"/>
          <w:szCs w:val="26"/>
          <w:lang w:val="hr-HR"/>
        </w:rPr>
        <w:t xml:space="preserve"> sa smetnjama u razvoju su u 4,5 puta većem riziku da budu izložena zanemarivanju. </w:t>
      </w:r>
      <w:bookmarkEnd w:id="3"/>
    </w:p>
    <w:p w:rsidR="00B71509" w:rsidRDefault="000129CE" w:rsidP="00B71509">
      <w:pPr>
        <w:autoSpaceDE w:val="0"/>
        <w:autoSpaceDN w:val="0"/>
        <w:adjustRightInd w:val="0"/>
        <w:jc w:val="both"/>
        <w:rPr>
          <w:rFonts w:ascii="Garamond" w:hAnsi="Garamond" w:cstheme="minorHAnsi"/>
          <w:sz w:val="26"/>
          <w:szCs w:val="26"/>
          <w:lang w:val="hr-HR"/>
        </w:rPr>
      </w:pPr>
      <w:r w:rsidRPr="00FC0130">
        <w:rPr>
          <w:rFonts w:ascii="Garamond" w:hAnsi="Garamond" w:cstheme="minorHAnsi"/>
          <w:sz w:val="26"/>
          <w:szCs w:val="26"/>
          <w:lang w:val="hr-HR"/>
        </w:rPr>
        <w:t xml:space="preserve">U </w:t>
      </w:r>
      <w:r w:rsidR="0034633A">
        <w:rPr>
          <w:rFonts w:ascii="Garamond" w:hAnsi="Garamond" w:cstheme="minorHAnsi"/>
          <w:sz w:val="26"/>
          <w:szCs w:val="26"/>
          <w:lang w:val="hr-HR"/>
        </w:rPr>
        <w:t xml:space="preserve">Crnoj Gori u </w:t>
      </w:r>
      <w:r w:rsidRPr="00FC0130">
        <w:rPr>
          <w:rFonts w:ascii="Garamond" w:hAnsi="Garamond" w:cstheme="minorHAnsi"/>
          <w:sz w:val="26"/>
          <w:szCs w:val="26"/>
          <w:lang w:val="hr-HR"/>
        </w:rPr>
        <w:t xml:space="preserve">toku </w:t>
      </w:r>
      <w:r w:rsidR="0034633A">
        <w:rPr>
          <w:rFonts w:ascii="Garamond" w:hAnsi="Garamond" w:cstheme="minorHAnsi"/>
          <w:sz w:val="26"/>
          <w:szCs w:val="26"/>
          <w:lang w:val="hr-HR"/>
        </w:rPr>
        <w:t>je realizacija</w:t>
      </w:r>
      <w:r w:rsidR="00B70A61" w:rsidRPr="00FC0130">
        <w:rPr>
          <w:rFonts w:ascii="Garamond" w:hAnsi="Garamond" w:cstheme="minorHAnsi"/>
          <w:sz w:val="26"/>
          <w:szCs w:val="26"/>
          <w:lang w:val="hr-HR"/>
        </w:rPr>
        <w:t xml:space="preserve"> programa „Škole bez nasilj</w:t>
      </w:r>
      <w:r w:rsidRPr="00FC0130">
        <w:rPr>
          <w:rFonts w:ascii="Garamond" w:hAnsi="Garamond" w:cstheme="minorHAnsi"/>
          <w:sz w:val="26"/>
          <w:szCs w:val="26"/>
          <w:lang w:val="hr-HR"/>
        </w:rPr>
        <w:t xml:space="preserve">a – sigurno školsko okruženje“ </w:t>
      </w:r>
      <w:r w:rsidR="0006026D" w:rsidRPr="00FC0130">
        <w:rPr>
          <w:rFonts w:ascii="Garamond" w:hAnsi="Garamond" w:cstheme="minorHAnsi"/>
          <w:sz w:val="26"/>
          <w:szCs w:val="26"/>
          <w:lang w:val="hr-HR"/>
        </w:rPr>
        <w:t>sprovedeno je</w:t>
      </w:r>
      <w:r w:rsidR="00B70A61" w:rsidRPr="00FC0130">
        <w:rPr>
          <w:rFonts w:ascii="Garamond" w:hAnsi="Garamond" w:cstheme="minorHAnsi"/>
          <w:sz w:val="26"/>
          <w:szCs w:val="26"/>
          <w:lang w:val="hr-HR"/>
        </w:rPr>
        <w:t xml:space="preserve"> istraživanje o vršnjačkom nasilju na uzorku od 6300 </w:t>
      </w:r>
      <w:r w:rsidR="001F50E5">
        <w:rPr>
          <w:rFonts w:ascii="Garamond" w:hAnsi="Garamond" w:cstheme="minorHAnsi"/>
          <w:sz w:val="26"/>
          <w:szCs w:val="26"/>
          <w:lang w:val="hr-HR"/>
        </w:rPr>
        <w:t>djece</w:t>
      </w:r>
      <w:r w:rsidR="005700CD" w:rsidRPr="00FC0130">
        <w:rPr>
          <w:rFonts w:ascii="Garamond" w:hAnsi="Garamond" w:cstheme="minorHAnsi"/>
          <w:sz w:val="26"/>
          <w:szCs w:val="26"/>
          <w:lang w:val="hr-HR"/>
        </w:rPr>
        <w:t xml:space="preserve"> koje je </w:t>
      </w:r>
      <w:r w:rsidR="00B70A61" w:rsidRPr="00FC0130">
        <w:rPr>
          <w:rFonts w:ascii="Garamond" w:hAnsi="Garamond" w:cstheme="minorHAnsi"/>
          <w:sz w:val="26"/>
          <w:szCs w:val="26"/>
          <w:lang w:val="hr-HR"/>
        </w:rPr>
        <w:t xml:space="preserve">pokazalo je </w:t>
      </w:r>
      <w:r w:rsidR="00B70A61" w:rsidRPr="00FC0130">
        <w:rPr>
          <w:rFonts w:ascii="Garamond" w:hAnsi="Garamond" w:cstheme="minorHAnsi"/>
          <w:sz w:val="26"/>
          <w:szCs w:val="26"/>
          <w:lang w:val="hr-HR"/>
        </w:rPr>
        <w:lastRenderedPageBreak/>
        <w:t xml:space="preserve">da je 52% imalo iskustva vršnjačkog nasilja. </w:t>
      </w:r>
      <w:r w:rsidR="00D118E8">
        <w:rPr>
          <w:rFonts w:ascii="Garamond" w:hAnsi="Garamond" w:cstheme="minorHAnsi"/>
          <w:sz w:val="26"/>
          <w:szCs w:val="26"/>
          <w:lang w:val="hr-HR"/>
        </w:rPr>
        <w:t>Djeca</w:t>
      </w:r>
      <w:r w:rsidR="00B70A61" w:rsidRPr="00FC0130">
        <w:rPr>
          <w:rFonts w:ascii="Garamond" w:hAnsi="Garamond" w:cstheme="minorHAnsi"/>
          <w:sz w:val="26"/>
          <w:szCs w:val="26"/>
          <w:lang w:val="hr-HR"/>
        </w:rPr>
        <w:t xml:space="preserve"> su navela da su najčešće bila žrtve verbalnog</w:t>
      </w:r>
      <w:r w:rsidR="005700CD" w:rsidRPr="00FC0130">
        <w:rPr>
          <w:rFonts w:ascii="Garamond" w:hAnsi="Garamond" w:cstheme="minorHAnsi"/>
          <w:sz w:val="26"/>
          <w:szCs w:val="26"/>
          <w:lang w:val="hr-HR"/>
        </w:rPr>
        <w:t xml:space="preserve"> nasilja</w:t>
      </w:r>
      <w:r w:rsidR="00B70A61" w:rsidRPr="00FC0130">
        <w:rPr>
          <w:rFonts w:ascii="Garamond" w:hAnsi="Garamond" w:cstheme="minorHAnsi"/>
          <w:sz w:val="26"/>
          <w:szCs w:val="26"/>
          <w:lang w:val="hr-HR"/>
        </w:rPr>
        <w:t>, socijal</w:t>
      </w:r>
      <w:r w:rsidR="002F6269" w:rsidRPr="00FC0130">
        <w:rPr>
          <w:rFonts w:ascii="Garamond" w:hAnsi="Garamond" w:cstheme="minorHAnsi"/>
          <w:sz w:val="26"/>
          <w:szCs w:val="26"/>
          <w:lang w:val="hr-HR"/>
        </w:rPr>
        <w:t>ne izolacije, zatim</w:t>
      </w:r>
      <w:r w:rsidR="005700CD" w:rsidRPr="00FC0130">
        <w:rPr>
          <w:rFonts w:ascii="Garamond" w:hAnsi="Garamond" w:cstheme="minorHAnsi"/>
          <w:sz w:val="26"/>
          <w:szCs w:val="26"/>
          <w:lang w:val="hr-HR"/>
        </w:rPr>
        <w:t xml:space="preserve"> materijaln</w:t>
      </w:r>
      <w:r w:rsidR="00B70A61" w:rsidRPr="00FC0130">
        <w:rPr>
          <w:rFonts w:ascii="Garamond" w:hAnsi="Garamond" w:cstheme="minorHAnsi"/>
          <w:sz w:val="26"/>
          <w:szCs w:val="26"/>
          <w:lang w:val="hr-HR"/>
        </w:rPr>
        <w:t>og, pa fizičkog nasilja od svojih vršnjaka iz neposrednog okruženja (odjeljenja), zatim starijih, pa učenika/ca</w:t>
      </w:r>
      <w:r w:rsidR="001B58DD" w:rsidRPr="00FC0130">
        <w:rPr>
          <w:rFonts w:ascii="Garamond" w:hAnsi="Garamond" w:cstheme="minorHAnsi"/>
          <w:sz w:val="26"/>
          <w:szCs w:val="26"/>
          <w:lang w:val="hr-HR"/>
        </w:rPr>
        <w:t xml:space="preserve"> </w:t>
      </w:r>
      <w:r w:rsidR="00B70A61" w:rsidRPr="00FC0130">
        <w:rPr>
          <w:rFonts w:ascii="Garamond" w:hAnsi="Garamond" w:cstheme="minorHAnsi"/>
          <w:sz w:val="26"/>
          <w:szCs w:val="26"/>
          <w:lang w:val="hr-HR"/>
        </w:rPr>
        <w:t xml:space="preserve">istog uzrasta, ali iz drugih odjeljenja (Krkeljić, 2013). </w:t>
      </w:r>
    </w:p>
    <w:p w:rsidR="00B71509" w:rsidRDefault="001D729E" w:rsidP="00B71509">
      <w:pPr>
        <w:autoSpaceDE w:val="0"/>
        <w:autoSpaceDN w:val="0"/>
        <w:adjustRightInd w:val="0"/>
        <w:jc w:val="both"/>
        <w:rPr>
          <w:rFonts w:ascii="Garamond" w:hAnsi="Garamond" w:cstheme="minorHAnsi"/>
          <w:sz w:val="26"/>
          <w:szCs w:val="26"/>
          <w:lang w:val="hr-HR"/>
        </w:rPr>
      </w:pPr>
      <w:r w:rsidRPr="001D729E">
        <w:rPr>
          <w:rFonts w:ascii="Garamond" w:hAnsi="Garamond" w:cstheme="minorHAnsi"/>
          <w:sz w:val="26"/>
          <w:szCs w:val="26"/>
          <w:lang w:val="hr-HR"/>
        </w:rPr>
        <w:t xml:space="preserve">Istraživačka organizacija Ipsos je 2016. godine sprovela istraživanje u Crnoj Gori o nasilju nad </w:t>
      </w:r>
      <w:r w:rsidR="0034633A">
        <w:rPr>
          <w:rFonts w:ascii="Garamond" w:hAnsi="Garamond" w:cstheme="minorHAnsi"/>
          <w:sz w:val="26"/>
          <w:szCs w:val="26"/>
          <w:lang w:val="hr-HR"/>
        </w:rPr>
        <w:t>dj</w:t>
      </w:r>
      <w:r w:rsidRPr="001D729E">
        <w:rPr>
          <w:rFonts w:ascii="Garamond" w:hAnsi="Garamond" w:cstheme="minorHAnsi"/>
          <w:sz w:val="26"/>
          <w:szCs w:val="26"/>
          <w:lang w:val="hr-HR"/>
        </w:rPr>
        <w:t>ecom u saradnji sa SOS Nikšić i Centrom za ženska prava i uz podršku UNICEF i EU</w:t>
      </w:r>
      <w:r w:rsidRPr="001D729E">
        <w:rPr>
          <w:rFonts w:ascii="Garamond" w:hAnsi="Garamond"/>
          <w:sz w:val="26"/>
          <w:szCs w:val="26"/>
          <w:vertAlign w:val="superscript"/>
        </w:rPr>
        <w:footnoteReference w:id="7"/>
      </w:r>
      <w:r w:rsidRPr="001D729E">
        <w:rPr>
          <w:rFonts w:ascii="Garamond" w:hAnsi="Garamond" w:cstheme="minorHAnsi"/>
          <w:sz w:val="26"/>
          <w:szCs w:val="26"/>
          <w:lang w:val="hr-HR"/>
        </w:rPr>
        <w:t>. Rezultati istraživanja pokazuju sl</w:t>
      </w:r>
      <w:r w:rsidR="00B71509">
        <w:rPr>
          <w:rFonts w:ascii="Garamond" w:hAnsi="Garamond" w:cstheme="minorHAnsi"/>
          <w:sz w:val="26"/>
          <w:szCs w:val="26"/>
          <w:lang w:val="hr-HR"/>
        </w:rPr>
        <w:t>j</w:t>
      </w:r>
      <w:r w:rsidRPr="001D729E">
        <w:rPr>
          <w:rFonts w:ascii="Garamond" w:hAnsi="Garamond" w:cstheme="minorHAnsi"/>
          <w:sz w:val="26"/>
          <w:szCs w:val="26"/>
          <w:lang w:val="hr-HR"/>
        </w:rPr>
        <w:t>edeće:</w:t>
      </w:r>
    </w:p>
    <w:p w:rsidR="00B71509" w:rsidRPr="00B71509" w:rsidRDefault="001D729E" w:rsidP="00B71509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Garamond" w:hAnsi="Garamond" w:cstheme="minorHAnsi"/>
          <w:sz w:val="26"/>
          <w:szCs w:val="26"/>
          <w:lang w:val="hr-HR"/>
        </w:rPr>
      </w:pPr>
      <w:r w:rsidRPr="00B71509">
        <w:rPr>
          <w:rFonts w:ascii="Garamond" w:hAnsi="Garamond" w:cstheme="minorHAnsi"/>
          <w:sz w:val="26"/>
          <w:szCs w:val="26"/>
          <w:lang w:val="hr-HR"/>
        </w:rPr>
        <w:t>Svaki drugi građanin smatra da postoje situacije u kojima je opravdano tući dijete, kao i da vikanje na dijete nije nasilje. Jedna trećina građana smatra da šamar nije nasilje, dvije trećine da udarac prutom nije nasilje.</w:t>
      </w:r>
    </w:p>
    <w:p w:rsidR="00B71509" w:rsidRPr="00B71509" w:rsidRDefault="001D729E" w:rsidP="00B71509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Garamond" w:hAnsi="Garamond" w:cstheme="minorHAnsi"/>
          <w:sz w:val="26"/>
          <w:szCs w:val="26"/>
          <w:lang w:val="hr-HR"/>
        </w:rPr>
      </w:pPr>
      <w:r w:rsidRPr="00B71509">
        <w:rPr>
          <w:rFonts w:ascii="Garamond" w:hAnsi="Garamond" w:cstheme="minorHAnsi"/>
          <w:sz w:val="26"/>
          <w:szCs w:val="26"/>
          <w:lang w:val="hr-HR"/>
        </w:rPr>
        <w:t>54% građana ne bi prijavio nadležnim službama ako bi bio svjedok da je roditelj istukao svoje dijete.</w:t>
      </w:r>
    </w:p>
    <w:p w:rsidR="00B71509" w:rsidRPr="00B71509" w:rsidRDefault="001D729E" w:rsidP="00B71509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Garamond" w:hAnsi="Garamond" w:cstheme="minorHAnsi"/>
          <w:sz w:val="26"/>
          <w:szCs w:val="26"/>
          <w:lang w:val="hr-HR"/>
        </w:rPr>
      </w:pPr>
      <w:r w:rsidRPr="00B71509">
        <w:rPr>
          <w:rFonts w:ascii="Garamond" w:hAnsi="Garamond" w:cstheme="minorHAnsi"/>
          <w:sz w:val="26"/>
          <w:szCs w:val="26"/>
          <w:lang w:val="hr-HR"/>
        </w:rPr>
        <w:t xml:space="preserve">Većina građana (77%) smatra da roditelji ne treba da dozvole </w:t>
      </w:r>
      <w:r w:rsidR="00F23679">
        <w:rPr>
          <w:rFonts w:ascii="Garamond" w:hAnsi="Garamond" w:cstheme="minorHAnsi"/>
          <w:sz w:val="26"/>
          <w:szCs w:val="26"/>
          <w:lang w:val="hr-HR"/>
        </w:rPr>
        <w:t>dj</w:t>
      </w:r>
      <w:r w:rsidRPr="00B71509">
        <w:rPr>
          <w:rFonts w:ascii="Garamond" w:hAnsi="Garamond" w:cstheme="minorHAnsi"/>
          <w:sz w:val="26"/>
          <w:szCs w:val="26"/>
          <w:lang w:val="hr-HR"/>
        </w:rPr>
        <w:t>etetu da preispituje njihove odluke.</w:t>
      </w:r>
    </w:p>
    <w:p w:rsidR="00B71509" w:rsidRPr="00B71509" w:rsidRDefault="001D729E" w:rsidP="00B71509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Garamond" w:hAnsi="Garamond" w:cstheme="minorHAnsi"/>
          <w:sz w:val="26"/>
          <w:szCs w:val="26"/>
          <w:lang w:val="hr-HR"/>
        </w:rPr>
      </w:pPr>
      <w:r w:rsidRPr="00B71509">
        <w:rPr>
          <w:rFonts w:ascii="Garamond" w:hAnsi="Garamond" w:cstheme="minorHAnsi"/>
          <w:sz w:val="26"/>
          <w:szCs w:val="26"/>
          <w:lang w:val="hr-HR"/>
        </w:rPr>
        <w:t xml:space="preserve">63% građana smatraju da neke grupe </w:t>
      </w:r>
      <w:r w:rsidR="001F50E5">
        <w:rPr>
          <w:rFonts w:ascii="Garamond" w:hAnsi="Garamond" w:cstheme="minorHAnsi"/>
          <w:sz w:val="26"/>
          <w:szCs w:val="26"/>
          <w:lang w:val="hr-HR"/>
        </w:rPr>
        <w:t>djece</w:t>
      </w:r>
      <w:r w:rsidRPr="00B71509">
        <w:rPr>
          <w:rFonts w:ascii="Garamond" w:hAnsi="Garamond" w:cstheme="minorHAnsi"/>
          <w:sz w:val="26"/>
          <w:szCs w:val="26"/>
          <w:lang w:val="hr-HR"/>
        </w:rPr>
        <w:t xml:space="preserve"> češće trpe vršnjačko nasilje, a među njma svaki treći je prepoznao </w:t>
      </w:r>
      <w:r w:rsidR="00D118E8">
        <w:rPr>
          <w:rFonts w:ascii="Garamond" w:hAnsi="Garamond" w:cstheme="minorHAnsi"/>
          <w:sz w:val="26"/>
          <w:szCs w:val="26"/>
          <w:lang w:val="hr-HR"/>
        </w:rPr>
        <w:t>djecu</w:t>
      </w:r>
      <w:r w:rsidRPr="00B71509">
        <w:rPr>
          <w:rFonts w:ascii="Garamond" w:hAnsi="Garamond" w:cstheme="minorHAnsi"/>
          <w:sz w:val="26"/>
          <w:szCs w:val="26"/>
          <w:lang w:val="hr-HR"/>
        </w:rPr>
        <w:t xml:space="preserve"> sa smetnjama u razvoju kao posebno ranjivu.</w:t>
      </w:r>
    </w:p>
    <w:p w:rsidR="001D729E" w:rsidRPr="00B71509" w:rsidRDefault="001D729E" w:rsidP="00B71509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Garamond" w:hAnsi="Garamond" w:cstheme="minorHAnsi"/>
          <w:sz w:val="26"/>
          <w:szCs w:val="26"/>
          <w:lang w:val="hr-HR"/>
        </w:rPr>
      </w:pPr>
      <w:r w:rsidRPr="00B71509">
        <w:rPr>
          <w:rFonts w:ascii="Garamond" w:hAnsi="Garamond" w:cstheme="minorHAnsi"/>
          <w:sz w:val="26"/>
          <w:szCs w:val="26"/>
          <w:lang w:val="hr-HR"/>
        </w:rPr>
        <w:t>8% građana zna za dijete koje je bilo žrtva seksualnog zlostavljanja, dok 12% građana poznaje odraslu osobu koje je kao dijete bilo žrtva seksualnog zlostavljanja.</w:t>
      </w:r>
    </w:p>
    <w:p w:rsidR="00846C7B" w:rsidRDefault="00B70A61" w:rsidP="00846C7B">
      <w:pPr>
        <w:autoSpaceDE w:val="0"/>
        <w:autoSpaceDN w:val="0"/>
        <w:adjustRightInd w:val="0"/>
        <w:jc w:val="both"/>
        <w:rPr>
          <w:rFonts w:ascii="Garamond" w:hAnsi="Garamond" w:cstheme="minorHAnsi"/>
          <w:iCs/>
          <w:sz w:val="26"/>
          <w:szCs w:val="26"/>
          <w:lang w:val="hr-HR"/>
        </w:rPr>
      </w:pPr>
      <w:r w:rsidRPr="00FC0130">
        <w:rPr>
          <w:rFonts w:ascii="Garamond" w:hAnsi="Garamond" w:cstheme="minorHAnsi"/>
          <w:sz w:val="26"/>
          <w:szCs w:val="26"/>
          <w:lang w:val="hr-HR"/>
        </w:rPr>
        <w:t xml:space="preserve">Iako u Crnoj Gori nisu rađena dodatna sistematska istraživanja </w:t>
      </w:r>
      <w:r w:rsidR="00585D6D" w:rsidRPr="00FC0130">
        <w:rPr>
          <w:rFonts w:ascii="Garamond" w:hAnsi="Garamond" w:cstheme="minorHAnsi"/>
          <w:sz w:val="26"/>
          <w:szCs w:val="26"/>
          <w:lang w:val="hr-HR"/>
        </w:rPr>
        <w:t>ovog</w:t>
      </w:r>
      <w:r w:rsidRPr="00FC0130">
        <w:rPr>
          <w:rFonts w:ascii="Garamond" w:hAnsi="Garamond" w:cstheme="minorHAnsi"/>
          <w:sz w:val="26"/>
          <w:szCs w:val="26"/>
          <w:lang w:val="hr-HR"/>
        </w:rPr>
        <w:t xml:space="preserve"> fenomen</w:t>
      </w:r>
      <w:r w:rsidR="00585D6D" w:rsidRPr="00FC0130">
        <w:rPr>
          <w:rFonts w:ascii="Garamond" w:hAnsi="Garamond" w:cstheme="minorHAnsi"/>
          <w:sz w:val="26"/>
          <w:szCs w:val="26"/>
          <w:lang w:val="hr-HR"/>
        </w:rPr>
        <w:t>a, posebno</w:t>
      </w:r>
      <w:r w:rsidR="00585D6D" w:rsidRPr="00FC0130">
        <w:rPr>
          <w:rFonts w:ascii="Garamond" w:hAnsi="Garamond" w:cstheme="minorHAnsi"/>
          <w:iCs/>
          <w:sz w:val="26"/>
          <w:szCs w:val="26"/>
          <w:lang w:val="hr-HR"/>
        </w:rPr>
        <w:t xml:space="preserve"> u vezi sa nasiljem u </w:t>
      </w:r>
      <w:r w:rsidR="0034633A">
        <w:rPr>
          <w:rFonts w:ascii="Garamond" w:hAnsi="Garamond" w:cstheme="minorHAnsi"/>
          <w:iCs/>
          <w:sz w:val="26"/>
          <w:szCs w:val="26"/>
          <w:lang w:val="hr-HR"/>
        </w:rPr>
        <w:t>dnevnim</w:t>
      </w:r>
      <w:r w:rsidR="00585D6D" w:rsidRPr="00FC0130">
        <w:rPr>
          <w:rFonts w:ascii="Garamond" w:hAnsi="Garamond" w:cstheme="minorHAnsi"/>
          <w:iCs/>
          <w:sz w:val="26"/>
          <w:szCs w:val="26"/>
          <w:lang w:val="hr-HR"/>
        </w:rPr>
        <w:t xml:space="preserve"> centrima</w:t>
      </w:r>
      <w:r w:rsidRPr="00FC0130">
        <w:rPr>
          <w:rFonts w:ascii="Garamond" w:hAnsi="Garamond" w:cstheme="minorHAnsi"/>
          <w:sz w:val="26"/>
          <w:szCs w:val="26"/>
          <w:lang w:val="hr-HR"/>
        </w:rPr>
        <w:t xml:space="preserve">, </w:t>
      </w:r>
      <w:r w:rsidR="00A064AA" w:rsidRPr="00FC0130">
        <w:rPr>
          <w:rFonts w:ascii="Garamond" w:hAnsi="Garamond" w:cstheme="minorHAnsi"/>
          <w:iCs/>
          <w:sz w:val="26"/>
          <w:szCs w:val="26"/>
          <w:lang w:val="hr-HR"/>
        </w:rPr>
        <w:t xml:space="preserve">jasna je </w:t>
      </w:r>
      <w:r w:rsidR="004A36B7" w:rsidRPr="00FC0130">
        <w:rPr>
          <w:rFonts w:ascii="Garamond" w:hAnsi="Garamond" w:cstheme="minorHAnsi"/>
          <w:iCs/>
          <w:sz w:val="26"/>
          <w:szCs w:val="26"/>
          <w:lang w:val="hr-HR"/>
        </w:rPr>
        <w:t xml:space="preserve">potreba za postojanjem procedura za zaštitu </w:t>
      </w:r>
      <w:r w:rsidR="001F50E5">
        <w:rPr>
          <w:rFonts w:ascii="Garamond" w:hAnsi="Garamond" w:cstheme="minorHAnsi"/>
          <w:iCs/>
          <w:sz w:val="26"/>
          <w:szCs w:val="26"/>
          <w:lang w:val="hr-HR"/>
        </w:rPr>
        <w:t>djece</w:t>
      </w:r>
      <w:r w:rsidR="004A36B7" w:rsidRPr="00FC0130">
        <w:rPr>
          <w:rFonts w:ascii="Garamond" w:hAnsi="Garamond" w:cstheme="minorHAnsi"/>
          <w:iCs/>
          <w:sz w:val="26"/>
          <w:szCs w:val="26"/>
          <w:lang w:val="hr-HR"/>
        </w:rPr>
        <w:t xml:space="preserve">, ne samo u odnosu na nasilje u </w:t>
      </w:r>
      <w:r w:rsidR="00A064AA" w:rsidRPr="00FC0130">
        <w:rPr>
          <w:rFonts w:ascii="Garamond" w:hAnsi="Garamond" w:cstheme="minorHAnsi"/>
          <w:iCs/>
          <w:sz w:val="26"/>
          <w:szCs w:val="26"/>
          <w:lang w:val="hr-HR"/>
        </w:rPr>
        <w:t xml:space="preserve">ustanovi </w:t>
      </w:r>
      <w:r w:rsidR="004A36B7" w:rsidRPr="00FC0130">
        <w:rPr>
          <w:rFonts w:ascii="Garamond" w:hAnsi="Garamond" w:cstheme="minorHAnsi"/>
          <w:iCs/>
          <w:sz w:val="26"/>
          <w:szCs w:val="26"/>
          <w:lang w:val="hr-HR"/>
        </w:rPr>
        <w:t xml:space="preserve">već i u slučaju sumnje na postojanje nasilja u porodici iz koje dijete dolazi. </w:t>
      </w:r>
    </w:p>
    <w:p w:rsidR="000B597D" w:rsidRDefault="000B597D" w:rsidP="00983CA9">
      <w:pPr>
        <w:pStyle w:val="NoSpacing"/>
        <w:rPr>
          <w:lang w:val="hr-HR"/>
        </w:rPr>
      </w:pPr>
    </w:p>
    <w:p w:rsidR="00846C7B" w:rsidRPr="00846C7B" w:rsidRDefault="007F17CE" w:rsidP="00846C7B">
      <w:pPr>
        <w:pStyle w:val="ListParagraph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Garamond" w:hAnsi="Garamond"/>
          <w:b/>
          <w:sz w:val="26"/>
          <w:szCs w:val="26"/>
          <w:lang w:val="hr-HR"/>
        </w:rPr>
      </w:pPr>
      <w:r w:rsidRPr="00846C7B">
        <w:rPr>
          <w:rFonts w:ascii="Garamond" w:hAnsi="Garamond"/>
          <w:b/>
          <w:sz w:val="26"/>
          <w:szCs w:val="26"/>
          <w:lang w:val="hr-HR"/>
        </w:rPr>
        <w:t>P</w:t>
      </w:r>
      <w:r w:rsidR="00A82FB2" w:rsidRPr="00846C7B">
        <w:rPr>
          <w:rFonts w:ascii="Garamond" w:hAnsi="Garamond"/>
          <w:b/>
          <w:sz w:val="26"/>
          <w:szCs w:val="26"/>
          <w:lang w:val="hr-HR"/>
        </w:rPr>
        <w:t xml:space="preserve">osljedice nasilja, zlostavljanja i zanemarivanja </w:t>
      </w:r>
      <w:r w:rsidR="001F50E5">
        <w:rPr>
          <w:rFonts w:ascii="Garamond" w:hAnsi="Garamond"/>
          <w:b/>
          <w:sz w:val="26"/>
          <w:szCs w:val="26"/>
          <w:lang w:val="hr-HR"/>
        </w:rPr>
        <w:t>djece</w:t>
      </w:r>
    </w:p>
    <w:p w:rsidR="00846C7B" w:rsidRDefault="007F17CE" w:rsidP="00B7395E">
      <w:pPr>
        <w:autoSpaceDE w:val="0"/>
        <w:autoSpaceDN w:val="0"/>
        <w:adjustRightInd w:val="0"/>
        <w:jc w:val="both"/>
        <w:rPr>
          <w:rFonts w:ascii="Garamond" w:hAnsi="Garamond" w:cs="Arial"/>
          <w:sz w:val="26"/>
          <w:szCs w:val="26"/>
          <w:lang w:val="hr-HR"/>
        </w:rPr>
      </w:pPr>
      <w:r w:rsidRPr="00FC0130">
        <w:rPr>
          <w:rFonts w:ascii="Garamond" w:hAnsi="Garamond" w:cs="Verdana"/>
          <w:b/>
          <w:sz w:val="26"/>
          <w:szCs w:val="26"/>
          <w:lang w:val="hr-HR"/>
        </w:rPr>
        <w:t>Posljedice</w:t>
      </w:r>
      <w:r w:rsidR="00F63E68" w:rsidRPr="00FC0130">
        <w:rPr>
          <w:rFonts w:ascii="Garamond" w:hAnsi="Garamond" w:cs="Verdana"/>
          <w:b/>
          <w:sz w:val="26"/>
          <w:szCs w:val="26"/>
          <w:lang w:val="hr-HR"/>
        </w:rPr>
        <w:t xml:space="preserve"> </w:t>
      </w:r>
      <w:r w:rsidR="00F63E68" w:rsidRPr="007D3CF5">
        <w:rPr>
          <w:rFonts w:ascii="Garamond" w:hAnsi="Garamond" w:cs="Verdana"/>
          <w:sz w:val="26"/>
          <w:szCs w:val="26"/>
          <w:lang w:val="hr-HR"/>
        </w:rPr>
        <w:t xml:space="preserve">nasilja, zlostavljanja i zanemiravanja </w:t>
      </w:r>
      <w:r w:rsidR="001F50E5">
        <w:rPr>
          <w:rFonts w:ascii="Garamond" w:hAnsi="Garamond" w:cs="Verdana"/>
          <w:sz w:val="26"/>
          <w:szCs w:val="26"/>
          <w:lang w:val="hr-HR"/>
        </w:rPr>
        <w:t>djece</w:t>
      </w:r>
      <w:r w:rsidRPr="007D3CF5">
        <w:rPr>
          <w:rFonts w:ascii="Garamond" w:hAnsi="Garamond" w:cs="Verdana"/>
          <w:sz w:val="26"/>
          <w:szCs w:val="26"/>
          <w:lang w:val="hr-HR"/>
        </w:rPr>
        <w:t xml:space="preserve"> zavise od</w:t>
      </w:r>
      <w:r w:rsidRPr="00FC0130">
        <w:rPr>
          <w:rFonts w:ascii="Garamond" w:hAnsi="Garamond" w:cs="Verdana"/>
          <w:sz w:val="26"/>
          <w:szCs w:val="26"/>
          <w:lang w:val="hr-HR"/>
        </w:rPr>
        <w:t xml:space="preserve">: </w:t>
      </w:r>
      <w:r w:rsidRPr="00FC0130">
        <w:rPr>
          <w:rFonts w:ascii="Garamond" w:hAnsi="Garamond" w:cs="Arial"/>
          <w:sz w:val="26"/>
          <w:szCs w:val="26"/>
          <w:lang w:val="hr-HR"/>
        </w:rPr>
        <w:t>vrste zlostavljanja;</w:t>
      </w:r>
      <w:r w:rsidR="00F63E68" w:rsidRPr="00FC0130">
        <w:rPr>
          <w:rFonts w:ascii="Garamond" w:hAnsi="Garamond" w:cs="Arial"/>
          <w:sz w:val="26"/>
          <w:szCs w:val="26"/>
          <w:lang w:val="hr-HR"/>
        </w:rPr>
        <w:t xml:space="preserve"> </w:t>
      </w:r>
      <w:r w:rsidRPr="00FC0130">
        <w:rPr>
          <w:rFonts w:ascii="Garamond" w:hAnsi="Garamond" w:cs="Arial"/>
          <w:sz w:val="26"/>
          <w:szCs w:val="26"/>
          <w:lang w:val="hr-HR"/>
        </w:rPr>
        <w:t xml:space="preserve">uzrasta </w:t>
      </w:r>
      <w:r w:rsidR="00F23679">
        <w:rPr>
          <w:rFonts w:ascii="Garamond" w:hAnsi="Garamond" w:cs="Arial"/>
          <w:sz w:val="26"/>
          <w:szCs w:val="26"/>
          <w:lang w:val="hr-HR"/>
        </w:rPr>
        <w:t>dj</w:t>
      </w:r>
      <w:r w:rsidRPr="00FC0130">
        <w:rPr>
          <w:rFonts w:ascii="Garamond" w:hAnsi="Garamond" w:cs="Arial"/>
          <w:sz w:val="26"/>
          <w:szCs w:val="26"/>
          <w:lang w:val="hr-HR"/>
        </w:rPr>
        <w:t>eteta;</w:t>
      </w:r>
      <w:r w:rsidR="00F63E68" w:rsidRPr="00FC0130">
        <w:rPr>
          <w:rFonts w:ascii="Garamond" w:hAnsi="Garamond" w:cs="Arial"/>
          <w:sz w:val="26"/>
          <w:szCs w:val="26"/>
          <w:lang w:val="hr-HR"/>
        </w:rPr>
        <w:t xml:space="preserve"> </w:t>
      </w:r>
      <w:r w:rsidR="00890F21" w:rsidRPr="00FC0130">
        <w:rPr>
          <w:rFonts w:ascii="Garamond" w:hAnsi="Garamond" w:cs="Arial"/>
          <w:sz w:val="26"/>
          <w:szCs w:val="26"/>
          <w:lang w:val="hr-HR"/>
        </w:rPr>
        <w:t xml:space="preserve">ličnih karakteristika; </w:t>
      </w:r>
      <w:r w:rsidRPr="00FC0130">
        <w:rPr>
          <w:rFonts w:ascii="Garamond" w:hAnsi="Garamond" w:cs="Arial"/>
          <w:sz w:val="26"/>
          <w:szCs w:val="26"/>
          <w:lang w:val="hr-HR"/>
        </w:rPr>
        <w:t xml:space="preserve">vremena </w:t>
      </w:r>
      <w:r w:rsidR="00890F21" w:rsidRPr="00FC0130">
        <w:rPr>
          <w:rFonts w:ascii="Garamond" w:hAnsi="Garamond" w:cs="Arial"/>
          <w:sz w:val="26"/>
          <w:szCs w:val="26"/>
          <w:lang w:val="hr-HR"/>
        </w:rPr>
        <w:t>i učestalosti trajanja</w:t>
      </w:r>
      <w:r w:rsidRPr="00FC0130">
        <w:rPr>
          <w:rFonts w:ascii="Garamond" w:hAnsi="Garamond" w:cs="Arial"/>
          <w:sz w:val="26"/>
          <w:szCs w:val="26"/>
          <w:lang w:val="hr-HR"/>
        </w:rPr>
        <w:t>;</w:t>
      </w:r>
      <w:r w:rsidR="00F63E68" w:rsidRPr="00FC0130">
        <w:rPr>
          <w:rFonts w:ascii="Garamond" w:hAnsi="Garamond" w:cs="Arial"/>
          <w:sz w:val="26"/>
          <w:szCs w:val="26"/>
          <w:lang w:val="hr-HR"/>
        </w:rPr>
        <w:t xml:space="preserve"> </w:t>
      </w:r>
      <w:r w:rsidRPr="00FC0130">
        <w:rPr>
          <w:rFonts w:ascii="Garamond" w:hAnsi="Garamond" w:cs="Arial"/>
          <w:sz w:val="26"/>
          <w:szCs w:val="26"/>
          <w:lang w:val="hr-HR"/>
        </w:rPr>
        <w:t xml:space="preserve">postojanja </w:t>
      </w:r>
      <w:r w:rsidR="00890F21" w:rsidRPr="00FC0130">
        <w:rPr>
          <w:rFonts w:ascii="Garamond" w:hAnsi="Garamond" w:cs="Arial"/>
          <w:sz w:val="26"/>
          <w:szCs w:val="26"/>
          <w:lang w:val="hr-HR"/>
        </w:rPr>
        <w:t xml:space="preserve">usluga i </w:t>
      </w:r>
      <w:r w:rsidRPr="00FC0130">
        <w:rPr>
          <w:rFonts w:ascii="Garamond" w:hAnsi="Garamond" w:cs="Arial"/>
          <w:sz w:val="26"/>
          <w:szCs w:val="26"/>
          <w:lang w:val="hr-HR"/>
        </w:rPr>
        <w:t>podrške.</w:t>
      </w:r>
    </w:p>
    <w:p w:rsidR="00846C7B" w:rsidRPr="001D729E" w:rsidRDefault="00B7395E" w:rsidP="00846C7B">
      <w:pPr>
        <w:autoSpaceDE w:val="0"/>
        <w:autoSpaceDN w:val="0"/>
        <w:adjustRightInd w:val="0"/>
        <w:jc w:val="both"/>
        <w:rPr>
          <w:rFonts w:ascii="Garamond" w:hAnsi="Garamond" w:cstheme="minorHAnsi"/>
          <w:sz w:val="26"/>
          <w:szCs w:val="26"/>
          <w:lang w:val="es-US"/>
        </w:rPr>
      </w:pPr>
      <w:r w:rsidRPr="001D729E">
        <w:rPr>
          <w:rFonts w:ascii="Garamond" w:hAnsi="Garamond" w:cstheme="minorHAnsi"/>
          <w:b/>
          <w:sz w:val="26"/>
          <w:szCs w:val="26"/>
          <w:shd w:val="clear" w:color="auto" w:fill="FFFFFF"/>
          <w:lang w:val="es-US"/>
        </w:rPr>
        <w:lastRenderedPageBreak/>
        <w:t>Toksični stres</w:t>
      </w:r>
      <w:r w:rsidRPr="001D729E">
        <w:rPr>
          <w:rFonts w:ascii="Garamond" w:hAnsi="Garamond" w:cstheme="minorHAnsi"/>
          <w:sz w:val="26"/>
          <w:szCs w:val="26"/>
          <w:shd w:val="clear" w:color="auto" w:fill="FFFFFF"/>
          <w:lang w:val="es-US"/>
        </w:rPr>
        <w:t xml:space="preserve"> u ranom uzrastu je tema od rastućeg interesa. </w:t>
      </w:r>
      <w:r w:rsidR="00890F21" w:rsidRPr="001D729E">
        <w:rPr>
          <w:rFonts w:ascii="Garamond" w:hAnsi="Garamond" w:cstheme="minorHAnsi"/>
          <w:sz w:val="26"/>
          <w:szCs w:val="26"/>
          <w:shd w:val="clear" w:color="auto" w:fill="FFFFFF"/>
          <w:lang w:val="es-US"/>
        </w:rPr>
        <w:t xml:space="preserve">Govorimo o stresu kada je dijete svjedok ili direktno izloženo nasilju. </w:t>
      </w:r>
      <w:r w:rsidRPr="001D729E">
        <w:rPr>
          <w:rFonts w:ascii="Garamond" w:hAnsi="Garamond" w:cstheme="minorHAnsi"/>
          <w:sz w:val="26"/>
          <w:szCs w:val="26"/>
          <w:shd w:val="clear" w:color="auto" w:fill="FFFFFF"/>
          <w:lang w:val="es-US"/>
        </w:rPr>
        <w:t xml:space="preserve">Istraživanja su dala nepobitne dokaze da stres/trauma kod </w:t>
      </w:r>
      <w:r w:rsidR="001F50E5">
        <w:rPr>
          <w:rFonts w:ascii="Garamond" w:hAnsi="Garamond" w:cstheme="minorHAnsi"/>
          <w:sz w:val="26"/>
          <w:szCs w:val="26"/>
          <w:shd w:val="clear" w:color="auto" w:fill="FFFFFF"/>
          <w:lang w:val="es-US"/>
        </w:rPr>
        <w:t>djece</w:t>
      </w:r>
      <w:r w:rsidRPr="001D729E">
        <w:rPr>
          <w:rFonts w:ascii="Garamond" w:hAnsi="Garamond" w:cstheme="minorHAnsi"/>
          <w:sz w:val="26"/>
          <w:szCs w:val="26"/>
          <w:shd w:val="clear" w:color="auto" w:fill="FFFFFF"/>
          <w:lang w:val="es-US"/>
        </w:rPr>
        <w:t xml:space="preserve"> prouzrokuje brojne kratkoročne i dugoročne učinke, te predstavlja rizik za cijeli niz oboljenja u kasnijoj dobi: neurološka, endokrinološka, imunološka, kardiovaskularna i druge hronične bolesti. </w:t>
      </w:r>
      <w:r w:rsidR="00A63AA7" w:rsidRPr="001D729E">
        <w:rPr>
          <w:rFonts w:ascii="Garamond" w:hAnsi="Garamond" w:cstheme="minorHAnsi"/>
          <w:sz w:val="26"/>
          <w:szCs w:val="26"/>
          <w:shd w:val="clear" w:color="auto" w:fill="FFFFFF"/>
          <w:lang w:val="es-US"/>
        </w:rPr>
        <w:t>Z</w:t>
      </w:r>
      <w:r w:rsidRPr="001D729E">
        <w:rPr>
          <w:rFonts w:ascii="Garamond" w:hAnsi="Garamond" w:cstheme="minorHAnsi"/>
          <w:sz w:val="26"/>
          <w:szCs w:val="26"/>
          <w:shd w:val="clear" w:color="auto" w:fill="FFFFFF"/>
          <w:lang w:val="es-US"/>
        </w:rPr>
        <w:t>bog toga što stres izaziva trajne promjene na nivou metabolizma ćelije i biologije tijela stvara se novi okvir za emocionalni status, način ponašanja koji vodi u rizik od autodeskt</w:t>
      </w:r>
      <w:r w:rsidR="00A82FB2" w:rsidRPr="001D729E">
        <w:rPr>
          <w:rFonts w:ascii="Garamond" w:hAnsi="Garamond" w:cstheme="minorHAnsi"/>
          <w:sz w:val="26"/>
          <w:szCs w:val="26"/>
          <w:shd w:val="clear" w:color="auto" w:fill="FFFFFF"/>
          <w:lang w:val="es-US"/>
        </w:rPr>
        <w:t>r</w:t>
      </w:r>
      <w:r w:rsidRPr="001D729E">
        <w:rPr>
          <w:rFonts w:ascii="Garamond" w:hAnsi="Garamond" w:cstheme="minorHAnsi"/>
          <w:sz w:val="26"/>
          <w:szCs w:val="26"/>
          <w:shd w:val="clear" w:color="auto" w:fill="FFFFFF"/>
          <w:lang w:val="es-US"/>
        </w:rPr>
        <w:t xml:space="preserve">uktivnosti do antisocijalnosti </w:t>
      </w:r>
      <w:r w:rsidRPr="001D729E">
        <w:rPr>
          <w:rFonts w:ascii="Garamond" w:hAnsi="Garamond" w:cstheme="minorHAnsi"/>
          <w:sz w:val="26"/>
          <w:szCs w:val="26"/>
          <w:lang w:val="es-US"/>
        </w:rPr>
        <w:t>(Burke-Harris, 2017).</w:t>
      </w:r>
    </w:p>
    <w:p w:rsidR="00846C7B" w:rsidRDefault="00A63AA7" w:rsidP="007F17CE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  <w:lang w:val="hr-HR"/>
        </w:rPr>
      </w:pPr>
      <w:r w:rsidRPr="00FC0130">
        <w:rPr>
          <w:rFonts w:ascii="Garamond" w:hAnsi="Garamond"/>
          <w:sz w:val="26"/>
          <w:szCs w:val="26"/>
          <w:lang w:val="hr-HR"/>
        </w:rPr>
        <w:t xml:space="preserve">Dakle, </w:t>
      </w:r>
      <w:r w:rsidR="007F17CE" w:rsidRPr="00FC0130">
        <w:rPr>
          <w:rFonts w:ascii="Garamond" w:hAnsi="Garamond"/>
          <w:sz w:val="26"/>
          <w:szCs w:val="26"/>
          <w:lang w:val="hr-HR"/>
        </w:rPr>
        <w:t>nasilje i zlostavljanje kao posl</w:t>
      </w:r>
      <w:r w:rsidR="00C902DF" w:rsidRPr="00FC0130">
        <w:rPr>
          <w:rFonts w:ascii="Garamond" w:hAnsi="Garamond"/>
          <w:sz w:val="26"/>
          <w:szCs w:val="26"/>
          <w:lang w:val="hr-HR"/>
        </w:rPr>
        <w:t>j</w:t>
      </w:r>
      <w:r w:rsidR="007F17CE" w:rsidRPr="00FC0130">
        <w:rPr>
          <w:rFonts w:ascii="Garamond" w:hAnsi="Garamond"/>
          <w:sz w:val="26"/>
          <w:szCs w:val="26"/>
          <w:lang w:val="hr-HR"/>
        </w:rPr>
        <w:t>edicu može imati neurološka oštećenja, fizičke povrede i oštećenja</w:t>
      </w:r>
      <w:r w:rsidR="00C104E0">
        <w:rPr>
          <w:rFonts w:ascii="Garamond" w:hAnsi="Garamond"/>
          <w:sz w:val="26"/>
          <w:szCs w:val="26"/>
          <w:lang w:val="hr-HR"/>
        </w:rPr>
        <w:t xml:space="preserve"> u krajnjem ishodu i smrt dj</w:t>
      </w:r>
      <w:r w:rsidRPr="00FC0130">
        <w:rPr>
          <w:rFonts w:ascii="Garamond" w:hAnsi="Garamond"/>
          <w:sz w:val="26"/>
          <w:szCs w:val="26"/>
          <w:lang w:val="hr-HR"/>
        </w:rPr>
        <w:t>eteta. Utiče na mentalno zdravlje,</w:t>
      </w:r>
      <w:r w:rsidR="007F17CE" w:rsidRPr="00FC0130">
        <w:rPr>
          <w:rFonts w:ascii="Garamond" w:hAnsi="Garamond"/>
          <w:sz w:val="26"/>
          <w:szCs w:val="26"/>
          <w:lang w:val="hr-HR"/>
        </w:rPr>
        <w:t xml:space="preserve"> </w:t>
      </w:r>
      <w:r w:rsidRPr="00FC0130">
        <w:rPr>
          <w:rFonts w:ascii="Garamond" w:hAnsi="Garamond"/>
          <w:sz w:val="26"/>
          <w:szCs w:val="26"/>
          <w:lang w:val="hr-HR"/>
        </w:rPr>
        <w:t>emocionalne i probleme u ponašanju, učenju. Zapaža se samopovređivanje, depresivnost, gubitak samopoštovanja, umanjeno samopouzdanje, uticaj na interakciju</w:t>
      </w:r>
      <w:r w:rsidR="001351A1" w:rsidRPr="00FC0130">
        <w:rPr>
          <w:rFonts w:ascii="Garamond" w:hAnsi="Garamond"/>
          <w:sz w:val="26"/>
          <w:szCs w:val="26"/>
          <w:lang w:val="hr-HR"/>
        </w:rPr>
        <w:t xml:space="preserve">. </w:t>
      </w:r>
      <w:r w:rsidR="007F17CE" w:rsidRPr="00FC0130">
        <w:rPr>
          <w:rFonts w:ascii="Garamond" w:hAnsi="Garamond"/>
          <w:sz w:val="26"/>
          <w:szCs w:val="26"/>
          <w:lang w:val="hr-HR"/>
        </w:rPr>
        <w:t>Grubo zanemarivanje može da ima kao posl</w:t>
      </w:r>
      <w:r w:rsidR="00555A57" w:rsidRPr="00FC0130">
        <w:rPr>
          <w:rFonts w:ascii="Garamond" w:hAnsi="Garamond"/>
          <w:sz w:val="26"/>
          <w:szCs w:val="26"/>
          <w:lang w:val="hr-HR"/>
        </w:rPr>
        <w:t>jedicu</w:t>
      </w:r>
      <w:r w:rsidR="007F17CE" w:rsidRPr="00FC0130">
        <w:rPr>
          <w:rFonts w:ascii="Garamond" w:hAnsi="Garamond"/>
          <w:sz w:val="26"/>
          <w:szCs w:val="26"/>
          <w:lang w:val="hr-HR"/>
        </w:rPr>
        <w:t xml:space="preserve"> značajna oštećenja t</w:t>
      </w:r>
      <w:r w:rsidR="00C902DF" w:rsidRPr="00FC0130">
        <w:rPr>
          <w:rFonts w:ascii="Garamond" w:hAnsi="Garamond"/>
          <w:sz w:val="26"/>
          <w:szCs w:val="26"/>
          <w:lang w:val="hr-HR"/>
        </w:rPr>
        <w:t>j</w:t>
      </w:r>
      <w:r w:rsidR="007F17CE" w:rsidRPr="00FC0130">
        <w:rPr>
          <w:rFonts w:ascii="Garamond" w:hAnsi="Garamond"/>
          <w:sz w:val="26"/>
          <w:szCs w:val="26"/>
          <w:lang w:val="hr-HR"/>
        </w:rPr>
        <w:t xml:space="preserve">elesnog i intelektualnog razvoja, zdravlja, </w:t>
      </w:r>
      <w:r w:rsidR="00555A57" w:rsidRPr="00FC0130">
        <w:rPr>
          <w:rFonts w:ascii="Garamond" w:hAnsi="Garamond"/>
          <w:sz w:val="26"/>
          <w:szCs w:val="26"/>
          <w:lang w:val="hr-HR"/>
        </w:rPr>
        <w:t>socijalno</w:t>
      </w:r>
      <w:r w:rsidR="007F17CE" w:rsidRPr="00FC0130">
        <w:rPr>
          <w:rFonts w:ascii="Garamond" w:hAnsi="Garamond"/>
          <w:sz w:val="26"/>
          <w:szCs w:val="26"/>
          <w:lang w:val="hr-HR"/>
        </w:rPr>
        <w:t xml:space="preserve"> funkcionisanj</w:t>
      </w:r>
      <w:r w:rsidR="00555A57" w:rsidRPr="00FC0130">
        <w:rPr>
          <w:rFonts w:ascii="Garamond" w:hAnsi="Garamond"/>
          <w:sz w:val="26"/>
          <w:szCs w:val="26"/>
          <w:lang w:val="hr-HR"/>
        </w:rPr>
        <w:t>e</w:t>
      </w:r>
      <w:r w:rsidR="007F17CE" w:rsidRPr="00FC0130">
        <w:rPr>
          <w:rFonts w:ascii="Garamond" w:hAnsi="Garamond"/>
          <w:sz w:val="26"/>
          <w:szCs w:val="26"/>
          <w:lang w:val="hr-HR"/>
        </w:rPr>
        <w:t>, emocionaln</w:t>
      </w:r>
      <w:r w:rsidR="00555A57" w:rsidRPr="00FC0130">
        <w:rPr>
          <w:rFonts w:ascii="Garamond" w:hAnsi="Garamond"/>
          <w:sz w:val="26"/>
          <w:szCs w:val="26"/>
          <w:lang w:val="hr-HR"/>
        </w:rPr>
        <w:t>e</w:t>
      </w:r>
      <w:r w:rsidR="007F17CE" w:rsidRPr="00FC0130">
        <w:rPr>
          <w:rFonts w:ascii="Garamond" w:hAnsi="Garamond"/>
          <w:sz w:val="26"/>
          <w:szCs w:val="26"/>
          <w:lang w:val="hr-HR"/>
        </w:rPr>
        <w:t xml:space="preserve"> odnos</w:t>
      </w:r>
      <w:r w:rsidR="00555A57" w:rsidRPr="00FC0130">
        <w:rPr>
          <w:rFonts w:ascii="Garamond" w:hAnsi="Garamond"/>
          <w:sz w:val="26"/>
          <w:szCs w:val="26"/>
          <w:lang w:val="hr-HR"/>
        </w:rPr>
        <w:t xml:space="preserve">e, </w:t>
      </w:r>
      <w:r w:rsidR="007F17CE" w:rsidRPr="00FC0130">
        <w:rPr>
          <w:rFonts w:ascii="Garamond" w:hAnsi="Garamond"/>
          <w:sz w:val="26"/>
          <w:szCs w:val="26"/>
          <w:lang w:val="hr-HR"/>
        </w:rPr>
        <w:t>školsk</w:t>
      </w:r>
      <w:r w:rsidR="00555A57" w:rsidRPr="00FC0130">
        <w:rPr>
          <w:rFonts w:ascii="Garamond" w:hAnsi="Garamond"/>
          <w:sz w:val="26"/>
          <w:szCs w:val="26"/>
          <w:lang w:val="hr-HR"/>
        </w:rPr>
        <w:t>o i životno postignuće</w:t>
      </w:r>
      <w:r w:rsidR="007F17CE" w:rsidRPr="00FC0130">
        <w:rPr>
          <w:rFonts w:ascii="Garamond" w:hAnsi="Garamond"/>
          <w:sz w:val="26"/>
          <w:szCs w:val="26"/>
          <w:lang w:val="hr-HR"/>
        </w:rPr>
        <w:t xml:space="preserve">. U krajnjim slučajevima zanemarivanje može izazvati i smrt </w:t>
      </w:r>
      <w:r w:rsidR="00F23679">
        <w:rPr>
          <w:rFonts w:ascii="Garamond" w:hAnsi="Garamond"/>
          <w:sz w:val="26"/>
          <w:szCs w:val="26"/>
          <w:lang w:val="hr-HR"/>
        </w:rPr>
        <w:t>dj</w:t>
      </w:r>
      <w:r w:rsidR="00876AA6" w:rsidRPr="00FC0130">
        <w:rPr>
          <w:rFonts w:ascii="Garamond" w:hAnsi="Garamond"/>
          <w:sz w:val="26"/>
          <w:szCs w:val="26"/>
          <w:lang w:val="hr-HR"/>
        </w:rPr>
        <w:t>et</w:t>
      </w:r>
      <w:r w:rsidR="007F17CE" w:rsidRPr="00FC0130">
        <w:rPr>
          <w:rFonts w:ascii="Garamond" w:hAnsi="Garamond"/>
          <w:sz w:val="26"/>
          <w:szCs w:val="26"/>
          <w:lang w:val="hr-HR"/>
        </w:rPr>
        <w:t>eta.</w:t>
      </w:r>
      <w:r w:rsidR="00FB22D6">
        <w:rPr>
          <w:rFonts w:ascii="Garamond" w:hAnsi="Garamond"/>
          <w:sz w:val="26"/>
          <w:szCs w:val="26"/>
          <w:lang w:val="hr-HR"/>
        </w:rPr>
        <w:t xml:space="preserve"> Na nivou društva nasilje nad </w:t>
      </w:r>
      <w:r w:rsidR="00F23679">
        <w:rPr>
          <w:rFonts w:ascii="Garamond" w:hAnsi="Garamond"/>
          <w:sz w:val="26"/>
          <w:szCs w:val="26"/>
          <w:lang w:val="hr-HR"/>
        </w:rPr>
        <w:t>dj</w:t>
      </w:r>
      <w:r w:rsidR="00FB22D6">
        <w:rPr>
          <w:rFonts w:ascii="Garamond" w:hAnsi="Garamond"/>
          <w:sz w:val="26"/>
          <w:szCs w:val="26"/>
          <w:lang w:val="hr-HR"/>
        </w:rPr>
        <w:t>ecom nosi i velike ekonomske troškove.</w:t>
      </w:r>
    </w:p>
    <w:p w:rsidR="007F17CE" w:rsidRDefault="007F17CE" w:rsidP="007F17CE">
      <w:pPr>
        <w:autoSpaceDE w:val="0"/>
        <w:autoSpaceDN w:val="0"/>
        <w:adjustRightInd w:val="0"/>
        <w:jc w:val="both"/>
        <w:rPr>
          <w:rFonts w:ascii="Garamond" w:hAnsi="Garamond" w:cs="Arial"/>
          <w:sz w:val="26"/>
          <w:szCs w:val="26"/>
          <w:lang w:val="hr-HR"/>
        </w:rPr>
      </w:pPr>
      <w:r w:rsidRPr="00FC0130">
        <w:rPr>
          <w:rFonts w:ascii="Garamond" w:hAnsi="Garamond" w:cs="Arial"/>
          <w:sz w:val="26"/>
          <w:szCs w:val="26"/>
          <w:lang w:val="hr-HR"/>
        </w:rPr>
        <w:t xml:space="preserve">Saradnja svih </w:t>
      </w:r>
      <w:r w:rsidR="00A82FB2">
        <w:rPr>
          <w:rFonts w:ascii="Garamond" w:hAnsi="Garamond" w:cs="Arial"/>
          <w:sz w:val="26"/>
          <w:szCs w:val="26"/>
          <w:lang w:val="hr-HR"/>
        </w:rPr>
        <w:t>sektora</w:t>
      </w:r>
      <w:r w:rsidRPr="00FC0130">
        <w:rPr>
          <w:rFonts w:ascii="Garamond" w:hAnsi="Garamond" w:cs="Arial"/>
          <w:sz w:val="26"/>
          <w:szCs w:val="26"/>
          <w:lang w:val="hr-HR"/>
        </w:rPr>
        <w:t xml:space="preserve"> (pravosu</w:t>
      </w:r>
      <w:r w:rsidR="007833A6" w:rsidRPr="00FC0130">
        <w:rPr>
          <w:rFonts w:ascii="Garamond" w:hAnsi="Garamond" w:cs="Arial"/>
          <w:sz w:val="26"/>
          <w:szCs w:val="26"/>
          <w:lang w:val="hr-HR"/>
        </w:rPr>
        <w:t>đ</w:t>
      </w:r>
      <w:r w:rsidRPr="00FC0130">
        <w:rPr>
          <w:rFonts w:ascii="Garamond" w:hAnsi="Garamond" w:cs="Arial"/>
          <w:sz w:val="26"/>
          <w:szCs w:val="26"/>
          <w:lang w:val="hr-HR"/>
        </w:rPr>
        <w:t xml:space="preserve">a, policije, socijalne zaštite, zdravstva, </w:t>
      </w:r>
      <w:r w:rsidR="00890F21" w:rsidRPr="00FC0130">
        <w:rPr>
          <w:rFonts w:ascii="Garamond" w:hAnsi="Garamond" w:cs="Arial"/>
          <w:sz w:val="26"/>
          <w:szCs w:val="26"/>
          <w:lang w:val="hr-HR"/>
        </w:rPr>
        <w:t>prosvjete</w:t>
      </w:r>
      <w:r w:rsidRPr="00FC0130">
        <w:rPr>
          <w:rFonts w:ascii="Garamond" w:hAnsi="Garamond" w:cs="Arial"/>
          <w:sz w:val="26"/>
          <w:szCs w:val="26"/>
          <w:lang w:val="hr-HR"/>
        </w:rPr>
        <w:t>...), koje se na različ</w:t>
      </w:r>
      <w:r w:rsidR="00890F21" w:rsidRPr="00FC0130">
        <w:rPr>
          <w:rFonts w:ascii="Garamond" w:hAnsi="Garamond" w:cs="Arial"/>
          <w:sz w:val="26"/>
          <w:szCs w:val="26"/>
          <w:lang w:val="hr-HR"/>
        </w:rPr>
        <w:t>ite načine bave ovim problemom</w:t>
      </w:r>
      <w:r w:rsidRPr="00FC0130">
        <w:rPr>
          <w:rFonts w:ascii="Garamond" w:hAnsi="Garamond" w:cs="Arial"/>
          <w:sz w:val="26"/>
          <w:szCs w:val="26"/>
          <w:lang w:val="hr-HR"/>
        </w:rPr>
        <w:t xml:space="preserve"> i njihovo koordinirano djelovanje u kome je na centralnom mjestu interes </w:t>
      </w:r>
      <w:r w:rsidR="00F23679">
        <w:rPr>
          <w:rFonts w:ascii="Garamond" w:hAnsi="Garamond" w:cs="Arial"/>
          <w:sz w:val="26"/>
          <w:szCs w:val="26"/>
          <w:lang w:val="hr-HR"/>
        </w:rPr>
        <w:t>dj</w:t>
      </w:r>
      <w:r w:rsidR="00876AA6" w:rsidRPr="00FC0130">
        <w:rPr>
          <w:rFonts w:ascii="Garamond" w:hAnsi="Garamond" w:cs="Arial"/>
          <w:sz w:val="26"/>
          <w:szCs w:val="26"/>
          <w:lang w:val="hr-HR"/>
        </w:rPr>
        <w:t>et</w:t>
      </w:r>
      <w:r w:rsidRPr="00FC0130">
        <w:rPr>
          <w:rFonts w:ascii="Garamond" w:hAnsi="Garamond" w:cs="Arial"/>
          <w:sz w:val="26"/>
          <w:szCs w:val="26"/>
          <w:lang w:val="hr-HR"/>
        </w:rPr>
        <w:t xml:space="preserve">eta, jedini je način borbe protiv nasilja nad </w:t>
      </w:r>
      <w:r w:rsidR="00F23679">
        <w:rPr>
          <w:rFonts w:ascii="Garamond" w:hAnsi="Garamond" w:cs="Arial"/>
          <w:sz w:val="26"/>
          <w:szCs w:val="26"/>
          <w:lang w:val="hr-HR"/>
        </w:rPr>
        <w:t>dj</w:t>
      </w:r>
      <w:r w:rsidR="00876AA6" w:rsidRPr="00FC0130">
        <w:rPr>
          <w:rFonts w:ascii="Garamond" w:hAnsi="Garamond" w:cs="Arial"/>
          <w:sz w:val="26"/>
          <w:szCs w:val="26"/>
          <w:lang w:val="hr-HR"/>
        </w:rPr>
        <w:t>ec</w:t>
      </w:r>
      <w:r w:rsidRPr="00FC0130">
        <w:rPr>
          <w:rFonts w:ascii="Garamond" w:hAnsi="Garamond" w:cs="Arial"/>
          <w:sz w:val="26"/>
          <w:szCs w:val="26"/>
          <w:lang w:val="hr-HR"/>
        </w:rPr>
        <w:t>om.</w:t>
      </w:r>
    </w:p>
    <w:p w:rsidR="00F14E07" w:rsidRPr="00F14E07" w:rsidRDefault="00F14E07" w:rsidP="00F14E07">
      <w:pPr>
        <w:pStyle w:val="ListParagraph"/>
        <w:numPr>
          <w:ilvl w:val="1"/>
          <w:numId w:val="22"/>
        </w:numPr>
        <w:autoSpaceDE w:val="0"/>
        <w:autoSpaceDN w:val="0"/>
        <w:adjustRightInd w:val="0"/>
        <w:jc w:val="center"/>
        <w:rPr>
          <w:rFonts w:ascii="Garamond" w:hAnsi="Garamond" w:cs="Arial"/>
          <w:b/>
          <w:sz w:val="26"/>
          <w:szCs w:val="26"/>
          <w:lang w:val="hr-HR"/>
        </w:rPr>
      </w:pPr>
      <w:r w:rsidRPr="00F14E07">
        <w:rPr>
          <w:rFonts w:ascii="Garamond" w:hAnsi="Garamond" w:cs="Arial"/>
          <w:b/>
          <w:sz w:val="26"/>
          <w:szCs w:val="26"/>
          <w:lang w:val="hr-HR"/>
        </w:rPr>
        <w:t>Vrste nasilja i pokazatelji</w:t>
      </w:r>
    </w:p>
    <w:p w:rsidR="00F14E07" w:rsidRPr="00CA3B77" w:rsidRDefault="00F14E07" w:rsidP="00CA3B77">
      <w:pPr>
        <w:autoSpaceDE w:val="0"/>
        <w:autoSpaceDN w:val="0"/>
        <w:adjustRightInd w:val="0"/>
        <w:jc w:val="both"/>
        <w:rPr>
          <w:rFonts w:ascii="Garamond" w:hAnsi="Garamond" w:cstheme="minorHAnsi"/>
          <w:sz w:val="26"/>
          <w:szCs w:val="26"/>
        </w:rPr>
      </w:pPr>
      <w:r w:rsidRPr="00CA3B77">
        <w:rPr>
          <w:rFonts w:ascii="Garamond" w:hAnsi="Garamond" w:cstheme="minorHAnsi"/>
          <w:bCs/>
          <w:sz w:val="26"/>
          <w:szCs w:val="26"/>
        </w:rPr>
        <w:t>Prihvaćene su definicije i pokazatelji nasilja:</w:t>
      </w:r>
      <w:r w:rsidRPr="00CA3B77">
        <w:rPr>
          <w:rFonts w:ascii="Garamond" w:hAnsi="Garamond" w:cstheme="minorHAnsi"/>
          <w:b/>
          <w:bCs/>
          <w:sz w:val="26"/>
          <w:szCs w:val="26"/>
        </w:rPr>
        <w:t xml:space="preserve"> Fizičko nasilje </w:t>
      </w:r>
      <w:r w:rsidRPr="00CA3B77">
        <w:rPr>
          <w:rFonts w:ascii="Garamond" w:hAnsi="Garamond" w:cstheme="minorHAnsi"/>
          <w:bCs/>
          <w:sz w:val="26"/>
          <w:szCs w:val="26"/>
        </w:rPr>
        <w:t>je</w:t>
      </w:r>
      <w:r w:rsidRPr="00CA3B77">
        <w:rPr>
          <w:rFonts w:ascii="Garamond" w:hAnsi="Garamond" w:cstheme="minorHAnsi"/>
          <w:b/>
          <w:bCs/>
          <w:sz w:val="26"/>
          <w:szCs w:val="26"/>
        </w:rPr>
        <w:t xml:space="preserve"> </w:t>
      </w:r>
      <w:r w:rsidRPr="00CA3B77">
        <w:rPr>
          <w:rFonts w:ascii="Garamond" w:hAnsi="Garamond" w:cstheme="minorHAnsi"/>
          <w:sz w:val="26"/>
          <w:szCs w:val="26"/>
        </w:rPr>
        <w:t xml:space="preserve">namjerno nanošenje fizičke povrede ili bola, ali i nanošenje štete tuđoj imovini (krađa, demoliranje). </w:t>
      </w:r>
      <w:r w:rsidRPr="00CA3B77">
        <w:rPr>
          <w:rFonts w:ascii="Garamond" w:hAnsi="Garamond" w:cstheme="minorHAnsi"/>
          <w:b/>
          <w:sz w:val="26"/>
          <w:szCs w:val="26"/>
        </w:rPr>
        <w:t>Emocionalno (</w:t>
      </w:r>
      <w:r w:rsidRPr="00CA3B77">
        <w:rPr>
          <w:rFonts w:ascii="Garamond" w:hAnsi="Garamond" w:cstheme="minorHAnsi"/>
          <w:b/>
          <w:bCs/>
          <w:sz w:val="26"/>
          <w:szCs w:val="26"/>
        </w:rPr>
        <w:t xml:space="preserve">psihološko) nasilje </w:t>
      </w:r>
      <w:r w:rsidRPr="00CA3B77">
        <w:rPr>
          <w:rFonts w:ascii="Garamond" w:hAnsi="Garamond" w:cstheme="minorHAnsi"/>
          <w:bCs/>
          <w:sz w:val="26"/>
          <w:szCs w:val="26"/>
        </w:rPr>
        <w:t xml:space="preserve">je nanošenje mentalne ili emocionalne patnje, </w:t>
      </w:r>
      <w:r w:rsidRPr="00CA3B77">
        <w:rPr>
          <w:rFonts w:ascii="Garamond" w:hAnsi="Garamond" w:cstheme="minorHAnsi"/>
          <w:sz w:val="26"/>
          <w:szCs w:val="26"/>
        </w:rPr>
        <w:t>implicitna prijetnja fizičkim nasiljem, zaplašivanje druge osobe, sticanje kontrole nad njom</w:t>
      </w:r>
      <w:r w:rsidR="00CA3B77" w:rsidRPr="00CA3B77">
        <w:rPr>
          <w:rFonts w:ascii="Garamond" w:hAnsi="Garamond" w:cstheme="minorHAnsi"/>
          <w:sz w:val="26"/>
          <w:szCs w:val="26"/>
        </w:rPr>
        <w:t xml:space="preserve"> i slično</w:t>
      </w:r>
      <w:r w:rsidRPr="00CA3B77">
        <w:rPr>
          <w:rFonts w:ascii="Garamond" w:hAnsi="Garamond" w:cstheme="minorHAnsi"/>
          <w:sz w:val="26"/>
          <w:szCs w:val="26"/>
        </w:rPr>
        <w:t xml:space="preserve">. </w:t>
      </w:r>
      <w:r w:rsidRPr="00CA3B77">
        <w:rPr>
          <w:rFonts w:ascii="Garamond" w:hAnsi="Garamond" w:cstheme="minorHAnsi"/>
          <w:b/>
          <w:bCs/>
          <w:sz w:val="26"/>
          <w:szCs w:val="26"/>
        </w:rPr>
        <w:t xml:space="preserve">Seksualno nasilje </w:t>
      </w:r>
      <w:r w:rsidRPr="00CA3B77">
        <w:rPr>
          <w:rFonts w:ascii="Garamond" w:hAnsi="Garamond" w:cstheme="minorHAnsi"/>
          <w:bCs/>
          <w:sz w:val="26"/>
          <w:szCs w:val="26"/>
        </w:rPr>
        <w:t>je</w:t>
      </w:r>
      <w:r w:rsidRPr="00CA3B77">
        <w:rPr>
          <w:rFonts w:ascii="Garamond" w:hAnsi="Garamond" w:cstheme="minorHAnsi"/>
          <w:b/>
          <w:bCs/>
          <w:sz w:val="26"/>
          <w:szCs w:val="26"/>
        </w:rPr>
        <w:t xml:space="preserve"> </w:t>
      </w:r>
      <w:r w:rsidRPr="00CA3B77">
        <w:rPr>
          <w:rFonts w:ascii="Garamond" w:hAnsi="Garamond" w:cstheme="minorHAnsi"/>
          <w:bCs/>
          <w:sz w:val="26"/>
          <w:szCs w:val="26"/>
        </w:rPr>
        <w:t xml:space="preserve">nametanje </w:t>
      </w:r>
      <w:r w:rsidR="00DE7D38" w:rsidRPr="00CA3B77">
        <w:rPr>
          <w:rFonts w:ascii="Garamond" w:hAnsi="Garamond" w:cstheme="minorHAnsi"/>
          <w:bCs/>
          <w:sz w:val="26"/>
          <w:szCs w:val="26"/>
        </w:rPr>
        <w:t>seksualn</w:t>
      </w:r>
      <w:r w:rsidR="00DE7D38">
        <w:rPr>
          <w:rFonts w:ascii="Garamond" w:hAnsi="Garamond" w:cstheme="minorHAnsi"/>
          <w:bCs/>
          <w:sz w:val="26"/>
          <w:szCs w:val="26"/>
        </w:rPr>
        <w:t>e</w:t>
      </w:r>
      <w:r w:rsidR="00DE7D38" w:rsidRPr="00CA3B77">
        <w:rPr>
          <w:rFonts w:ascii="Garamond" w:hAnsi="Garamond" w:cstheme="minorHAnsi"/>
          <w:bCs/>
          <w:sz w:val="26"/>
          <w:szCs w:val="26"/>
        </w:rPr>
        <w:t xml:space="preserve"> </w:t>
      </w:r>
      <w:r w:rsidR="00DE7D38">
        <w:rPr>
          <w:rFonts w:ascii="Garamond" w:hAnsi="Garamond" w:cstheme="minorHAnsi"/>
          <w:bCs/>
          <w:sz w:val="26"/>
          <w:szCs w:val="26"/>
        </w:rPr>
        <w:t>aktivnosti</w:t>
      </w:r>
      <w:r w:rsidR="00DE7D38" w:rsidRPr="00CA3B77">
        <w:rPr>
          <w:rFonts w:ascii="Garamond" w:hAnsi="Garamond" w:cstheme="minorHAnsi"/>
          <w:bCs/>
          <w:sz w:val="26"/>
          <w:szCs w:val="26"/>
        </w:rPr>
        <w:t xml:space="preserve"> </w:t>
      </w:r>
      <w:r w:rsidRPr="00CA3B77">
        <w:rPr>
          <w:rFonts w:ascii="Garamond" w:hAnsi="Garamond" w:cstheme="minorHAnsi"/>
          <w:bCs/>
          <w:sz w:val="26"/>
          <w:szCs w:val="26"/>
        </w:rPr>
        <w:t xml:space="preserve">bilo koje vrste bez pristanka druge strane, izlaganje pornografskim sadržajima, </w:t>
      </w:r>
      <w:r w:rsidRPr="00CA3B77">
        <w:rPr>
          <w:rFonts w:ascii="Garamond" w:hAnsi="Garamond" w:cstheme="minorHAnsi"/>
          <w:sz w:val="26"/>
          <w:szCs w:val="26"/>
        </w:rPr>
        <w:t>komentari sa seksualnom konotacijom</w:t>
      </w:r>
      <w:r w:rsidR="00CA3B77" w:rsidRPr="00CA3B77">
        <w:rPr>
          <w:rFonts w:ascii="Garamond" w:hAnsi="Garamond" w:cstheme="minorHAnsi"/>
          <w:sz w:val="26"/>
          <w:szCs w:val="26"/>
        </w:rPr>
        <w:t xml:space="preserve"> i slično</w:t>
      </w:r>
      <w:r w:rsidRPr="00CA3B77">
        <w:rPr>
          <w:rFonts w:ascii="Garamond" w:hAnsi="Garamond" w:cstheme="minorHAnsi"/>
          <w:bCs/>
          <w:sz w:val="26"/>
          <w:szCs w:val="26"/>
        </w:rPr>
        <w:t xml:space="preserve">. Razmatraju se </w:t>
      </w:r>
      <w:r w:rsidRPr="00CA3B77">
        <w:rPr>
          <w:rFonts w:ascii="Garamond" w:hAnsi="Garamond" w:cstheme="minorHAnsi"/>
          <w:b/>
          <w:bCs/>
          <w:sz w:val="26"/>
          <w:szCs w:val="26"/>
        </w:rPr>
        <w:t xml:space="preserve">zanemarivanje </w:t>
      </w:r>
      <w:r w:rsidR="00F23679" w:rsidRPr="00CA3B77">
        <w:rPr>
          <w:rFonts w:ascii="Garamond" w:hAnsi="Garamond" w:cstheme="minorHAnsi"/>
          <w:sz w:val="26"/>
          <w:szCs w:val="26"/>
          <w:lang w:val="hr-BA"/>
        </w:rPr>
        <w:t>dj</w:t>
      </w:r>
      <w:r w:rsidRPr="00CA3B77">
        <w:rPr>
          <w:rFonts w:ascii="Garamond" w:hAnsi="Garamond" w:cstheme="minorHAnsi"/>
          <w:sz w:val="26"/>
          <w:szCs w:val="26"/>
          <w:lang w:val="hr-BA"/>
        </w:rPr>
        <w:t>etetovih tjelesnih i/ili psiholoških potreba</w:t>
      </w:r>
      <w:r w:rsidRPr="00CA3B77">
        <w:rPr>
          <w:rFonts w:ascii="Garamond" w:hAnsi="Garamond" w:cstheme="minorHAnsi"/>
          <w:bCs/>
          <w:sz w:val="26"/>
          <w:szCs w:val="26"/>
        </w:rPr>
        <w:t xml:space="preserve">. </w:t>
      </w:r>
      <w:r w:rsidRPr="00CA3B77">
        <w:rPr>
          <w:rFonts w:ascii="Garamond" w:hAnsi="Garamond" w:cstheme="minorHAnsi"/>
          <w:b/>
          <w:sz w:val="26"/>
          <w:szCs w:val="26"/>
        </w:rPr>
        <w:t>Vršnjačko nasilje</w:t>
      </w:r>
      <w:r w:rsidRPr="00CA3B77">
        <w:rPr>
          <w:rFonts w:ascii="Garamond" w:hAnsi="Garamond" w:cstheme="minorHAnsi"/>
          <w:sz w:val="26"/>
          <w:szCs w:val="26"/>
        </w:rPr>
        <w:t xml:space="preserve"> se dešava u školama i vršnjačkim grupama. Čini ga</w:t>
      </w:r>
      <w:r w:rsidRPr="00CA3B77">
        <w:rPr>
          <w:rFonts w:ascii="Garamond" w:hAnsi="Garamond" w:cstheme="minorHAnsi"/>
          <w:b/>
          <w:sz w:val="26"/>
          <w:szCs w:val="26"/>
        </w:rPr>
        <w:t xml:space="preserve"> </w:t>
      </w:r>
      <w:r w:rsidRPr="00CA3B77">
        <w:rPr>
          <w:rFonts w:ascii="Garamond" w:hAnsi="Garamond" w:cstheme="minorHAnsi"/>
          <w:sz w:val="26"/>
          <w:szCs w:val="26"/>
        </w:rPr>
        <w:t>ponavljanje bar 2-3 puta raznih oblika nasilja u nekom kraćem ili dužem</w:t>
      </w:r>
      <w:r w:rsidR="00F23679" w:rsidRPr="00CA3B77">
        <w:rPr>
          <w:rFonts w:ascii="Garamond" w:hAnsi="Garamond" w:cstheme="minorHAnsi"/>
          <w:sz w:val="26"/>
          <w:szCs w:val="26"/>
        </w:rPr>
        <w:t xml:space="preserve"> vremenskom intervalu starijeg dj</w:t>
      </w:r>
      <w:r w:rsidRPr="00CA3B77">
        <w:rPr>
          <w:rFonts w:ascii="Garamond" w:hAnsi="Garamond" w:cstheme="minorHAnsi"/>
          <w:sz w:val="26"/>
          <w:szCs w:val="26"/>
        </w:rPr>
        <w:t xml:space="preserve">eteta nad mlađim, više </w:t>
      </w:r>
      <w:r w:rsidR="001F50E5" w:rsidRPr="00CA3B77">
        <w:rPr>
          <w:rFonts w:ascii="Garamond" w:hAnsi="Garamond" w:cstheme="minorHAnsi"/>
          <w:sz w:val="26"/>
          <w:szCs w:val="26"/>
        </w:rPr>
        <w:t>djece</w:t>
      </w:r>
      <w:r w:rsidRPr="00CA3B77">
        <w:rPr>
          <w:rFonts w:ascii="Garamond" w:hAnsi="Garamond" w:cstheme="minorHAnsi"/>
          <w:sz w:val="26"/>
          <w:szCs w:val="26"/>
        </w:rPr>
        <w:t xml:space="preserve"> nad jednim </w:t>
      </w:r>
      <w:r w:rsidR="00F23679" w:rsidRPr="00CA3B77">
        <w:rPr>
          <w:rFonts w:ascii="Garamond" w:hAnsi="Garamond" w:cstheme="minorHAnsi"/>
          <w:sz w:val="26"/>
          <w:szCs w:val="26"/>
        </w:rPr>
        <w:lastRenderedPageBreak/>
        <w:t>djetetom ili snažnijeg dj</w:t>
      </w:r>
      <w:r w:rsidRPr="00CA3B77">
        <w:rPr>
          <w:rFonts w:ascii="Garamond" w:hAnsi="Garamond" w:cstheme="minorHAnsi"/>
          <w:sz w:val="26"/>
          <w:szCs w:val="26"/>
        </w:rPr>
        <w:t>eteta nad slabijim.</w:t>
      </w:r>
      <w:r w:rsidR="00CA3B77" w:rsidRPr="00CA3B77">
        <w:rPr>
          <w:rFonts w:ascii="Garamond" w:hAnsi="Garamond" w:cstheme="minorHAnsi"/>
          <w:sz w:val="26"/>
          <w:szCs w:val="26"/>
        </w:rPr>
        <w:t xml:space="preserve"> Nasilje se može desiti u svim ustanovama u kojima borave djeca i počinioci mogu biti i </w:t>
      </w:r>
      <w:r w:rsidR="00CA3B77">
        <w:rPr>
          <w:rFonts w:ascii="Garamond" w:hAnsi="Garamond" w:cstheme="minorHAnsi"/>
          <w:sz w:val="26"/>
          <w:szCs w:val="26"/>
        </w:rPr>
        <w:t xml:space="preserve">odrasla lica, to jest, </w:t>
      </w:r>
      <w:r w:rsidR="00CA3B77" w:rsidRPr="00CA3B77">
        <w:rPr>
          <w:rFonts w:ascii="Garamond" w:hAnsi="Garamond" w:cstheme="minorHAnsi"/>
          <w:b/>
          <w:sz w:val="26"/>
          <w:szCs w:val="26"/>
        </w:rPr>
        <w:t>zaposleni</w:t>
      </w:r>
      <w:r w:rsidR="00CA3B77" w:rsidRPr="00CA3B77">
        <w:rPr>
          <w:rFonts w:ascii="Garamond" w:hAnsi="Garamond" w:cstheme="minorHAnsi"/>
          <w:sz w:val="26"/>
          <w:szCs w:val="26"/>
        </w:rPr>
        <w:t xml:space="preserve">. </w:t>
      </w:r>
      <w:r w:rsidR="00CA3B77" w:rsidRPr="00CA3B77">
        <w:rPr>
          <w:rFonts w:ascii="Garamond" w:hAnsi="Garamond" w:cstheme="minorHAnsi"/>
          <w:b/>
          <w:sz w:val="26"/>
          <w:szCs w:val="26"/>
        </w:rPr>
        <w:t>Nasilje u porodici</w:t>
      </w:r>
      <w:r w:rsidR="00CA3B77" w:rsidRPr="00CA3B77">
        <w:rPr>
          <w:rFonts w:ascii="Garamond" w:hAnsi="Garamond" w:cstheme="minorHAnsi"/>
          <w:sz w:val="26"/>
          <w:szCs w:val="26"/>
        </w:rPr>
        <w:t xml:space="preserve"> je</w:t>
      </w:r>
      <w:r w:rsidR="00DE7D38">
        <w:rPr>
          <w:rFonts w:ascii="Garamond" w:hAnsi="Garamond" w:cstheme="minorHAnsi"/>
          <w:sz w:val="26"/>
          <w:szCs w:val="26"/>
        </w:rPr>
        <w:t>, na osnovu člana 2 Zakona o zaštiti od nasilja u porodici,</w:t>
      </w:r>
      <w:r w:rsidR="00CA3B77" w:rsidRPr="00CA3B77">
        <w:rPr>
          <w:rFonts w:ascii="Garamond" w:hAnsi="Garamond" w:cstheme="minorHAnsi"/>
          <w:sz w:val="26"/>
          <w:szCs w:val="26"/>
        </w:rPr>
        <w:t xml:space="preserve"> „</w:t>
      </w:r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 xml:space="preserve">je </w:t>
      </w:r>
      <w:proofErr w:type="spellStart"/>
      <w:r w:rsidR="00CA3B77">
        <w:rPr>
          <w:rFonts w:ascii="Garamond" w:hAnsi="Garamond" w:cs="TTE27DA200t00"/>
          <w:noProof w:val="0"/>
          <w:sz w:val="26"/>
          <w:szCs w:val="26"/>
          <w:lang w:val="en-US"/>
        </w:rPr>
        <w:t>č</w:t>
      </w:r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>injenje</w:t>
      </w:r>
      <w:proofErr w:type="spellEnd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 xml:space="preserve"> </w:t>
      </w:r>
      <w:proofErr w:type="spellStart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>ili</w:t>
      </w:r>
      <w:proofErr w:type="spellEnd"/>
      <w:r w:rsidR="00CA3B77">
        <w:rPr>
          <w:rFonts w:ascii="Garamond" w:hAnsi="Garamond" w:cs="TTE27DA200t00"/>
          <w:noProof w:val="0"/>
          <w:sz w:val="26"/>
          <w:szCs w:val="26"/>
          <w:lang w:val="en-US"/>
        </w:rPr>
        <w:t xml:space="preserve"> </w:t>
      </w:r>
      <w:proofErr w:type="spellStart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>ne</w:t>
      </w:r>
      <w:r w:rsidR="00CA3B77">
        <w:rPr>
          <w:rFonts w:ascii="Garamond" w:hAnsi="Garamond" w:cs="TTE27DA200t00"/>
          <w:noProof w:val="0"/>
          <w:sz w:val="26"/>
          <w:szCs w:val="26"/>
          <w:lang w:val="en-US"/>
        </w:rPr>
        <w:t>č</w:t>
      </w:r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>injenje</w:t>
      </w:r>
      <w:proofErr w:type="spellEnd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 xml:space="preserve"> </w:t>
      </w:r>
      <w:proofErr w:type="spellStart"/>
      <w:r w:rsidR="00CA3B77">
        <w:rPr>
          <w:rFonts w:ascii="Garamond" w:hAnsi="Garamond" w:cs="TTE27DA200t00"/>
          <w:noProof w:val="0"/>
          <w:sz w:val="26"/>
          <w:szCs w:val="26"/>
          <w:lang w:val="en-US"/>
        </w:rPr>
        <w:t>č</w:t>
      </w:r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>lana</w:t>
      </w:r>
      <w:proofErr w:type="spellEnd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 xml:space="preserve"> </w:t>
      </w:r>
      <w:proofErr w:type="spellStart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>porodice</w:t>
      </w:r>
      <w:proofErr w:type="spellEnd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 xml:space="preserve"> </w:t>
      </w:r>
      <w:proofErr w:type="spellStart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>kojim</w:t>
      </w:r>
      <w:proofErr w:type="spellEnd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 xml:space="preserve"> se </w:t>
      </w:r>
      <w:proofErr w:type="spellStart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>ugrožava</w:t>
      </w:r>
      <w:proofErr w:type="spellEnd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 xml:space="preserve"> </w:t>
      </w:r>
      <w:proofErr w:type="spellStart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>fizi</w:t>
      </w:r>
      <w:r w:rsidR="00CA3B77">
        <w:rPr>
          <w:rFonts w:ascii="Garamond" w:hAnsi="Garamond" w:cs="TTE27DA200t00"/>
          <w:noProof w:val="0"/>
          <w:sz w:val="26"/>
          <w:szCs w:val="26"/>
          <w:lang w:val="en-US"/>
        </w:rPr>
        <w:t>č</w:t>
      </w:r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>ki</w:t>
      </w:r>
      <w:proofErr w:type="spellEnd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 xml:space="preserve">, </w:t>
      </w:r>
      <w:proofErr w:type="spellStart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>psihi</w:t>
      </w:r>
      <w:r w:rsidR="00CA3B77">
        <w:rPr>
          <w:rFonts w:ascii="Garamond" w:hAnsi="Garamond" w:cs="TTE27DA200t00"/>
          <w:noProof w:val="0"/>
          <w:sz w:val="26"/>
          <w:szCs w:val="26"/>
          <w:lang w:val="en-US"/>
        </w:rPr>
        <w:t>č</w:t>
      </w:r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>ki</w:t>
      </w:r>
      <w:proofErr w:type="spellEnd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 xml:space="preserve">, </w:t>
      </w:r>
      <w:proofErr w:type="spellStart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>seksualni</w:t>
      </w:r>
      <w:proofErr w:type="spellEnd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 xml:space="preserve"> </w:t>
      </w:r>
      <w:proofErr w:type="spellStart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>ili</w:t>
      </w:r>
      <w:proofErr w:type="spellEnd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 xml:space="preserve"> </w:t>
      </w:r>
      <w:proofErr w:type="spellStart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>ekonomski</w:t>
      </w:r>
      <w:proofErr w:type="spellEnd"/>
      <w:r w:rsidR="00CA3B77">
        <w:rPr>
          <w:rFonts w:ascii="Garamond" w:hAnsi="Garamond" w:cs="TTE27DA200t00"/>
          <w:noProof w:val="0"/>
          <w:sz w:val="26"/>
          <w:szCs w:val="26"/>
          <w:lang w:val="en-US"/>
        </w:rPr>
        <w:t xml:space="preserve"> </w:t>
      </w:r>
      <w:proofErr w:type="spellStart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>integritet</w:t>
      </w:r>
      <w:proofErr w:type="spellEnd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 xml:space="preserve">, </w:t>
      </w:r>
      <w:proofErr w:type="spellStart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>mentalno</w:t>
      </w:r>
      <w:proofErr w:type="spellEnd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 xml:space="preserve"> </w:t>
      </w:r>
      <w:proofErr w:type="spellStart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>zdravlje</w:t>
      </w:r>
      <w:proofErr w:type="spellEnd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 xml:space="preserve"> </w:t>
      </w:r>
      <w:proofErr w:type="spellStart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>i</w:t>
      </w:r>
      <w:proofErr w:type="spellEnd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 xml:space="preserve"> </w:t>
      </w:r>
      <w:proofErr w:type="spellStart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>spokojstvo</w:t>
      </w:r>
      <w:proofErr w:type="spellEnd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 xml:space="preserve"> </w:t>
      </w:r>
      <w:proofErr w:type="spellStart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>drugog</w:t>
      </w:r>
      <w:proofErr w:type="spellEnd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 xml:space="preserve"> </w:t>
      </w:r>
      <w:proofErr w:type="spellStart"/>
      <w:r w:rsidR="00CA3B77">
        <w:rPr>
          <w:rFonts w:ascii="Garamond" w:hAnsi="Garamond" w:cs="TTE27DA200t00"/>
          <w:noProof w:val="0"/>
          <w:sz w:val="26"/>
          <w:szCs w:val="26"/>
          <w:lang w:val="en-US"/>
        </w:rPr>
        <w:t>č</w:t>
      </w:r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>lana</w:t>
      </w:r>
      <w:proofErr w:type="spellEnd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 xml:space="preserve"> </w:t>
      </w:r>
      <w:proofErr w:type="spellStart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>porodice</w:t>
      </w:r>
      <w:proofErr w:type="spellEnd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 xml:space="preserve">, </w:t>
      </w:r>
      <w:proofErr w:type="spellStart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>bez</w:t>
      </w:r>
      <w:proofErr w:type="spellEnd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 xml:space="preserve"> </w:t>
      </w:r>
      <w:proofErr w:type="spellStart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>obzira</w:t>
      </w:r>
      <w:proofErr w:type="spellEnd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 xml:space="preserve"> </w:t>
      </w:r>
      <w:proofErr w:type="spellStart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>na</w:t>
      </w:r>
      <w:proofErr w:type="spellEnd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 xml:space="preserve"> </w:t>
      </w:r>
      <w:proofErr w:type="spellStart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>mjesto</w:t>
      </w:r>
      <w:proofErr w:type="spellEnd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 xml:space="preserve"> </w:t>
      </w:r>
      <w:proofErr w:type="spellStart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>gdje</w:t>
      </w:r>
      <w:proofErr w:type="spellEnd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 xml:space="preserve"> je</w:t>
      </w:r>
      <w:r w:rsidR="00CA3B77">
        <w:rPr>
          <w:rFonts w:ascii="Garamond" w:hAnsi="Garamond" w:cs="TTE27DA200t00"/>
          <w:noProof w:val="0"/>
          <w:sz w:val="26"/>
          <w:szCs w:val="26"/>
          <w:lang w:val="en-US"/>
        </w:rPr>
        <w:t xml:space="preserve"> </w:t>
      </w:r>
      <w:proofErr w:type="spellStart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>u</w:t>
      </w:r>
      <w:r w:rsidR="00CA3B77">
        <w:rPr>
          <w:rFonts w:ascii="Garamond" w:hAnsi="Garamond" w:cs="TTE27DA200t00"/>
          <w:noProof w:val="0"/>
          <w:sz w:val="26"/>
          <w:szCs w:val="26"/>
          <w:lang w:val="en-US"/>
        </w:rPr>
        <w:t>č</w:t>
      </w:r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>injeno</w:t>
      </w:r>
      <w:proofErr w:type="spellEnd"/>
      <w:r w:rsidR="00CA3B77" w:rsidRPr="00CA3B77">
        <w:rPr>
          <w:rFonts w:ascii="Garamond" w:hAnsi="Garamond" w:cs="TTE27DA200t00"/>
          <w:noProof w:val="0"/>
          <w:sz w:val="26"/>
          <w:szCs w:val="26"/>
          <w:lang w:val="en-US"/>
        </w:rPr>
        <w:t>.”</w:t>
      </w:r>
      <w:r w:rsidRPr="00CA3B77">
        <w:rPr>
          <w:rFonts w:ascii="Garamond" w:hAnsi="Garamond" w:cstheme="minorHAnsi"/>
          <w:sz w:val="26"/>
          <w:szCs w:val="26"/>
        </w:rPr>
        <w:t xml:space="preserve"> </w:t>
      </w:r>
      <w:r w:rsidRPr="00CA3B77">
        <w:rPr>
          <w:rFonts w:ascii="Garamond" w:hAnsi="Garamond" w:cstheme="minorHAnsi"/>
          <w:b/>
          <w:sz w:val="26"/>
          <w:szCs w:val="26"/>
        </w:rPr>
        <w:t xml:space="preserve">Nasilje </w:t>
      </w:r>
      <w:r w:rsidR="00F23679" w:rsidRPr="00CA3B77">
        <w:rPr>
          <w:rFonts w:ascii="Garamond" w:hAnsi="Garamond" w:cstheme="minorHAnsi"/>
          <w:b/>
          <w:sz w:val="26"/>
          <w:szCs w:val="26"/>
        </w:rPr>
        <w:t>na društ</w:t>
      </w:r>
      <w:r w:rsidRPr="00CA3B77">
        <w:rPr>
          <w:rFonts w:ascii="Garamond" w:hAnsi="Garamond" w:cstheme="minorHAnsi"/>
          <w:b/>
          <w:sz w:val="26"/>
          <w:szCs w:val="26"/>
        </w:rPr>
        <w:t>v</w:t>
      </w:r>
      <w:r w:rsidR="00F23679" w:rsidRPr="00CA3B77">
        <w:rPr>
          <w:rFonts w:ascii="Garamond" w:hAnsi="Garamond" w:cstheme="minorHAnsi"/>
          <w:b/>
          <w:sz w:val="26"/>
          <w:szCs w:val="26"/>
        </w:rPr>
        <w:t>e</w:t>
      </w:r>
      <w:r w:rsidRPr="00CA3B77">
        <w:rPr>
          <w:rFonts w:ascii="Garamond" w:hAnsi="Garamond" w:cstheme="minorHAnsi"/>
          <w:b/>
          <w:sz w:val="26"/>
          <w:szCs w:val="26"/>
        </w:rPr>
        <w:t xml:space="preserve">nim mrežama </w:t>
      </w:r>
      <w:r w:rsidRPr="00CA3B77">
        <w:rPr>
          <w:rFonts w:ascii="Garamond" w:hAnsi="Garamond" w:cstheme="minorHAnsi"/>
          <w:sz w:val="26"/>
          <w:szCs w:val="26"/>
        </w:rPr>
        <w:t>putem moderne tehnologije</w:t>
      </w:r>
      <w:r w:rsidRPr="00CA3B77">
        <w:rPr>
          <w:rFonts w:ascii="Garamond" w:hAnsi="Garamond" w:cstheme="minorHAnsi"/>
          <w:b/>
          <w:sz w:val="26"/>
          <w:szCs w:val="26"/>
        </w:rPr>
        <w:t xml:space="preserve"> </w:t>
      </w:r>
      <w:r w:rsidRPr="00CA3B77">
        <w:rPr>
          <w:rFonts w:ascii="Garamond" w:hAnsi="Garamond" w:cstheme="minorHAnsi"/>
          <w:sz w:val="26"/>
          <w:szCs w:val="26"/>
        </w:rPr>
        <w:t>(internet, mobilni telefon) koje remeti, uznemirava i zloupotrebljava privatnost.</w:t>
      </w:r>
      <w:r w:rsidR="00CA3B77">
        <w:rPr>
          <w:rFonts w:ascii="Garamond" w:hAnsi="Garamond" w:cstheme="minorHAnsi"/>
          <w:sz w:val="26"/>
          <w:szCs w:val="26"/>
        </w:rPr>
        <w:t xml:space="preserve"> Neke od ovih vrsta nasilja će biti detaljnije opisani u tekstu niže.</w:t>
      </w:r>
    </w:p>
    <w:p w:rsidR="00F14E07" w:rsidRDefault="00F14E07" w:rsidP="00F14E07">
      <w:pPr>
        <w:pStyle w:val="NoSpacing"/>
        <w:rPr>
          <w:lang w:val="sr-Latn-CS"/>
        </w:rPr>
      </w:pPr>
    </w:p>
    <w:p w:rsidR="00F14E07" w:rsidRPr="000B597D" w:rsidRDefault="00F14E07" w:rsidP="00F14E07">
      <w:pPr>
        <w:pStyle w:val="ListParagraph"/>
        <w:numPr>
          <w:ilvl w:val="2"/>
          <w:numId w:val="22"/>
        </w:numPr>
        <w:jc w:val="center"/>
        <w:rPr>
          <w:rFonts w:ascii="Garamond" w:hAnsi="Garamond" w:cstheme="minorHAnsi"/>
          <w:b/>
          <w:sz w:val="26"/>
          <w:szCs w:val="26"/>
          <w:lang w:val="hr-HR"/>
        </w:rPr>
      </w:pPr>
      <w:r w:rsidRPr="000B597D">
        <w:rPr>
          <w:rFonts w:ascii="Garamond" w:hAnsi="Garamond" w:cstheme="minorHAnsi"/>
          <w:b/>
          <w:sz w:val="26"/>
          <w:szCs w:val="26"/>
          <w:lang w:val="hr-HR"/>
        </w:rPr>
        <w:t>Fizičko nasilje i zlostavljanje</w:t>
      </w:r>
    </w:p>
    <w:p w:rsidR="00F14E07" w:rsidRPr="00FC0130" w:rsidRDefault="00F14E07" w:rsidP="00F14E07">
      <w:pPr>
        <w:jc w:val="both"/>
        <w:rPr>
          <w:rFonts w:ascii="Garamond" w:hAnsi="Garamond"/>
          <w:sz w:val="26"/>
          <w:szCs w:val="26"/>
          <w:lang w:val="hr-HR"/>
        </w:rPr>
      </w:pPr>
      <w:r w:rsidRPr="00FC0130">
        <w:rPr>
          <w:rFonts w:ascii="Garamond" w:hAnsi="Garamond"/>
          <w:b/>
          <w:sz w:val="26"/>
          <w:szCs w:val="26"/>
          <w:lang w:val="hr-HR"/>
        </w:rPr>
        <w:t>Fizičko nasilje i zlostavljanje</w:t>
      </w:r>
      <w:r w:rsidRPr="00FC0130">
        <w:rPr>
          <w:rFonts w:ascii="Garamond" w:hAnsi="Garamond"/>
          <w:sz w:val="26"/>
          <w:szCs w:val="26"/>
          <w:lang w:val="hr-HR"/>
        </w:rPr>
        <w:t xml:space="preserve"> predstavlja ponašanje koje za poslj</w:t>
      </w:r>
      <w:r w:rsidR="00F23679">
        <w:rPr>
          <w:rFonts w:ascii="Garamond" w:hAnsi="Garamond"/>
          <w:sz w:val="26"/>
          <w:szCs w:val="26"/>
          <w:lang w:val="hr-HR"/>
        </w:rPr>
        <w:t>edicu ima fizičko povređivanje dj</w:t>
      </w:r>
      <w:r w:rsidRPr="00FC0130">
        <w:rPr>
          <w:rFonts w:ascii="Garamond" w:hAnsi="Garamond"/>
          <w:sz w:val="26"/>
          <w:szCs w:val="26"/>
          <w:lang w:val="hr-HR"/>
        </w:rPr>
        <w:t xml:space="preserve">eteta, nanošenje bola, a uključuje i fizičko kažnjavanje. </w:t>
      </w:r>
    </w:p>
    <w:p w:rsidR="00F14E07" w:rsidRPr="00FC0130" w:rsidRDefault="00F14E07" w:rsidP="00F14E07">
      <w:pPr>
        <w:jc w:val="both"/>
        <w:rPr>
          <w:rFonts w:ascii="Garamond" w:eastAsia="Times New Roman" w:hAnsi="Garamond"/>
          <w:spacing w:val="-17"/>
          <w:sz w:val="26"/>
          <w:szCs w:val="26"/>
          <w:lang/>
        </w:rPr>
      </w:pPr>
      <w:r w:rsidRPr="00FC0130">
        <w:rPr>
          <w:rFonts w:ascii="Garamond" w:hAnsi="Garamond"/>
          <w:b/>
          <w:sz w:val="26"/>
          <w:szCs w:val="26"/>
          <w:lang w:val="hr-HR"/>
        </w:rPr>
        <w:t xml:space="preserve">Ponašanja koja predstavljaju fizičko nasilje su: </w:t>
      </w:r>
      <w:r w:rsidRPr="00FC0130">
        <w:rPr>
          <w:rFonts w:ascii="Garamond" w:hAnsi="Garamond"/>
          <w:sz w:val="26"/>
          <w:szCs w:val="26"/>
          <w:lang w:val="hr-HR"/>
        </w:rPr>
        <w:t>udaranje, guranje, štipanje, izmicanje stolice, gađanje, šutiranje, grebanje, čupanje za kosu i uši, ujedanje, ćebovanje, „biciklo“ (paljenje šibica između nožnih prstiju dok žrtva spava), davljenje, napad oružjem, otimanje, lomljenje i uništavanje imovine i stvari, cijepanje odjeće, uništavanje đetetovog privatnog prostora</w:t>
      </w:r>
      <w:r w:rsidRPr="00FC0130">
        <w:rPr>
          <w:rFonts w:ascii="Garamond" w:eastAsia="Times New Roman" w:hAnsi="Garamond"/>
          <w:sz w:val="26"/>
          <w:szCs w:val="26"/>
        </w:rPr>
        <w:t xml:space="preserve"> prisiljavanje </w:t>
      </w:r>
      <w:r w:rsidR="004629E2">
        <w:rPr>
          <w:rFonts w:ascii="Garamond" w:eastAsia="Times New Roman" w:hAnsi="Garamond"/>
          <w:sz w:val="26"/>
          <w:szCs w:val="26"/>
        </w:rPr>
        <w:t>djeteta</w:t>
      </w:r>
      <w:r w:rsidRPr="00FC0130">
        <w:rPr>
          <w:rFonts w:ascii="Garamond" w:eastAsia="Times New Roman" w:hAnsi="Garamond"/>
          <w:sz w:val="26"/>
          <w:szCs w:val="26"/>
        </w:rPr>
        <w:t xml:space="preserve"> da</w:t>
      </w:r>
      <w:r w:rsidRPr="00FC0130">
        <w:rPr>
          <w:rFonts w:ascii="Garamond" w:eastAsia="Times New Roman" w:hAnsi="Garamond"/>
          <w:spacing w:val="47"/>
          <w:sz w:val="26"/>
          <w:szCs w:val="26"/>
        </w:rPr>
        <w:t xml:space="preserve"> </w:t>
      </w:r>
      <w:r w:rsidRPr="00FC0130">
        <w:rPr>
          <w:rFonts w:ascii="Garamond" w:eastAsia="Times New Roman" w:hAnsi="Garamond"/>
          <w:sz w:val="26"/>
          <w:szCs w:val="26"/>
        </w:rPr>
        <w:t>za</w:t>
      </w:r>
      <w:r w:rsidRPr="00FC0130">
        <w:rPr>
          <w:rFonts w:ascii="Garamond" w:eastAsia="Times New Roman" w:hAnsi="Garamond"/>
          <w:spacing w:val="32"/>
          <w:sz w:val="26"/>
          <w:szCs w:val="26"/>
        </w:rPr>
        <w:t xml:space="preserve"> </w:t>
      </w:r>
      <w:r w:rsidRPr="00FC0130">
        <w:rPr>
          <w:rFonts w:ascii="Garamond" w:eastAsia="Times New Roman" w:hAnsi="Garamond"/>
          <w:spacing w:val="4"/>
          <w:sz w:val="26"/>
          <w:szCs w:val="26"/>
        </w:rPr>
        <w:t>k</w:t>
      </w:r>
      <w:r w:rsidRPr="00FC0130">
        <w:rPr>
          <w:rFonts w:ascii="Garamond" w:eastAsia="Times New Roman" w:hAnsi="Garamond"/>
          <w:sz w:val="26"/>
          <w:szCs w:val="26"/>
        </w:rPr>
        <w:t>aznu</w:t>
      </w:r>
      <w:r w:rsidRPr="00FC0130">
        <w:rPr>
          <w:rFonts w:ascii="Garamond" w:eastAsia="Times New Roman" w:hAnsi="Garamond"/>
          <w:spacing w:val="44"/>
          <w:sz w:val="26"/>
          <w:szCs w:val="26"/>
        </w:rPr>
        <w:t xml:space="preserve"> </w:t>
      </w:r>
      <w:r w:rsidRPr="00FC0130">
        <w:rPr>
          <w:rFonts w:ascii="Garamond" w:eastAsia="Times New Roman" w:hAnsi="Garamond"/>
          <w:sz w:val="26"/>
          <w:szCs w:val="26"/>
        </w:rPr>
        <w:t>ostane u</w:t>
      </w:r>
      <w:r w:rsidRPr="00FC0130">
        <w:rPr>
          <w:rFonts w:ascii="Garamond" w:eastAsia="Times New Roman" w:hAnsi="Garamond"/>
          <w:spacing w:val="38"/>
          <w:sz w:val="26"/>
          <w:szCs w:val="26"/>
        </w:rPr>
        <w:t xml:space="preserve"> </w:t>
      </w:r>
      <w:r w:rsidRPr="00FC0130">
        <w:rPr>
          <w:rFonts w:ascii="Garamond" w:eastAsia="Times New Roman" w:hAnsi="Garamond"/>
          <w:sz w:val="26"/>
          <w:szCs w:val="26"/>
        </w:rPr>
        <w:t>pol</w:t>
      </w:r>
      <w:r w:rsidRPr="00FC0130">
        <w:rPr>
          <w:rFonts w:ascii="Garamond" w:eastAsia="Times New Roman" w:hAnsi="Garamond"/>
          <w:spacing w:val="-1"/>
          <w:sz w:val="26"/>
          <w:szCs w:val="26"/>
        </w:rPr>
        <w:t>o</w:t>
      </w:r>
      <w:r w:rsidRPr="00FC0130">
        <w:rPr>
          <w:rFonts w:ascii="Garamond" w:eastAsia="Times New Roman" w:hAnsi="Garamond"/>
          <w:sz w:val="26"/>
          <w:szCs w:val="26"/>
        </w:rPr>
        <w:t>žaju</w:t>
      </w:r>
      <w:r w:rsidRPr="00FC0130">
        <w:rPr>
          <w:rFonts w:ascii="Garamond" w:eastAsia="Times New Roman" w:hAnsi="Garamond"/>
          <w:spacing w:val="10"/>
          <w:sz w:val="26"/>
          <w:szCs w:val="26"/>
        </w:rPr>
        <w:t xml:space="preserve"> </w:t>
      </w:r>
      <w:r w:rsidRPr="00FC0130">
        <w:rPr>
          <w:rFonts w:ascii="Garamond" w:eastAsia="Times New Roman" w:hAnsi="Garamond"/>
          <w:sz w:val="26"/>
          <w:szCs w:val="26"/>
        </w:rPr>
        <w:t>koji</w:t>
      </w:r>
      <w:r w:rsidRPr="00FC0130">
        <w:rPr>
          <w:rFonts w:ascii="Garamond" w:eastAsia="Times New Roman" w:hAnsi="Garamond"/>
          <w:spacing w:val="16"/>
          <w:sz w:val="26"/>
          <w:szCs w:val="26"/>
        </w:rPr>
        <w:t xml:space="preserve"> </w:t>
      </w:r>
      <w:r w:rsidRPr="00FC0130">
        <w:rPr>
          <w:rFonts w:ascii="Garamond" w:eastAsia="Times New Roman" w:hAnsi="Garamond"/>
          <w:sz w:val="26"/>
          <w:szCs w:val="26"/>
        </w:rPr>
        <w:t>uz</w:t>
      </w:r>
      <w:r w:rsidRPr="00FC0130">
        <w:rPr>
          <w:rFonts w:ascii="Garamond" w:eastAsia="Times New Roman" w:hAnsi="Garamond"/>
          <w:spacing w:val="-2"/>
          <w:sz w:val="26"/>
          <w:szCs w:val="26"/>
        </w:rPr>
        <w:t>r</w:t>
      </w:r>
      <w:r w:rsidRPr="00FC0130">
        <w:rPr>
          <w:rFonts w:ascii="Garamond" w:eastAsia="Times New Roman" w:hAnsi="Garamond"/>
          <w:sz w:val="26"/>
          <w:szCs w:val="26"/>
        </w:rPr>
        <w:t>o</w:t>
      </w:r>
      <w:r w:rsidRPr="00FC0130">
        <w:rPr>
          <w:rFonts w:ascii="Garamond" w:eastAsia="Times New Roman" w:hAnsi="Garamond"/>
          <w:spacing w:val="1"/>
          <w:sz w:val="26"/>
          <w:szCs w:val="26"/>
        </w:rPr>
        <w:t>k</w:t>
      </w:r>
      <w:r>
        <w:rPr>
          <w:rFonts w:ascii="Garamond" w:eastAsia="Times New Roman" w:hAnsi="Garamond"/>
          <w:sz w:val="26"/>
          <w:szCs w:val="26"/>
        </w:rPr>
        <w:t>uje</w:t>
      </w:r>
      <w:r w:rsidRPr="00FC0130">
        <w:rPr>
          <w:rFonts w:ascii="Garamond" w:eastAsia="Times New Roman" w:hAnsi="Garamond"/>
          <w:sz w:val="26"/>
          <w:szCs w:val="26"/>
        </w:rPr>
        <w:t xml:space="preserve"> bol</w:t>
      </w:r>
      <w:r w:rsidRPr="00FC0130">
        <w:rPr>
          <w:rFonts w:ascii="Garamond" w:eastAsia="Times New Roman" w:hAnsi="Garamond"/>
          <w:spacing w:val="44"/>
          <w:sz w:val="26"/>
          <w:szCs w:val="26"/>
        </w:rPr>
        <w:t xml:space="preserve"> </w:t>
      </w:r>
      <w:r w:rsidRPr="00FC0130">
        <w:rPr>
          <w:rFonts w:ascii="Garamond" w:eastAsia="Times New Roman" w:hAnsi="Garamond"/>
          <w:sz w:val="26"/>
          <w:szCs w:val="26"/>
        </w:rPr>
        <w:t>ili</w:t>
      </w:r>
      <w:r w:rsidRPr="00FC0130">
        <w:rPr>
          <w:rFonts w:ascii="Garamond" w:eastAsia="Times New Roman" w:hAnsi="Garamond"/>
          <w:spacing w:val="2"/>
          <w:sz w:val="26"/>
          <w:szCs w:val="26"/>
        </w:rPr>
        <w:t xml:space="preserve"> </w:t>
      </w:r>
      <w:r w:rsidRPr="00FC0130">
        <w:rPr>
          <w:rFonts w:ascii="Garamond" w:eastAsia="Times New Roman" w:hAnsi="Garamond"/>
          <w:sz w:val="26"/>
          <w:szCs w:val="26"/>
        </w:rPr>
        <w:t>je</w:t>
      </w:r>
      <w:r w:rsidRPr="00FC0130">
        <w:rPr>
          <w:rFonts w:ascii="Garamond" w:eastAsia="Times New Roman" w:hAnsi="Garamond"/>
          <w:spacing w:val="33"/>
          <w:sz w:val="26"/>
          <w:szCs w:val="26"/>
        </w:rPr>
        <w:t xml:space="preserve"> </w:t>
      </w:r>
      <w:r w:rsidRPr="00FC0130">
        <w:rPr>
          <w:rFonts w:ascii="Garamond" w:eastAsia="Times New Roman" w:hAnsi="Garamond"/>
          <w:sz w:val="26"/>
          <w:szCs w:val="26"/>
        </w:rPr>
        <w:t>poniž</w:t>
      </w:r>
      <w:r w:rsidRPr="00FC0130">
        <w:rPr>
          <w:rFonts w:ascii="Garamond" w:eastAsia="Times New Roman" w:hAnsi="Garamond"/>
          <w:spacing w:val="-2"/>
          <w:sz w:val="26"/>
          <w:szCs w:val="26"/>
        </w:rPr>
        <w:t>a</w:t>
      </w:r>
      <w:r w:rsidRPr="00FC0130">
        <w:rPr>
          <w:rFonts w:ascii="Garamond" w:eastAsia="Times New Roman" w:hAnsi="Garamond"/>
          <w:spacing w:val="-1"/>
          <w:sz w:val="26"/>
          <w:szCs w:val="26"/>
        </w:rPr>
        <w:t>v</w:t>
      </w:r>
      <w:r w:rsidRPr="00FC0130">
        <w:rPr>
          <w:rFonts w:ascii="Garamond" w:eastAsia="Times New Roman" w:hAnsi="Garamond"/>
          <w:sz w:val="26"/>
          <w:szCs w:val="26"/>
        </w:rPr>
        <w:t>ajući, pretnja</w:t>
      </w:r>
      <w:r w:rsidRPr="00FC0130">
        <w:rPr>
          <w:rFonts w:ascii="Garamond" w:eastAsia="Times New Roman" w:hAnsi="Garamond"/>
          <w:spacing w:val="42"/>
          <w:sz w:val="26"/>
          <w:szCs w:val="26"/>
        </w:rPr>
        <w:t xml:space="preserve"> </w:t>
      </w:r>
      <w:r w:rsidRPr="00FC0130">
        <w:rPr>
          <w:rFonts w:ascii="Garamond" w:eastAsia="Times New Roman" w:hAnsi="Garamond"/>
          <w:sz w:val="26"/>
          <w:szCs w:val="26"/>
        </w:rPr>
        <w:t>n</w:t>
      </w:r>
      <w:r w:rsidRPr="00FC0130">
        <w:rPr>
          <w:rFonts w:ascii="Garamond" w:eastAsia="Times New Roman" w:hAnsi="Garamond"/>
          <w:spacing w:val="-1"/>
          <w:sz w:val="26"/>
          <w:szCs w:val="26"/>
        </w:rPr>
        <w:t>ož</w:t>
      </w:r>
      <w:r w:rsidRPr="00FC0130">
        <w:rPr>
          <w:rFonts w:ascii="Garamond" w:eastAsia="Times New Roman" w:hAnsi="Garamond"/>
          <w:sz w:val="26"/>
          <w:szCs w:val="26"/>
        </w:rPr>
        <w:t>em ili piš</w:t>
      </w:r>
      <w:r w:rsidRPr="00FC0130">
        <w:rPr>
          <w:rFonts w:ascii="Garamond" w:eastAsia="Times New Roman" w:hAnsi="Garamond"/>
          <w:spacing w:val="-1"/>
          <w:sz w:val="26"/>
          <w:szCs w:val="26"/>
        </w:rPr>
        <w:t>t</w:t>
      </w:r>
      <w:r w:rsidRPr="00FC0130">
        <w:rPr>
          <w:rFonts w:ascii="Garamond" w:eastAsia="Times New Roman" w:hAnsi="Garamond"/>
          <w:sz w:val="26"/>
          <w:szCs w:val="26"/>
        </w:rPr>
        <w:t>oljem i drugo.</w:t>
      </w:r>
      <w:r w:rsidRPr="00FC0130">
        <w:rPr>
          <w:rFonts w:ascii="Garamond" w:eastAsia="Times New Roman" w:hAnsi="Garamond"/>
          <w:spacing w:val="-17"/>
          <w:sz w:val="26"/>
          <w:szCs w:val="26"/>
        </w:rPr>
        <w:t xml:space="preserve"> </w:t>
      </w:r>
    </w:p>
    <w:p w:rsidR="00F14E07" w:rsidRPr="00E74E05" w:rsidRDefault="00F14E07" w:rsidP="00F14E07">
      <w:pPr>
        <w:jc w:val="both"/>
        <w:rPr>
          <w:rFonts w:ascii="Garamond" w:eastAsia="Times New Roman" w:hAnsi="Garamond" w:cstheme="minorHAnsi"/>
          <w:sz w:val="26"/>
          <w:szCs w:val="26"/>
        </w:rPr>
      </w:pPr>
      <w:r w:rsidRPr="00CC2011">
        <w:rPr>
          <w:rFonts w:ascii="Garamond" w:eastAsia="Times New Roman" w:hAnsi="Garamond"/>
          <w:b/>
          <w:sz w:val="26"/>
          <w:szCs w:val="26"/>
        </w:rPr>
        <w:t>Indikato</w:t>
      </w:r>
      <w:r w:rsidRPr="00CC2011">
        <w:rPr>
          <w:rFonts w:ascii="Garamond" w:eastAsia="Times New Roman" w:hAnsi="Garamond"/>
          <w:b/>
          <w:spacing w:val="2"/>
          <w:sz w:val="26"/>
          <w:szCs w:val="26"/>
        </w:rPr>
        <w:t>r</w:t>
      </w:r>
      <w:r w:rsidRPr="00CC2011">
        <w:rPr>
          <w:rFonts w:ascii="Garamond" w:eastAsia="Times New Roman" w:hAnsi="Garamond"/>
          <w:b/>
          <w:sz w:val="26"/>
          <w:szCs w:val="26"/>
        </w:rPr>
        <w:t>i</w:t>
      </w:r>
      <w:r w:rsidRPr="00FC0130">
        <w:rPr>
          <w:rFonts w:ascii="Garamond" w:eastAsia="Times New Roman" w:hAnsi="Garamond"/>
          <w:sz w:val="26"/>
          <w:szCs w:val="26"/>
        </w:rPr>
        <w:t>, pokazatelji, upozoravajući simpt</w:t>
      </w:r>
      <w:r w:rsidRPr="00FC0130">
        <w:rPr>
          <w:rFonts w:ascii="Garamond" w:eastAsia="Times New Roman" w:hAnsi="Garamond"/>
          <w:spacing w:val="-1"/>
          <w:sz w:val="26"/>
          <w:szCs w:val="26"/>
        </w:rPr>
        <w:t>o</w:t>
      </w:r>
      <w:r w:rsidRPr="00FC0130">
        <w:rPr>
          <w:rFonts w:ascii="Garamond" w:eastAsia="Times New Roman" w:hAnsi="Garamond"/>
          <w:sz w:val="26"/>
          <w:szCs w:val="26"/>
        </w:rPr>
        <w:t>mi</w:t>
      </w:r>
      <w:r w:rsidRPr="00FC0130">
        <w:rPr>
          <w:rFonts w:ascii="Garamond" w:eastAsia="Times New Roman" w:hAnsi="Garamond"/>
          <w:spacing w:val="14"/>
          <w:sz w:val="26"/>
          <w:szCs w:val="26"/>
        </w:rPr>
        <w:t xml:space="preserve"> </w:t>
      </w:r>
      <w:r w:rsidRPr="00FC0130">
        <w:rPr>
          <w:rFonts w:ascii="Garamond" w:eastAsia="Times New Roman" w:hAnsi="Garamond"/>
          <w:sz w:val="26"/>
          <w:szCs w:val="26"/>
        </w:rPr>
        <w:t>ili</w:t>
      </w:r>
      <w:r w:rsidRPr="00FC0130">
        <w:rPr>
          <w:rFonts w:ascii="Garamond" w:eastAsia="Times New Roman" w:hAnsi="Garamond"/>
          <w:spacing w:val="-4"/>
          <w:sz w:val="26"/>
          <w:szCs w:val="26"/>
        </w:rPr>
        <w:t xml:space="preserve"> </w:t>
      </w:r>
      <w:r w:rsidRPr="00FC0130">
        <w:rPr>
          <w:rFonts w:ascii="Garamond" w:eastAsia="Times New Roman" w:hAnsi="Garamond"/>
          <w:sz w:val="26"/>
          <w:szCs w:val="26"/>
        </w:rPr>
        <w:t>znaci</w:t>
      </w:r>
      <w:r w:rsidRPr="00FC0130">
        <w:rPr>
          <w:rFonts w:ascii="Garamond" w:eastAsia="Times New Roman" w:hAnsi="Garamond"/>
          <w:spacing w:val="-3"/>
          <w:sz w:val="26"/>
          <w:szCs w:val="26"/>
        </w:rPr>
        <w:t xml:space="preserve"> </w:t>
      </w:r>
      <w:r w:rsidRPr="00FC0130">
        <w:rPr>
          <w:rFonts w:ascii="Garamond" w:eastAsia="Times New Roman" w:hAnsi="Garamond"/>
          <w:sz w:val="26"/>
          <w:szCs w:val="26"/>
          <w:lang w:val="hr-HR"/>
        </w:rPr>
        <w:t xml:space="preserve">u fizičkom pogledu </w:t>
      </w:r>
      <w:r w:rsidRPr="00FC0130">
        <w:rPr>
          <w:rFonts w:ascii="Garamond" w:eastAsia="Times New Roman" w:hAnsi="Garamond"/>
          <w:sz w:val="26"/>
          <w:szCs w:val="26"/>
        </w:rPr>
        <w:t xml:space="preserve">na osnovu kojih </w:t>
      </w:r>
      <w:r w:rsidRPr="00FC0130">
        <w:rPr>
          <w:rFonts w:ascii="Garamond" w:eastAsia="Times New Roman" w:hAnsi="Garamond"/>
          <w:sz w:val="26"/>
          <w:szCs w:val="26"/>
          <w:lang w:val="hr-HR"/>
        </w:rPr>
        <w:t xml:space="preserve">možemo posumnjati na fizičko nasilje su: </w:t>
      </w:r>
      <w:r w:rsidRPr="00FC0130">
        <w:rPr>
          <w:rFonts w:ascii="Garamond" w:eastAsia="Times New Roman" w:hAnsi="Garamond" w:cstheme="minorHAnsi"/>
          <w:sz w:val="26"/>
          <w:szCs w:val="26"/>
        </w:rPr>
        <w:t>modrice na velikoj površini tela, specifičnog oblika npr. trag šake, prstiju (usljed stezanja ili udaranja), tragovi kaiša ili kanapa i tragovi vezivanja; opekotine različitog porijekla;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 xml:space="preserve">povrede oka, ušiju, nosa, usta bez odgovarajućeg objašnjenja o slučajnoj ili drugoj povredi. Takođe, </w:t>
      </w:r>
      <w:r w:rsidRPr="00FC0130">
        <w:rPr>
          <w:rFonts w:ascii="Garamond" w:eastAsia="Times New Roman" w:hAnsi="Garamond" w:cstheme="minorHAnsi"/>
          <w:sz w:val="26"/>
          <w:szCs w:val="26"/>
          <w:lang w:val="es-US"/>
        </w:rPr>
        <w:t>prelomi</w:t>
      </w:r>
      <w:r w:rsidRPr="00E74E05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  <w:lang w:val="es-US"/>
        </w:rPr>
        <w:t>kod</w:t>
      </w:r>
      <w:r w:rsidRPr="00E74E05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="001F50E5">
        <w:rPr>
          <w:rFonts w:ascii="Garamond" w:eastAsia="Times New Roman" w:hAnsi="Garamond" w:cstheme="minorHAnsi"/>
          <w:sz w:val="26"/>
          <w:szCs w:val="26"/>
          <w:lang w:val="es-US"/>
        </w:rPr>
        <w:t>djece</w:t>
      </w:r>
      <w:r w:rsidRPr="00E74E05">
        <w:rPr>
          <w:rFonts w:ascii="Garamond" w:eastAsia="Times New Roman" w:hAnsi="Garamond" w:cstheme="minorHAnsi"/>
          <w:sz w:val="26"/>
          <w:szCs w:val="26"/>
        </w:rPr>
        <w:t xml:space="preserve">, </w:t>
      </w:r>
      <w:r w:rsidRPr="00FC0130">
        <w:rPr>
          <w:rFonts w:ascii="Garamond" w:eastAsia="Times New Roman" w:hAnsi="Garamond" w:cstheme="minorHAnsi"/>
          <w:sz w:val="26"/>
          <w:szCs w:val="26"/>
          <w:lang w:val="es-US"/>
        </w:rPr>
        <w:t>povrede</w:t>
      </w:r>
      <w:r w:rsidRPr="00E74E05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  <w:lang w:val="es-US"/>
        </w:rPr>
        <w:t>unutra</w:t>
      </w:r>
      <w:r w:rsidRPr="00E74E05">
        <w:rPr>
          <w:rFonts w:ascii="Garamond" w:eastAsia="Times New Roman" w:hAnsi="Garamond" w:cstheme="minorHAnsi"/>
          <w:sz w:val="26"/>
          <w:szCs w:val="26"/>
        </w:rPr>
        <w:t>š</w:t>
      </w:r>
      <w:r w:rsidRPr="00FC0130">
        <w:rPr>
          <w:rFonts w:ascii="Garamond" w:eastAsia="Times New Roman" w:hAnsi="Garamond" w:cstheme="minorHAnsi"/>
          <w:sz w:val="26"/>
          <w:szCs w:val="26"/>
          <w:lang w:val="es-US"/>
        </w:rPr>
        <w:t>njih</w:t>
      </w:r>
      <w:r w:rsidRPr="00E74E05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  <w:lang w:val="es-US"/>
        </w:rPr>
        <w:t>organa</w:t>
      </w:r>
      <w:r w:rsidRPr="00E74E05">
        <w:rPr>
          <w:rFonts w:ascii="Garamond" w:eastAsia="Times New Roman" w:hAnsi="Garamond" w:cstheme="minorHAnsi"/>
          <w:sz w:val="26"/>
          <w:szCs w:val="26"/>
        </w:rPr>
        <w:t>.</w:t>
      </w:r>
    </w:p>
    <w:p w:rsidR="00F14E07" w:rsidRPr="00E74E05" w:rsidRDefault="00F14E07" w:rsidP="00F14E07">
      <w:pPr>
        <w:jc w:val="both"/>
        <w:rPr>
          <w:rFonts w:ascii="Garamond" w:eastAsia="Times New Roman" w:hAnsi="Garamond" w:cstheme="minorHAnsi"/>
          <w:sz w:val="26"/>
          <w:szCs w:val="26"/>
        </w:rPr>
      </w:pPr>
      <w:r w:rsidRPr="00FC0130">
        <w:rPr>
          <w:rFonts w:ascii="Garamond" w:eastAsia="Times New Roman" w:hAnsi="Garamond" w:cstheme="minorHAnsi"/>
          <w:sz w:val="26"/>
          <w:szCs w:val="26"/>
          <w:lang w:val="es-US"/>
        </w:rPr>
        <w:t>U</w:t>
      </w:r>
      <w:r w:rsidRPr="00E74E05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  <w:lang w:val="es-US"/>
        </w:rPr>
        <w:t>oblasti</w:t>
      </w:r>
      <w:r w:rsidRPr="00E74E05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  <w:lang w:val="es-US"/>
        </w:rPr>
        <w:t>pona</w:t>
      </w:r>
      <w:r w:rsidRPr="00E74E05">
        <w:rPr>
          <w:rFonts w:ascii="Garamond" w:eastAsia="Times New Roman" w:hAnsi="Garamond" w:cstheme="minorHAnsi"/>
          <w:sz w:val="26"/>
          <w:szCs w:val="26"/>
        </w:rPr>
        <w:t>š</w:t>
      </w:r>
      <w:r w:rsidRPr="00FC0130">
        <w:rPr>
          <w:rFonts w:ascii="Garamond" w:eastAsia="Times New Roman" w:hAnsi="Garamond" w:cstheme="minorHAnsi"/>
          <w:sz w:val="26"/>
          <w:szCs w:val="26"/>
          <w:lang w:val="es-US"/>
        </w:rPr>
        <w:t>anja</w:t>
      </w:r>
      <w:r w:rsidRPr="00E74E05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  <w:lang w:val="es-US"/>
        </w:rPr>
        <w:t>se</w:t>
      </w:r>
      <w:r w:rsidRPr="00E74E05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  <w:lang w:val="es-US"/>
        </w:rPr>
        <w:t>uo</w:t>
      </w:r>
      <w:r w:rsidRPr="00E74E05">
        <w:rPr>
          <w:rFonts w:ascii="Garamond" w:eastAsia="Times New Roman" w:hAnsi="Garamond" w:cstheme="minorHAnsi"/>
          <w:sz w:val="26"/>
          <w:szCs w:val="26"/>
        </w:rPr>
        <w:t>č</w:t>
      </w:r>
      <w:r w:rsidRPr="00FC0130">
        <w:rPr>
          <w:rFonts w:ascii="Garamond" w:eastAsia="Times New Roman" w:hAnsi="Garamond" w:cstheme="minorHAnsi"/>
          <w:sz w:val="26"/>
          <w:szCs w:val="26"/>
          <w:lang w:val="es-US"/>
        </w:rPr>
        <w:t>ava</w:t>
      </w:r>
      <w:r w:rsidRPr="00E74E05">
        <w:rPr>
          <w:rFonts w:ascii="Garamond" w:eastAsia="Times New Roman" w:hAnsi="Garamond" w:cstheme="minorHAnsi"/>
          <w:sz w:val="26"/>
          <w:szCs w:val="26"/>
        </w:rPr>
        <w:t xml:space="preserve">: </w:t>
      </w:r>
      <w:r w:rsidRPr="00FC0130">
        <w:rPr>
          <w:rFonts w:ascii="Garamond" w:eastAsia="Times New Roman" w:hAnsi="Garamond" w:cstheme="minorHAnsi"/>
          <w:sz w:val="26"/>
          <w:szCs w:val="26"/>
          <w:lang w:val="es-US"/>
        </w:rPr>
        <w:t>dij</w:t>
      </w:r>
      <w:r w:rsidRPr="00FC0130">
        <w:rPr>
          <w:rFonts w:ascii="Garamond" w:eastAsia="Times New Roman" w:hAnsi="Garamond" w:cstheme="minorHAnsi"/>
          <w:sz w:val="26"/>
          <w:szCs w:val="26"/>
        </w:rPr>
        <w:t xml:space="preserve">ete ili druga osoba (roditelj, staratelj, </w:t>
      </w:r>
      <w:r w:rsidR="00F23679">
        <w:rPr>
          <w:rFonts w:ascii="Garamond" w:eastAsia="Times New Roman" w:hAnsi="Garamond" w:cstheme="minorHAnsi"/>
          <w:sz w:val="26"/>
          <w:szCs w:val="26"/>
        </w:rPr>
        <w:t xml:space="preserve">stručni radnik ili saradnik, </w:t>
      </w:r>
      <w:r w:rsidRPr="00FC0130">
        <w:rPr>
          <w:rFonts w:ascii="Garamond" w:eastAsia="Times New Roman" w:hAnsi="Garamond" w:cstheme="minorHAnsi"/>
          <w:sz w:val="26"/>
          <w:szCs w:val="26"/>
        </w:rPr>
        <w:t>nastavnik i sl.) saopštava da je udareno, opečeno ili  izloženo nekoj drugoj vrsti ponašanja koja može da izazove postojeću povredu. Neodgovarajuća odjeća koja prikriva povrede (npr. dugi rukavi i nogavice tokom ljetnjeg vremena</w:t>
      </w:r>
      <w:r w:rsidRPr="00FC0130">
        <w:rPr>
          <w:rFonts w:ascii="Garamond" w:eastAsia="Calibri" w:hAnsi="Garamond" w:cstheme="minorHAnsi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  <w:lang w:val="es-US"/>
        </w:rPr>
        <w:t>da</w:t>
      </w:r>
      <w:r w:rsidRPr="00E74E05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  <w:lang w:val="es-US"/>
        </w:rPr>
        <w:t>bi</w:t>
      </w:r>
      <w:r w:rsidRPr="00E74E05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  <w:lang w:val="es-US"/>
        </w:rPr>
        <w:t>se</w:t>
      </w:r>
      <w:r w:rsidRPr="00E74E05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  <w:lang w:val="es-US"/>
        </w:rPr>
        <w:t>prikrile</w:t>
      </w:r>
      <w:r w:rsidRPr="00E74E05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  <w:lang w:val="es-US"/>
        </w:rPr>
        <w:t>modrice</w:t>
      </w:r>
      <w:r w:rsidRPr="00E74E05">
        <w:rPr>
          <w:rFonts w:ascii="Garamond" w:eastAsia="Times New Roman" w:hAnsi="Garamond" w:cstheme="minorHAnsi"/>
          <w:sz w:val="26"/>
          <w:szCs w:val="26"/>
        </w:rPr>
        <w:t xml:space="preserve">); </w:t>
      </w:r>
      <w:r w:rsidRPr="00FC0130">
        <w:rPr>
          <w:rFonts w:ascii="Garamond" w:eastAsia="Times New Roman" w:hAnsi="Garamond" w:cstheme="minorHAnsi"/>
          <w:sz w:val="26"/>
          <w:szCs w:val="26"/>
          <w:lang w:val="es-US"/>
        </w:rPr>
        <w:t>povrede</w:t>
      </w:r>
      <w:r w:rsidRPr="00E74E05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  <w:lang w:val="es-US"/>
        </w:rPr>
        <w:t>se</w:t>
      </w:r>
      <w:r w:rsidRPr="00E74E05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  <w:lang w:val="es-US"/>
        </w:rPr>
        <w:t>obja</w:t>
      </w:r>
      <w:r w:rsidRPr="00E74E05">
        <w:rPr>
          <w:rFonts w:ascii="Garamond" w:eastAsia="Times New Roman" w:hAnsi="Garamond" w:cstheme="minorHAnsi"/>
          <w:sz w:val="26"/>
          <w:szCs w:val="26"/>
        </w:rPr>
        <w:t>š</w:t>
      </w:r>
      <w:r w:rsidRPr="00FC0130">
        <w:rPr>
          <w:rFonts w:ascii="Garamond" w:eastAsia="Times New Roman" w:hAnsi="Garamond" w:cstheme="minorHAnsi"/>
          <w:sz w:val="26"/>
          <w:szCs w:val="26"/>
          <w:lang w:val="es-US"/>
        </w:rPr>
        <w:t>njavaju</w:t>
      </w:r>
      <w:r w:rsidRPr="00E74E05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  <w:lang w:val="es-US"/>
        </w:rPr>
        <w:t>kao</w:t>
      </w:r>
      <w:r w:rsidRPr="00E74E05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FC0130">
        <w:rPr>
          <w:rFonts w:ascii="Garamond" w:hAnsi="Garamond" w:cstheme="minorHAnsi"/>
          <w:sz w:val="26"/>
          <w:szCs w:val="26"/>
        </w:rPr>
        <w:t>„</w:t>
      </w:r>
      <w:r w:rsidRPr="00FC0130">
        <w:rPr>
          <w:rFonts w:ascii="Garamond" w:eastAsia="Times New Roman" w:hAnsi="Garamond" w:cstheme="minorHAnsi"/>
          <w:sz w:val="26"/>
          <w:szCs w:val="26"/>
          <w:lang w:val="es-US"/>
        </w:rPr>
        <w:t>nespretnost</w:t>
      </w:r>
      <w:r w:rsidRPr="00E74E05">
        <w:rPr>
          <w:rFonts w:ascii="Garamond" w:eastAsia="Times New Roman" w:hAnsi="Garamond" w:cstheme="minorHAnsi"/>
          <w:sz w:val="26"/>
          <w:szCs w:val="26"/>
        </w:rPr>
        <w:t>”</w:t>
      </w:r>
      <w:r w:rsidR="00F23679" w:rsidRPr="00E74E05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="00F23679">
        <w:rPr>
          <w:rFonts w:ascii="Garamond" w:eastAsia="Times New Roman" w:hAnsi="Garamond" w:cstheme="minorHAnsi"/>
          <w:sz w:val="26"/>
          <w:szCs w:val="26"/>
          <w:lang w:val="es-US"/>
        </w:rPr>
        <w:t>dj</w:t>
      </w:r>
      <w:r w:rsidRPr="00FC0130">
        <w:rPr>
          <w:rFonts w:ascii="Garamond" w:eastAsia="Times New Roman" w:hAnsi="Garamond" w:cstheme="minorHAnsi"/>
          <w:sz w:val="26"/>
          <w:szCs w:val="26"/>
          <w:lang w:val="es-US"/>
        </w:rPr>
        <w:t>eteta</w:t>
      </w:r>
      <w:r w:rsidRPr="00E74E05">
        <w:rPr>
          <w:rFonts w:ascii="Garamond" w:eastAsia="Times New Roman" w:hAnsi="Garamond" w:cstheme="minorHAnsi"/>
          <w:sz w:val="26"/>
          <w:szCs w:val="26"/>
        </w:rPr>
        <w:t>.</w:t>
      </w:r>
    </w:p>
    <w:p w:rsidR="00F14E07" w:rsidRPr="00E74E05" w:rsidRDefault="00F14E07" w:rsidP="00F14E07">
      <w:pPr>
        <w:pStyle w:val="NoSpacing"/>
        <w:rPr>
          <w:lang w:val="sr-Latn-CS"/>
        </w:rPr>
      </w:pPr>
    </w:p>
    <w:p w:rsidR="00F14E07" w:rsidRPr="00846C7B" w:rsidRDefault="00F14E07" w:rsidP="00F14E07">
      <w:pPr>
        <w:pStyle w:val="ListParagraph"/>
        <w:numPr>
          <w:ilvl w:val="2"/>
          <w:numId w:val="22"/>
        </w:numPr>
        <w:jc w:val="center"/>
        <w:rPr>
          <w:rFonts w:ascii="Garamond" w:hAnsi="Garamond" w:cstheme="minorHAnsi"/>
          <w:b/>
          <w:sz w:val="26"/>
          <w:szCs w:val="26"/>
          <w:lang w:val="hr-HR"/>
        </w:rPr>
      </w:pPr>
      <w:r w:rsidRPr="00846C7B">
        <w:rPr>
          <w:rFonts w:ascii="Garamond" w:hAnsi="Garamond" w:cstheme="minorHAnsi"/>
          <w:b/>
          <w:sz w:val="26"/>
          <w:szCs w:val="26"/>
          <w:lang w:val="hr-HR"/>
        </w:rPr>
        <w:t>Emocionalno nasilje i zlostavljanje</w:t>
      </w:r>
    </w:p>
    <w:p w:rsidR="00F14E07" w:rsidRPr="00910354" w:rsidRDefault="00F14E07" w:rsidP="00F14E07">
      <w:pPr>
        <w:jc w:val="both"/>
        <w:rPr>
          <w:rFonts w:ascii="Garamond" w:hAnsi="Garamond" w:cstheme="minorHAnsi"/>
          <w:sz w:val="26"/>
          <w:szCs w:val="26"/>
          <w:lang/>
        </w:rPr>
      </w:pPr>
      <w:r w:rsidRPr="00FC0130">
        <w:rPr>
          <w:rFonts w:ascii="Garamond" w:hAnsi="Garamond" w:cstheme="minorHAnsi"/>
          <w:b/>
          <w:sz w:val="26"/>
          <w:szCs w:val="26"/>
          <w:lang w:val="hr-HR"/>
        </w:rPr>
        <w:t>Emocionalno nasilje i zlostavljanje</w:t>
      </w:r>
      <w:r w:rsidRPr="00FC0130">
        <w:rPr>
          <w:rFonts w:ascii="Garamond" w:hAnsi="Garamond" w:cstheme="minorHAnsi"/>
          <w:sz w:val="26"/>
          <w:szCs w:val="26"/>
          <w:lang w:val="hr-HR"/>
        </w:rPr>
        <w:t xml:space="preserve"> je ponašanje koje ugrožava mentalno i em</w:t>
      </w:r>
      <w:r w:rsidR="00F23679">
        <w:rPr>
          <w:rFonts w:ascii="Garamond" w:hAnsi="Garamond" w:cstheme="minorHAnsi"/>
          <w:sz w:val="26"/>
          <w:szCs w:val="26"/>
          <w:lang w:val="hr-HR"/>
        </w:rPr>
        <w:t>otivno zdravlje i dostojanstvo dj</w:t>
      </w:r>
      <w:r w:rsidRPr="00FC0130">
        <w:rPr>
          <w:rFonts w:ascii="Garamond" w:hAnsi="Garamond" w:cstheme="minorHAnsi"/>
          <w:sz w:val="26"/>
          <w:szCs w:val="26"/>
          <w:lang w:val="hr-HR"/>
        </w:rPr>
        <w:t>eteta.</w:t>
      </w:r>
      <w:r w:rsidR="00DE7D38">
        <w:rPr>
          <w:rFonts w:ascii="Garamond" w:hAnsi="Garamond" w:cstheme="minorHAnsi"/>
          <w:sz w:val="26"/>
          <w:szCs w:val="26"/>
          <w:lang w:val="hr-HR"/>
        </w:rPr>
        <w:t xml:space="preserve"> </w:t>
      </w:r>
      <w:r w:rsidRPr="00E74E05">
        <w:rPr>
          <w:rFonts w:ascii="Garamond" w:hAnsi="Garamond" w:cstheme="minorHAnsi"/>
          <w:sz w:val="26"/>
          <w:szCs w:val="26"/>
          <w:lang w:val="hr-HR"/>
        </w:rPr>
        <w:t>Podrazumijeva ponavljana ponašanja koja kod</w:t>
      </w:r>
      <w:r w:rsidR="00F23679" w:rsidRPr="00E74E05">
        <w:rPr>
          <w:rFonts w:ascii="Garamond" w:hAnsi="Garamond" w:cstheme="minorHAnsi"/>
          <w:sz w:val="26"/>
          <w:szCs w:val="26"/>
          <w:lang w:val="hr-HR"/>
        </w:rPr>
        <w:t xml:space="preserve"> dj</w:t>
      </w:r>
      <w:r w:rsidRPr="00E74E05">
        <w:rPr>
          <w:rFonts w:ascii="Garamond" w:hAnsi="Garamond" w:cstheme="minorHAnsi"/>
          <w:sz w:val="26"/>
          <w:szCs w:val="26"/>
          <w:lang w:val="hr-HR"/>
        </w:rPr>
        <w:t>eteta izazivaju ili pojačavaju doživljaj bezvrijednosti, odbačenosti ili neadekvatnosti, nanose psihološku patnju.</w:t>
      </w:r>
    </w:p>
    <w:p w:rsidR="00F14E07" w:rsidRDefault="00F14E07" w:rsidP="00F14E07">
      <w:pPr>
        <w:jc w:val="both"/>
        <w:rPr>
          <w:rFonts w:ascii="Garamond" w:hAnsi="Garamond" w:cstheme="minorHAnsi"/>
          <w:sz w:val="26"/>
          <w:szCs w:val="26"/>
          <w:lang w:val="hr-HR"/>
        </w:rPr>
      </w:pPr>
      <w:r w:rsidRPr="00CC2011">
        <w:rPr>
          <w:rFonts w:ascii="Garamond" w:hAnsi="Garamond" w:cstheme="minorHAnsi"/>
          <w:b/>
          <w:sz w:val="26"/>
          <w:szCs w:val="26"/>
          <w:lang w:val="hr-HR"/>
        </w:rPr>
        <w:t>Ponašanja koja čine ovo nasilje</w:t>
      </w:r>
      <w:r w:rsidRPr="00B15735">
        <w:rPr>
          <w:rFonts w:ascii="Garamond" w:hAnsi="Garamond" w:cstheme="minorHAnsi"/>
          <w:sz w:val="26"/>
          <w:szCs w:val="26"/>
          <w:lang w:val="hr-HR"/>
        </w:rPr>
        <w:t xml:space="preserve"> su:</w:t>
      </w:r>
      <w:r w:rsidRPr="00FC0130">
        <w:rPr>
          <w:rFonts w:ascii="Garamond" w:hAnsi="Garamond" w:cstheme="minorHAnsi"/>
          <w:b/>
          <w:sz w:val="26"/>
          <w:szCs w:val="26"/>
          <w:lang w:val="hr-HR"/>
        </w:rPr>
        <w:t xml:space="preserve"> </w:t>
      </w:r>
      <w:r w:rsidRPr="00FC0130">
        <w:rPr>
          <w:rFonts w:ascii="Garamond" w:hAnsi="Garamond" w:cstheme="minorHAnsi"/>
          <w:sz w:val="26"/>
          <w:szCs w:val="26"/>
          <w:lang w:val="hr-HR"/>
        </w:rPr>
        <w:t xml:space="preserve">omalovažavanje, nazivanje pogrdnim imenima, vrijeđanje, ruganje, psovanje, etiketiranje, pogrdno imitiranje, širenje laži ili lažnih glasina o </w:t>
      </w:r>
      <w:r w:rsidR="004629E2">
        <w:rPr>
          <w:rFonts w:ascii="Garamond" w:hAnsi="Garamond" w:cstheme="minorHAnsi"/>
          <w:sz w:val="26"/>
          <w:szCs w:val="26"/>
          <w:lang w:val="hr-HR"/>
        </w:rPr>
        <w:t>djetetu</w:t>
      </w:r>
      <w:r w:rsidRPr="00FC0130">
        <w:rPr>
          <w:rFonts w:ascii="Garamond" w:hAnsi="Garamond" w:cstheme="minorHAnsi"/>
          <w:sz w:val="26"/>
          <w:szCs w:val="26"/>
          <w:lang w:val="hr-HR"/>
        </w:rPr>
        <w:t>, prijetnje, ucijenjivanje, ogovaranje, isključivanje iz grupe, zastrašivanje, nepravedno kažnjavanje, reketiranje – iznuđivanje nov</w:t>
      </w:r>
      <w:r w:rsidR="00F23679">
        <w:rPr>
          <w:rFonts w:ascii="Garamond" w:hAnsi="Garamond" w:cstheme="minorHAnsi"/>
          <w:sz w:val="26"/>
          <w:szCs w:val="26"/>
          <w:lang w:val="hr-HR"/>
        </w:rPr>
        <w:t>ca i/ili stvari, prisiljavanje dj</w:t>
      </w:r>
      <w:r w:rsidRPr="00FC0130">
        <w:rPr>
          <w:rFonts w:ascii="Garamond" w:hAnsi="Garamond" w:cstheme="minorHAnsi"/>
          <w:sz w:val="26"/>
          <w:szCs w:val="26"/>
          <w:lang w:val="hr-HR"/>
        </w:rPr>
        <w:t xml:space="preserve">eteta da laže za druge, radi tuđa zaduženja, odriče se svojih stvari ili privilegija za druge, uništavanje imovine i stvari </w:t>
      </w:r>
      <w:r w:rsidR="004629E2">
        <w:rPr>
          <w:rFonts w:ascii="Garamond" w:hAnsi="Garamond" w:cstheme="minorHAnsi"/>
          <w:sz w:val="26"/>
          <w:szCs w:val="26"/>
          <w:lang w:val="hr-HR"/>
        </w:rPr>
        <w:t>djeteta</w:t>
      </w:r>
      <w:r w:rsidRPr="00FC0130">
        <w:rPr>
          <w:rFonts w:ascii="Garamond" w:hAnsi="Garamond" w:cstheme="minorHAnsi"/>
          <w:sz w:val="26"/>
          <w:szCs w:val="26"/>
          <w:lang w:val="hr-HR"/>
        </w:rPr>
        <w:t>, zabrana pr</w:t>
      </w:r>
      <w:r w:rsidR="00F23679">
        <w:rPr>
          <w:rFonts w:ascii="Garamond" w:hAnsi="Garamond" w:cstheme="minorHAnsi"/>
          <w:sz w:val="26"/>
          <w:szCs w:val="26"/>
          <w:lang w:val="hr-HR"/>
        </w:rPr>
        <w:t>istupa ili izbacivanje iz dj</w:t>
      </w:r>
      <w:r w:rsidRPr="00FC0130">
        <w:rPr>
          <w:rFonts w:ascii="Garamond" w:hAnsi="Garamond" w:cstheme="minorHAnsi"/>
          <w:sz w:val="26"/>
          <w:szCs w:val="26"/>
          <w:lang w:val="hr-HR"/>
        </w:rPr>
        <w:t xml:space="preserve">etetove sobe, korištenje </w:t>
      </w:r>
      <w:r w:rsidR="001F50E5">
        <w:rPr>
          <w:rFonts w:ascii="Garamond" w:hAnsi="Garamond" w:cstheme="minorHAnsi"/>
          <w:sz w:val="26"/>
          <w:szCs w:val="26"/>
          <w:lang w:val="hr-HR"/>
        </w:rPr>
        <w:t>djece</w:t>
      </w:r>
      <w:r w:rsidRPr="00FC0130">
        <w:rPr>
          <w:rFonts w:ascii="Garamond" w:hAnsi="Garamond" w:cstheme="minorHAnsi"/>
          <w:sz w:val="26"/>
          <w:szCs w:val="26"/>
          <w:lang w:val="hr-HR"/>
        </w:rPr>
        <w:t xml:space="preserve"> za rješavanje problema među vršnjacim</w:t>
      </w:r>
      <w:r w:rsidR="00F23679">
        <w:rPr>
          <w:rFonts w:ascii="Garamond" w:hAnsi="Garamond" w:cstheme="minorHAnsi"/>
          <w:sz w:val="26"/>
          <w:szCs w:val="26"/>
          <w:lang w:val="hr-HR"/>
        </w:rPr>
        <w:t>a, korišćenje nekih saznanja o djetetu i/ili moći nad dj</w:t>
      </w:r>
      <w:r w:rsidRPr="00FC0130">
        <w:rPr>
          <w:rFonts w:ascii="Garamond" w:hAnsi="Garamond" w:cstheme="minorHAnsi"/>
          <w:sz w:val="26"/>
          <w:szCs w:val="26"/>
          <w:lang w:val="hr-HR"/>
        </w:rPr>
        <w:t>etetom kako bi se dobila neka korist za sebe</w:t>
      </w:r>
      <w:r w:rsidR="00F23679">
        <w:rPr>
          <w:rFonts w:ascii="Garamond" w:hAnsi="Garamond" w:cstheme="minorHAnsi"/>
          <w:sz w:val="26"/>
          <w:szCs w:val="26"/>
          <w:lang w:val="hr-HR"/>
        </w:rPr>
        <w:t>, zatvaranje ili zaključavanje dj</w:t>
      </w:r>
      <w:r w:rsidRPr="00FC0130">
        <w:rPr>
          <w:rFonts w:ascii="Garamond" w:hAnsi="Garamond" w:cstheme="minorHAnsi"/>
          <w:sz w:val="26"/>
          <w:szCs w:val="26"/>
          <w:lang w:val="hr-HR"/>
        </w:rPr>
        <w:t>eteta u sobu, nagovaranje na korišćenje psiho-aktivnih supstanci, uključivanje u destruktivne grupe i/ili aktivnosti.</w:t>
      </w:r>
    </w:p>
    <w:p w:rsidR="00F14E07" w:rsidRDefault="00F14E07" w:rsidP="00F14E07">
      <w:pPr>
        <w:jc w:val="both"/>
        <w:rPr>
          <w:rFonts w:ascii="Garamond" w:hAnsi="Garamond" w:cstheme="minorHAnsi"/>
          <w:sz w:val="26"/>
          <w:szCs w:val="26"/>
          <w:lang/>
        </w:rPr>
      </w:pPr>
      <w:r w:rsidRPr="00FC0130">
        <w:rPr>
          <w:rFonts w:ascii="Garamond" w:hAnsi="Garamond" w:cstheme="minorHAnsi"/>
          <w:b/>
          <w:sz w:val="26"/>
          <w:szCs w:val="26"/>
          <w:lang/>
        </w:rPr>
        <w:t>Indikatori emocionalnog zlostavljanja su</w:t>
      </w:r>
      <w:r w:rsidRPr="00FC0130">
        <w:rPr>
          <w:rFonts w:ascii="Garamond" w:hAnsi="Garamond" w:cstheme="minorHAnsi"/>
          <w:spacing w:val="6"/>
          <w:sz w:val="26"/>
          <w:szCs w:val="26"/>
          <w:lang/>
        </w:rPr>
        <w:t xml:space="preserve"> </w:t>
      </w:r>
      <w:r w:rsidRPr="00FC0130">
        <w:rPr>
          <w:rFonts w:ascii="Garamond" w:hAnsi="Garamond" w:cstheme="minorHAnsi"/>
          <w:spacing w:val="2"/>
          <w:sz w:val="26"/>
          <w:szCs w:val="26"/>
          <w:lang/>
        </w:rPr>
        <w:t>z</w:t>
      </w:r>
      <w:r w:rsidRPr="00FC0130">
        <w:rPr>
          <w:rFonts w:ascii="Garamond" w:hAnsi="Garamond" w:cstheme="minorHAnsi"/>
          <w:sz w:val="26"/>
          <w:szCs w:val="26"/>
          <w:lang/>
        </w:rPr>
        <w:t>astoj</w:t>
      </w:r>
      <w:r w:rsidRPr="00FC0130">
        <w:rPr>
          <w:rFonts w:ascii="Garamond" w:hAnsi="Garamond" w:cstheme="minorHAnsi"/>
          <w:spacing w:val="-15"/>
          <w:sz w:val="26"/>
          <w:szCs w:val="26"/>
          <w:lang/>
        </w:rPr>
        <w:t xml:space="preserve"> </w:t>
      </w:r>
      <w:r w:rsidRPr="00FC0130">
        <w:rPr>
          <w:rFonts w:ascii="Garamond" w:hAnsi="Garamond" w:cstheme="minorHAnsi"/>
          <w:sz w:val="26"/>
          <w:szCs w:val="26"/>
          <w:lang/>
        </w:rPr>
        <w:t>u</w:t>
      </w:r>
      <w:r w:rsidRPr="00FC0130">
        <w:rPr>
          <w:rFonts w:ascii="Garamond" w:hAnsi="Garamond" w:cstheme="minorHAnsi"/>
          <w:spacing w:val="1"/>
          <w:sz w:val="26"/>
          <w:szCs w:val="26"/>
          <w:lang/>
        </w:rPr>
        <w:t xml:space="preserve"> r</w:t>
      </w:r>
      <w:r w:rsidRPr="00FC0130">
        <w:rPr>
          <w:rFonts w:ascii="Garamond" w:hAnsi="Garamond" w:cstheme="minorHAnsi"/>
          <w:sz w:val="26"/>
          <w:szCs w:val="26"/>
          <w:lang/>
        </w:rPr>
        <w:t>azvoju</w:t>
      </w:r>
      <w:r w:rsidRPr="00FC0130">
        <w:rPr>
          <w:rFonts w:ascii="Garamond" w:hAnsi="Garamond" w:cstheme="minorHAnsi"/>
          <w:spacing w:val="3"/>
          <w:sz w:val="26"/>
          <w:szCs w:val="26"/>
          <w:lang/>
        </w:rPr>
        <w:t xml:space="preserve"> </w:t>
      </w:r>
      <w:r w:rsidRPr="00FC0130">
        <w:rPr>
          <w:rFonts w:ascii="Garamond" w:hAnsi="Garamond" w:cstheme="minorHAnsi"/>
          <w:sz w:val="26"/>
          <w:szCs w:val="26"/>
          <w:lang/>
        </w:rPr>
        <w:t>i</w:t>
      </w:r>
      <w:r w:rsidRPr="00FC0130">
        <w:rPr>
          <w:rFonts w:ascii="Garamond" w:hAnsi="Garamond" w:cstheme="minorHAnsi"/>
          <w:spacing w:val="6"/>
          <w:sz w:val="26"/>
          <w:szCs w:val="26"/>
          <w:lang/>
        </w:rPr>
        <w:t xml:space="preserve"> </w:t>
      </w:r>
      <w:r w:rsidRPr="00FC0130">
        <w:rPr>
          <w:rFonts w:ascii="Garamond" w:hAnsi="Garamond" w:cstheme="minorHAnsi"/>
          <w:sz w:val="26"/>
          <w:szCs w:val="26"/>
          <w:lang/>
        </w:rPr>
        <w:t>neorganski</w:t>
      </w:r>
      <w:r w:rsidRPr="00FC0130">
        <w:rPr>
          <w:rFonts w:ascii="Garamond" w:hAnsi="Garamond" w:cstheme="minorHAnsi"/>
          <w:spacing w:val="-1"/>
          <w:sz w:val="26"/>
          <w:szCs w:val="26"/>
          <w:lang/>
        </w:rPr>
        <w:t xml:space="preserve"> </w:t>
      </w:r>
      <w:r w:rsidRPr="00FC0130">
        <w:rPr>
          <w:rFonts w:ascii="Garamond" w:hAnsi="Garamond" w:cstheme="minorHAnsi"/>
          <w:spacing w:val="2"/>
          <w:sz w:val="26"/>
          <w:szCs w:val="26"/>
          <w:lang/>
        </w:rPr>
        <w:t>z</w:t>
      </w:r>
      <w:r w:rsidRPr="00FC0130">
        <w:rPr>
          <w:rFonts w:ascii="Garamond" w:hAnsi="Garamond" w:cstheme="minorHAnsi"/>
          <w:sz w:val="26"/>
          <w:szCs w:val="26"/>
          <w:lang/>
        </w:rPr>
        <w:t>astoj</w:t>
      </w:r>
      <w:r w:rsidRPr="00FC0130">
        <w:rPr>
          <w:rFonts w:ascii="Garamond" w:hAnsi="Garamond" w:cstheme="minorHAnsi"/>
          <w:spacing w:val="-7"/>
          <w:sz w:val="26"/>
          <w:szCs w:val="26"/>
          <w:lang/>
        </w:rPr>
        <w:t xml:space="preserve"> </w:t>
      </w:r>
      <w:r w:rsidRPr="00FC0130">
        <w:rPr>
          <w:rFonts w:ascii="Garamond" w:hAnsi="Garamond" w:cstheme="minorHAnsi"/>
          <w:sz w:val="26"/>
          <w:szCs w:val="26"/>
          <w:lang/>
        </w:rPr>
        <w:t>u</w:t>
      </w:r>
      <w:r w:rsidRPr="00FC0130">
        <w:rPr>
          <w:rFonts w:ascii="Garamond" w:hAnsi="Garamond" w:cstheme="minorHAnsi"/>
          <w:spacing w:val="9"/>
          <w:sz w:val="26"/>
          <w:szCs w:val="26"/>
          <w:lang/>
        </w:rPr>
        <w:t xml:space="preserve"> </w:t>
      </w:r>
      <w:r w:rsidRPr="00FC0130">
        <w:rPr>
          <w:rFonts w:ascii="Garamond" w:hAnsi="Garamond" w:cstheme="minorHAnsi"/>
          <w:spacing w:val="1"/>
          <w:sz w:val="26"/>
          <w:szCs w:val="26"/>
          <w:lang/>
        </w:rPr>
        <w:t>r</w:t>
      </w:r>
      <w:r w:rsidRPr="00FC0130">
        <w:rPr>
          <w:rFonts w:ascii="Garamond" w:hAnsi="Garamond" w:cstheme="minorHAnsi"/>
          <w:sz w:val="26"/>
          <w:szCs w:val="26"/>
          <w:lang/>
        </w:rPr>
        <w:t>astu,</w:t>
      </w:r>
      <w:r w:rsidRPr="00FC0130">
        <w:rPr>
          <w:rFonts w:ascii="Garamond" w:hAnsi="Garamond" w:cstheme="minorHAnsi"/>
          <w:spacing w:val="-11"/>
          <w:sz w:val="26"/>
          <w:szCs w:val="26"/>
          <w:lang/>
        </w:rPr>
        <w:t xml:space="preserve"> </w:t>
      </w:r>
      <w:r w:rsidRPr="00FC0130">
        <w:rPr>
          <w:rFonts w:ascii="Garamond" w:hAnsi="Garamond" w:cstheme="minorHAnsi"/>
          <w:sz w:val="26"/>
          <w:szCs w:val="26"/>
          <w:lang/>
        </w:rPr>
        <w:t>enu</w:t>
      </w:r>
      <w:r w:rsidRPr="00FC0130">
        <w:rPr>
          <w:rFonts w:ascii="Garamond" w:hAnsi="Garamond" w:cstheme="minorHAnsi"/>
          <w:spacing w:val="-2"/>
          <w:sz w:val="26"/>
          <w:szCs w:val="26"/>
          <w:lang/>
        </w:rPr>
        <w:t>r</w:t>
      </w:r>
      <w:r w:rsidRPr="00FC0130">
        <w:rPr>
          <w:rFonts w:ascii="Garamond" w:hAnsi="Garamond" w:cstheme="minorHAnsi"/>
          <w:sz w:val="26"/>
          <w:szCs w:val="26"/>
          <w:lang/>
        </w:rPr>
        <w:t>eza, enkop</w:t>
      </w:r>
      <w:r w:rsidRPr="00FC0130">
        <w:rPr>
          <w:rFonts w:ascii="Garamond" w:hAnsi="Garamond" w:cstheme="minorHAnsi"/>
          <w:spacing w:val="-2"/>
          <w:sz w:val="26"/>
          <w:szCs w:val="26"/>
          <w:lang/>
        </w:rPr>
        <w:t>r</w:t>
      </w:r>
      <w:r w:rsidRPr="00FC0130">
        <w:rPr>
          <w:rFonts w:ascii="Garamond" w:hAnsi="Garamond" w:cstheme="minorHAnsi"/>
          <w:sz w:val="26"/>
          <w:szCs w:val="26"/>
          <w:lang/>
        </w:rPr>
        <w:t>eza</w:t>
      </w:r>
      <w:r w:rsidRPr="00FC0130">
        <w:rPr>
          <w:rFonts w:ascii="Garamond" w:hAnsi="Garamond" w:cstheme="minorHAnsi"/>
          <w:spacing w:val="8"/>
          <w:sz w:val="26"/>
          <w:szCs w:val="26"/>
          <w:lang/>
        </w:rPr>
        <w:t>,</w:t>
      </w:r>
      <w:r w:rsidRPr="00FC0130">
        <w:rPr>
          <w:rFonts w:ascii="Garamond" w:hAnsi="Garamond" w:cstheme="minorHAnsi"/>
          <w:spacing w:val="9"/>
          <w:sz w:val="26"/>
          <w:szCs w:val="26"/>
          <w:lang/>
        </w:rPr>
        <w:t xml:space="preserve"> </w:t>
      </w:r>
      <w:r w:rsidRPr="00FC0130">
        <w:rPr>
          <w:rFonts w:ascii="Garamond" w:hAnsi="Garamond" w:cstheme="minorHAnsi"/>
          <w:sz w:val="26"/>
          <w:szCs w:val="26"/>
          <w:lang/>
        </w:rPr>
        <w:t>po</w:t>
      </w:r>
      <w:r w:rsidRPr="00FC0130">
        <w:rPr>
          <w:rFonts w:ascii="Garamond" w:hAnsi="Garamond" w:cstheme="minorHAnsi"/>
          <w:spacing w:val="-2"/>
          <w:sz w:val="26"/>
          <w:szCs w:val="26"/>
          <w:lang/>
        </w:rPr>
        <w:t>r</w:t>
      </w:r>
      <w:r w:rsidRPr="00FC0130">
        <w:rPr>
          <w:rFonts w:ascii="Garamond" w:hAnsi="Garamond" w:cstheme="minorHAnsi"/>
          <w:sz w:val="26"/>
          <w:szCs w:val="26"/>
          <w:lang/>
        </w:rPr>
        <w:t>emećaji</w:t>
      </w:r>
      <w:r w:rsidRPr="00FC0130">
        <w:rPr>
          <w:rFonts w:ascii="Garamond" w:hAnsi="Garamond" w:cstheme="minorHAnsi"/>
          <w:spacing w:val="10"/>
          <w:sz w:val="26"/>
          <w:szCs w:val="26"/>
          <w:lang/>
        </w:rPr>
        <w:t xml:space="preserve"> </w:t>
      </w:r>
      <w:r w:rsidRPr="00FC0130">
        <w:rPr>
          <w:rFonts w:ascii="Garamond" w:hAnsi="Garamond" w:cstheme="minorHAnsi"/>
          <w:sz w:val="26"/>
          <w:szCs w:val="26"/>
          <w:lang/>
        </w:rPr>
        <w:t>navika</w:t>
      </w:r>
      <w:r w:rsidRPr="00FC0130">
        <w:rPr>
          <w:rFonts w:ascii="Garamond" w:hAnsi="Garamond" w:cstheme="minorHAnsi"/>
          <w:spacing w:val="12"/>
          <w:sz w:val="26"/>
          <w:szCs w:val="26"/>
          <w:lang/>
        </w:rPr>
        <w:t>,</w:t>
      </w:r>
      <w:r>
        <w:rPr>
          <w:rFonts w:ascii="Garamond" w:hAnsi="Garamond" w:cstheme="minorHAnsi"/>
          <w:spacing w:val="32"/>
          <w:sz w:val="26"/>
          <w:szCs w:val="26"/>
          <w:lang/>
        </w:rPr>
        <w:t xml:space="preserve"> </w:t>
      </w:r>
      <w:r w:rsidRPr="00FC0130">
        <w:rPr>
          <w:rFonts w:ascii="Garamond" w:hAnsi="Garamond" w:cstheme="minorHAnsi"/>
          <w:sz w:val="26"/>
          <w:szCs w:val="26"/>
          <w:lang/>
        </w:rPr>
        <w:t>spavanja, ishrane, nesigurnost, po</w:t>
      </w:r>
      <w:r w:rsidRPr="00FC0130">
        <w:rPr>
          <w:rFonts w:ascii="Garamond" w:hAnsi="Garamond" w:cstheme="minorHAnsi"/>
          <w:spacing w:val="-2"/>
          <w:sz w:val="26"/>
          <w:szCs w:val="26"/>
          <w:lang/>
        </w:rPr>
        <w:t>r</w:t>
      </w:r>
      <w:r w:rsidRPr="00FC0130">
        <w:rPr>
          <w:rFonts w:ascii="Garamond" w:hAnsi="Garamond" w:cstheme="minorHAnsi"/>
          <w:sz w:val="26"/>
          <w:szCs w:val="26"/>
          <w:lang/>
        </w:rPr>
        <w:t>emećaj vezivanja</w:t>
      </w:r>
      <w:r w:rsidRPr="00FC0130">
        <w:rPr>
          <w:rFonts w:ascii="Garamond" w:hAnsi="Garamond" w:cstheme="minorHAnsi"/>
          <w:spacing w:val="-1"/>
          <w:sz w:val="26"/>
          <w:szCs w:val="26"/>
          <w:lang/>
        </w:rPr>
        <w:t xml:space="preserve">, </w:t>
      </w:r>
      <w:r w:rsidRPr="00FC0130">
        <w:rPr>
          <w:rFonts w:ascii="Garamond" w:hAnsi="Garamond" w:cstheme="minorHAnsi"/>
          <w:sz w:val="26"/>
          <w:szCs w:val="26"/>
          <w:lang/>
        </w:rPr>
        <w:t>privrženosti, strah od odvajanja,</w:t>
      </w:r>
      <w:r w:rsidRPr="00FC0130">
        <w:rPr>
          <w:rFonts w:ascii="Garamond" w:hAnsi="Garamond" w:cstheme="minorHAnsi"/>
          <w:spacing w:val="10"/>
          <w:w w:val="94"/>
          <w:sz w:val="26"/>
          <w:szCs w:val="26"/>
          <w:lang/>
        </w:rPr>
        <w:t xml:space="preserve"> </w:t>
      </w:r>
      <w:r w:rsidRPr="00FC0130">
        <w:rPr>
          <w:rFonts w:ascii="Garamond" w:hAnsi="Garamond" w:cstheme="minorHAnsi"/>
          <w:sz w:val="26"/>
          <w:szCs w:val="26"/>
          <w:lang/>
        </w:rPr>
        <w:t>plašljivost</w:t>
      </w:r>
      <w:r w:rsidRPr="00FC0130">
        <w:rPr>
          <w:rFonts w:ascii="Garamond" w:hAnsi="Garamond" w:cstheme="minorHAnsi"/>
          <w:spacing w:val="10"/>
          <w:w w:val="94"/>
          <w:sz w:val="26"/>
          <w:szCs w:val="26"/>
          <w:lang/>
        </w:rPr>
        <w:t>,</w:t>
      </w:r>
      <w:r w:rsidRPr="00FC0130">
        <w:rPr>
          <w:rFonts w:ascii="Garamond" w:hAnsi="Garamond" w:cstheme="minorHAnsi"/>
          <w:sz w:val="26"/>
          <w:szCs w:val="26"/>
          <w:lang/>
        </w:rPr>
        <w:t xml:space="preserve"> iznenadne i neobjašnjive promjene ponašanja i raspoloženja, depresivnost, problemi u postignuću, nezainteresovanost, samopovređivanje, </w:t>
      </w:r>
      <w:r w:rsidRPr="00FC0130">
        <w:rPr>
          <w:rFonts w:ascii="Garamond" w:hAnsi="Garamond" w:cstheme="minorHAnsi"/>
          <w:w w:val="102"/>
          <w:sz w:val="26"/>
          <w:szCs w:val="26"/>
          <w:lang/>
        </w:rPr>
        <w:t>p</w:t>
      </w:r>
      <w:r w:rsidRPr="00FC0130">
        <w:rPr>
          <w:rFonts w:ascii="Garamond" w:hAnsi="Garamond" w:cstheme="minorHAnsi"/>
          <w:spacing w:val="-1"/>
          <w:w w:val="102"/>
          <w:sz w:val="26"/>
          <w:szCs w:val="26"/>
          <w:lang/>
        </w:rPr>
        <w:t>r</w:t>
      </w:r>
      <w:r w:rsidRPr="00FC0130">
        <w:rPr>
          <w:rFonts w:ascii="Garamond" w:hAnsi="Garamond" w:cstheme="minorHAnsi"/>
          <w:spacing w:val="-1"/>
          <w:sz w:val="26"/>
          <w:szCs w:val="26"/>
          <w:lang/>
        </w:rPr>
        <w:t>o</w:t>
      </w:r>
      <w:r w:rsidRPr="00FC0130">
        <w:rPr>
          <w:rFonts w:ascii="Garamond" w:hAnsi="Garamond" w:cstheme="minorHAnsi"/>
          <w:w w:val="109"/>
          <w:sz w:val="26"/>
          <w:szCs w:val="26"/>
          <w:lang/>
        </w:rPr>
        <w:t>b</w:t>
      </w:r>
      <w:r w:rsidRPr="00FC0130">
        <w:rPr>
          <w:rFonts w:ascii="Garamond" w:hAnsi="Garamond" w:cstheme="minorHAnsi"/>
          <w:sz w:val="26"/>
          <w:szCs w:val="26"/>
          <w:lang/>
        </w:rPr>
        <w:t>lemi u ponašanju</w:t>
      </w:r>
      <w:r w:rsidRPr="00FC0130">
        <w:rPr>
          <w:rFonts w:ascii="Garamond" w:hAnsi="Garamond" w:cstheme="minorHAnsi"/>
          <w:spacing w:val="13"/>
          <w:sz w:val="26"/>
          <w:szCs w:val="26"/>
          <w:lang/>
        </w:rPr>
        <w:t xml:space="preserve">, </w:t>
      </w:r>
      <w:r w:rsidRPr="00FC0130">
        <w:rPr>
          <w:rFonts w:ascii="Garamond" w:hAnsi="Garamond" w:cstheme="minorHAnsi"/>
          <w:sz w:val="26"/>
          <w:szCs w:val="26"/>
          <w:lang/>
        </w:rPr>
        <w:t>vršnja</w:t>
      </w:r>
      <w:r>
        <w:rPr>
          <w:rFonts w:ascii="Garamond" w:hAnsi="Garamond" w:cstheme="minorHAnsi"/>
          <w:sz w:val="26"/>
          <w:szCs w:val="26"/>
          <w:lang/>
        </w:rPr>
        <w:t>čkim</w:t>
      </w:r>
      <w:r w:rsidRPr="00FC0130">
        <w:rPr>
          <w:rFonts w:ascii="Garamond" w:hAnsi="Garamond" w:cstheme="minorHAnsi"/>
          <w:sz w:val="26"/>
          <w:szCs w:val="26"/>
          <w:lang/>
        </w:rPr>
        <w:t xml:space="preserve"> odnosima</w:t>
      </w:r>
      <w:r w:rsidRPr="00FC0130">
        <w:rPr>
          <w:rFonts w:ascii="Garamond" w:hAnsi="Garamond" w:cstheme="minorHAnsi"/>
          <w:w w:val="95"/>
          <w:sz w:val="26"/>
          <w:szCs w:val="26"/>
          <w:lang/>
        </w:rPr>
        <w:t>,</w:t>
      </w:r>
      <w:r w:rsidRPr="00FC0130">
        <w:rPr>
          <w:rFonts w:ascii="Garamond" w:hAnsi="Garamond" w:cstheme="minorHAnsi"/>
          <w:spacing w:val="7"/>
          <w:w w:val="95"/>
          <w:sz w:val="26"/>
          <w:szCs w:val="26"/>
          <w:lang/>
        </w:rPr>
        <w:t xml:space="preserve"> </w:t>
      </w:r>
      <w:r w:rsidRPr="00FC0130">
        <w:rPr>
          <w:rFonts w:ascii="Garamond" w:hAnsi="Garamond" w:cstheme="minorHAnsi"/>
          <w:sz w:val="26"/>
          <w:szCs w:val="26"/>
          <w:lang/>
        </w:rPr>
        <w:t xml:space="preserve">antisocijalno, delinkventno ponašanje. </w:t>
      </w:r>
    </w:p>
    <w:p w:rsidR="00F14E07" w:rsidRDefault="00F14E07" w:rsidP="00F14E07">
      <w:pPr>
        <w:pStyle w:val="NoSpacing"/>
        <w:rPr>
          <w:lang/>
        </w:rPr>
      </w:pPr>
    </w:p>
    <w:p w:rsidR="00F14E07" w:rsidRPr="00846C7B" w:rsidRDefault="00F14E07" w:rsidP="00F14E07">
      <w:pPr>
        <w:pStyle w:val="ListParagraph"/>
        <w:numPr>
          <w:ilvl w:val="2"/>
          <w:numId w:val="22"/>
        </w:numPr>
        <w:jc w:val="center"/>
        <w:rPr>
          <w:rFonts w:ascii="Garamond" w:hAnsi="Garamond" w:cstheme="minorHAnsi"/>
          <w:b/>
          <w:sz w:val="26"/>
          <w:szCs w:val="26"/>
          <w:lang w:val="hr-HR"/>
        </w:rPr>
      </w:pPr>
      <w:r w:rsidRPr="00846C7B">
        <w:rPr>
          <w:rFonts w:ascii="Garamond" w:hAnsi="Garamond" w:cstheme="minorHAnsi"/>
          <w:b/>
          <w:sz w:val="26"/>
          <w:szCs w:val="26"/>
          <w:lang w:val="hr-HR"/>
        </w:rPr>
        <w:t>Seksualno nasilje i zlostavljanje</w:t>
      </w:r>
    </w:p>
    <w:p w:rsidR="00F14E07" w:rsidRDefault="00F14E07" w:rsidP="00F14E07">
      <w:pPr>
        <w:jc w:val="both"/>
        <w:rPr>
          <w:rFonts w:ascii="Garamond" w:hAnsi="Garamond" w:cstheme="minorHAnsi"/>
          <w:sz w:val="26"/>
          <w:szCs w:val="26"/>
          <w:lang w:val="hr-HR"/>
        </w:rPr>
      </w:pPr>
      <w:r w:rsidRPr="00FC0130">
        <w:rPr>
          <w:rFonts w:ascii="Garamond" w:hAnsi="Garamond" w:cstheme="minorHAnsi"/>
          <w:b/>
          <w:sz w:val="26"/>
          <w:szCs w:val="26"/>
          <w:lang w:val="hr-HR"/>
        </w:rPr>
        <w:t>Seksualno nasilje i zlostavljanje</w:t>
      </w:r>
      <w:r w:rsidRPr="00FC0130">
        <w:rPr>
          <w:rFonts w:ascii="Garamond" w:hAnsi="Garamond" w:cstheme="minorHAnsi"/>
          <w:b/>
          <w:i/>
          <w:sz w:val="26"/>
          <w:szCs w:val="26"/>
          <w:lang w:val="hr-HR"/>
        </w:rPr>
        <w:t xml:space="preserve"> </w:t>
      </w:r>
      <w:r w:rsidRPr="00FC0130">
        <w:rPr>
          <w:rFonts w:ascii="Garamond" w:hAnsi="Garamond" w:cstheme="minorHAnsi"/>
          <w:sz w:val="26"/>
          <w:szCs w:val="26"/>
          <w:lang w:val="hr-HR"/>
        </w:rPr>
        <w:t>je ponašanje kojim se dijete seksualno uznemirava, navodi ili primorava na seksualne aktivnosti.</w:t>
      </w:r>
    </w:p>
    <w:p w:rsidR="00F14E07" w:rsidRDefault="00F14E07" w:rsidP="00F14E07">
      <w:pPr>
        <w:jc w:val="both"/>
        <w:rPr>
          <w:rFonts w:ascii="Garamond" w:eastAsia="Times New Roman" w:hAnsi="Garamond" w:cstheme="minorHAnsi"/>
          <w:sz w:val="26"/>
          <w:szCs w:val="26"/>
        </w:rPr>
      </w:pPr>
      <w:r w:rsidRPr="00FC0130">
        <w:rPr>
          <w:rFonts w:ascii="Garamond" w:eastAsia="Times New Roman" w:hAnsi="Garamond" w:cstheme="minorHAnsi"/>
          <w:spacing w:val="1"/>
          <w:sz w:val="26"/>
          <w:szCs w:val="26"/>
          <w:lang/>
        </w:rPr>
        <w:t>Čini</w:t>
      </w:r>
      <w:r w:rsidRPr="00FC0130">
        <w:rPr>
          <w:rFonts w:ascii="Garamond" w:eastAsia="Times New Roman" w:hAnsi="Garamond" w:cstheme="minorHAnsi"/>
          <w:sz w:val="26"/>
          <w:szCs w:val="26"/>
        </w:rPr>
        <w:t xml:space="preserve"> je uključivanje </w:t>
      </w:r>
      <w:r w:rsidR="00F23679">
        <w:rPr>
          <w:rFonts w:ascii="Garamond" w:eastAsia="Times New Roman" w:hAnsi="Garamond" w:cstheme="minorHAnsi"/>
          <w:sz w:val="26"/>
          <w:szCs w:val="26"/>
          <w:lang/>
        </w:rPr>
        <w:t>dj</w:t>
      </w:r>
      <w:r w:rsidRPr="00FC0130">
        <w:rPr>
          <w:rFonts w:ascii="Garamond" w:eastAsia="Times New Roman" w:hAnsi="Garamond" w:cstheme="minorHAnsi"/>
          <w:sz w:val="26"/>
          <w:szCs w:val="26"/>
        </w:rPr>
        <w:t>eteta u seksualnu aktivnost koju</w:t>
      </w:r>
      <w:r w:rsidRPr="00FC0130">
        <w:rPr>
          <w:rFonts w:ascii="Garamond" w:eastAsia="Times New Roman" w:hAnsi="Garamond" w:cstheme="minorHAnsi"/>
          <w:spacing w:val="16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ono</w:t>
      </w:r>
      <w:r w:rsidRPr="00FC0130">
        <w:rPr>
          <w:rFonts w:ascii="Garamond" w:eastAsia="Times New Roman" w:hAnsi="Garamond" w:cstheme="minorHAnsi"/>
          <w:spacing w:val="42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ne</w:t>
      </w:r>
      <w:r w:rsidRPr="00FC0130">
        <w:rPr>
          <w:rFonts w:ascii="Garamond" w:eastAsia="Times New Roman" w:hAnsi="Garamond" w:cstheme="minorHAnsi"/>
          <w:spacing w:val="33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s</w:t>
      </w:r>
      <w:r w:rsidRPr="00FC0130">
        <w:rPr>
          <w:rFonts w:ascii="Garamond" w:eastAsia="Times New Roman" w:hAnsi="Garamond" w:cstheme="minorHAnsi"/>
          <w:spacing w:val="-3"/>
          <w:sz w:val="26"/>
          <w:szCs w:val="26"/>
        </w:rPr>
        <w:t>h</w:t>
      </w:r>
      <w:r w:rsidRPr="00FC0130">
        <w:rPr>
          <w:rFonts w:ascii="Garamond" w:eastAsia="Times New Roman" w:hAnsi="Garamond" w:cstheme="minorHAnsi"/>
          <w:spacing w:val="-1"/>
          <w:sz w:val="26"/>
          <w:szCs w:val="26"/>
        </w:rPr>
        <w:t>va</w:t>
      </w:r>
      <w:r w:rsidRPr="00FC0130">
        <w:rPr>
          <w:rFonts w:ascii="Garamond" w:eastAsia="Times New Roman" w:hAnsi="Garamond" w:cstheme="minorHAnsi"/>
          <w:sz w:val="26"/>
          <w:szCs w:val="26"/>
        </w:rPr>
        <w:t>ta</w:t>
      </w:r>
      <w:r w:rsidRPr="00FC0130">
        <w:rPr>
          <w:rFonts w:ascii="Garamond" w:eastAsia="Times New Roman" w:hAnsi="Garamond" w:cstheme="minorHAnsi"/>
          <w:spacing w:val="43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u potpunosti,</w:t>
      </w:r>
      <w:r w:rsidRPr="00FC0130">
        <w:rPr>
          <w:rFonts w:ascii="Garamond" w:eastAsia="Times New Roman" w:hAnsi="Garamond" w:cstheme="minorHAnsi"/>
          <w:spacing w:val="8"/>
          <w:w w:val="108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sa</w:t>
      </w:r>
      <w:r w:rsidRPr="00FC0130">
        <w:rPr>
          <w:rFonts w:ascii="Garamond" w:eastAsia="Times New Roman" w:hAnsi="Garamond" w:cstheme="minorHAnsi"/>
          <w:spacing w:val="20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kojom</w:t>
      </w:r>
      <w:r w:rsidRPr="00FC0130">
        <w:rPr>
          <w:rFonts w:ascii="Garamond" w:eastAsia="Times New Roman" w:hAnsi="Garamond" w:cstheme="minorHAnsi"/>
          <w:spacing w:val="27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nije</w:t>
      </w:r>
      <w:r w:rsidRPr="00FC0130">
        <w:rPr>
          <w:rFonts w:ascii="Garamond" w:eastAsia="Times New Roman" w:hAnsi="Garamond" w:cstheme="minorHAnsi"/>
          <w:spacing w:val="18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saglasno</w:t>
      </w:r>
      <w:r w:rsidRPr="00FC0130">
        <w:rPr>
          <w:rFonts w:ascii="Garamond" w:eastAsia="Times New Roman" w:hAnsi="Garamond" w:cstheme="minorHAnsi"/>
          <w:spacing w:val="3"/>
          <w:sz w:val="26"/>
          <w:szCs w:val="26"/>
          <w:lang/>
        </w:rPr>
        <w:t>,</w:t>
      </w:r>
      <w:r w:rsidRPr="00FC0130">
        <w:rPr>
          <w:rFonts w:ascii="Garamond" w:eastAsia="Times New Roman" w:hAnsi="Garamond" w:cstheme="minorHAnsi"/>
          <w:spacing w:val="-15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za</w:t>
      </w:r>
      <w:r w:rsidRPr="00FC0130">
        <w:rPr>
          <w:rFonts w:ascii="Garamond" w:eastAsia="Times New Roman" w:hAnsi="Garamond" w:cstheme="minorHAnsi"/>
          <w:spacing w:val="16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w w:val="101"/>
          <w:sz w:val="26"/>
          <w:szCs w:val="26"/>
        </w:rPr>
        <w:t xml:space="preserve">koju </w:t>
      </w:r>
      <w:r w:rsidRPr="00FC0130">
        <w:rPr>
          <w:rFonts w:ascii="Garamond" w:eastAsia="Times New Roman" w:hAnsi="Garamond" w:cstheme="minorHAnsi"/>
          <w:sz w:val="26"/>
          <w:szCs w:val="26"/>
        </w:rPr>
        <w:t>nije</w:t>
      </w:r>
      <w:r w:rsidRPr="00FC0130">
        <w:rPr>
          <w:rFonts w:ascii="Garamond" w:eastAsia="Times New Roman" w:hAnsi="Garamond" w:cstheme="minorHAnsi"/>
          <w:spacing w:val="1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pacing w:val="-1"/>
          <w:sz w:val="26"/>
          <w:szCs w:val="26"/>
        </w:rPr>
        <w:t>r</w:t>
      </w:r>
      <w:r w:rsidRPr="00FC0130">
        <w:rPr>
          <w:rFonts w:ascii="Garamond" w:eastAsia="Times New Roman" w:hAnsi="Garamond" w:cstheme="minorHAnsi"/>
          <w:sz w:val="26"/>
          <w:szCs w:val="26"/>
        </w:rPr>
        <w:t>a</w:t>
      </w:r>
      <w:r w:rsidRPr="00FC0130">
        <w:rPr>
          <w:rFonts w:ascii="Garamond" w:eastAsia="Times New Roman" w:hAnsi="Garamond" w:cstheme="minorHAnsi"/>
          <w:spacing w:val="5"/>
          <w:sz w:val="26"/>
          <w:szCs w:val="26"/>
        </w:rPr>
        <w:t>z</w:t>
      </w:r>
      <w:r w:rsidRPr="00FC0130">
        <w:rPr>
          <w:rFonts w:ascii="Garamond" w:eastAsia="Times New Roman" w:hAnsi="Garamond" w:cstheme="minorHAnsi"/>
          <w:spacing w:val="-2"/>
          <w:sz w:val="26"/>
          <w:szCs w:val="26"/>
        </w:rPr>
        <w:t>v</w:t>
      </w:r>
      <w:r w:rsidRPr="00FC0130">
        <w:rPr>
          <w:rFonts w:ascii="Garamond" w:eastAsia="Times New Roman" w:hAnsi="Garamond" w:cstheme="minorHAnsi"/>
          <w:sz w:val="26"/>
          <w:szCs w:val="26"/>
        </w:rPr>
        <w:t>ojno</w:t>
      </w:r>
      <w:r w:rsidRPr="00FC0130">
        <w:rPr>
          <w:rFonts w:ascii="Garamond" w:eastAsia="Times New Roman" w:hAnsi="Garamond" w:cstheme="minorHAnsi"/>
          <w:spacing w:val="15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do</w:t>
      </w:r>
      <w:r w:rsidRPr="00FC0130">
        <w:rPr>
          <w:rFonts w:ascii="Garamond" w:eastAsia="Times New Roman" w:hAnsi="Garamond" w:cstheme="minorHAnsi"/>
          <w:spacing w:val="-1"/>
          <w:sz w:val="26"/>
          <w:szCs w:val="26"/>
        </w:rPr>
        <w:t>r</w:t>
      </w:r>
      <w:r w:rsidRPr="00FC0130">
        <w:rPr>
          <w:rFonts w:ascii="Garamond" w:eastAsia="Times New Roman" w:hAnsi="Garamond" w:cstheme="minorHAnsi"/>
          <w:sz w:val="26"/>
          <w:szCs w:val="26"/>
        </w:rPr>
        <w:t>aslo</w:t>
      </w:r>
      <w:r w:rsidRPr="00FC0130">
        <w:rPr>
          <w:rFonts w:ascii="Garamond" w:eastAsia="Times New Roman" w:hAnsi="Garamond" w:cstheme="minorHAnsi"/>
          <w:spacing w:val="26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i</w:t>
      </w:r>
      <w:r w:rsidRPr="00FC0130">
        <w:rPr>
          <w:rFonts w:ascii="Garamond" w:eastAsia="Times New Roman" w:hAnsi="Garamond" w:cstheme="minorHAnsi"/>
          <w:spacing w:val="-14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nije</w:t>
      </w:r>
      <w:r w:rsidRPr="00FC0130">
        <w:rPr>
          <w:rFonts w:ascii="Garamond" w:eastAsia="Times New Roman" w:hAnsi="Garamond" w:cstheme="minorHAnsi"/>
          <w:spacing w:val="1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u</w:t>
      </w:r>
      <w:r w:rsidRPr="00FC0130">
        <w:rPr>
          <w:rFonts w:ascii="Garamond" w:eastAsia="Times New Roman" w:hAnsi="Garamond" w:cstheme="minorHAnsi"/>
          <w:spacing w:val="5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stanju</w:t>
      </w:r>
      <w:r w:rsidRPr="00FC0130">
        <w:rPr>
          <w:rFonts w:ascii="Garamond" w:eastAsia="Times New Roman" w:hAnsi="Garamond" w:cstheme="minorHAnsi"/>
          <w:spacing w:val="28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da</w:t>
      </w:r>
      <w:r w:rsidRPr="00FC0130">
        <w:rPr>
          <w:rFonts w:ascii="Garamond" w:eastAsia="Times New Roman" w:hAnsi="Garamond" w:cstheme="minorHAnsi"/>
          <w:spacing w:val="14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se</w:t>
      </w:r>
      <w:r w:rsidRPr="00FC0130">
        <w:rPr>
          <w:rFonts w:ascii="Garamond" w:eastAsia="Times New Roman" w:hAnsi="Garamond" w:cstheme="minorHAnsi"/>
          <w:spacing w:val="7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sa</w:t>
      </w:r>
      <w:r w:rsidRPr="00FC0130">
        <w:rPr>
          <w:rFonts w:ascii="Garamond" w:eastAsia="Times New Roman" w:hAnsi="Garamond" w:cstheme="minorHAnsi"/>
          <w:spacing w:val="3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njom</w:t>
      </w:r>
      <w:r w:rsidRPr="00FC0130">
        <w:rPr>
          <w:rFonts w:ascii="Garamond" w:eastAsia="Times New Roman" w:hAnsi="Garamond" w:cstheme="minorHAnsi"/>
          <w:spacing w:val="20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saglasi, kojom</w:t>
      </w:r>
      <w:r w:rsidRPr="00FC0130">
        <w:rPr>
          <w:rFonts w:ascii="Garamond" w:eastAsia="Times New Roman" w:hAnsi="Garamond" w:cstheme="minorHAnsi"/>
          <w:spacing w:val="10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se krše</w:t>
      </w:r>
      <w:r w:rsidRPr="00FC0130">
        <w:rPr>
          <w:rFonts w:ascii="Garamond" w:eastAsia="Times New Roman" w:hAnsi="Garamond" w:cstheme="minorHAnsi"/>
          <w:spacing w:val="7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zakoni ili</w:t>
      </w:r>
      <w:r w:rsidRPr="00FC0130">
        <w:rPr>
          <w:rFonts w:ascii="Garamond" w:eastAsia="Times New Roman" w:hAnsi="Garamond" w:cstheme="minorHAnsi"/>
          <w:spacing w:val="3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socijalni</w:t>
      </w:r>
      <w:r w:rsidRPr="00FC0130">
        <w:rPr>
          <w:rFonts w:ascii="Garamond" w:eastAsia="Times New Roman" w:hAnsi="Garamond" w:cstheme="minorHAnsi"/>
          <w:spacing w:val="-15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tabui</w:t>
      </w:r>
      <w:r w:rsidRPr="00FC0130">
        <w:rPr>
          <w:rFonts w:ascii="Garamond" w:eastAsia="Times New Roman" w:hAnsi="Garamond" w:cstheme="minorHAnsi"/>
          <w:spacing w:val="24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druš</w:t>
      </w:r>
      <w:r w:rsidRPr="00FC0130">
        <w:rPr>
          <w:rFonts w:ascii="Garamond" w:eastAsia="Times New Roman" w:hAnsi="Garamond" w:cstheme="minorHAnsi"/>
          <w:spacing w:val="2"/>
          <w:sz w:val="26"/>
          <w:szCs w:val="26"/>
        </w:rPr>
        <w:t>t</w:t>
      </w:r>
      <w:r w:rsidRPr="00FC0130">
        <w:rPr>
          <w:rFonts w:ascii="Garamond" w:eastAsia="Times New Roman" w:hAnsi="Garamond" w:cstheme="minorHAnsi"/>
          <w:spacing w:val="-1"/>
          <w:sz w:val="26"/>
          <w:szCs w:val="26"/>
        </w:rPr>
        <w:t>v</w:t>
      </w:r>
      <w:r w:rsidRPr="00FC0130">
        <w:rPr>
          <w:rFonts w:ascii="Garamond" w:eastAsia="Times New Roman" w:hAnsi="Garamond" w:cstheme="minorHAnsi"/>
          <w:sz w:val="26"/>
          <w:szCs w:val="26"/>
        </w:rPr>
        <w:t>a.</w:t>
      </w:r>
      <w:r w:rsidRPr="00FC0130">
        <w:rPr>
          <w:rFonts w:ascii="Garamond" w:eastAsia="Times New Roman" w:hAnsi="Garamond" w:cstheme="minorHAnsi"/>
          <w:spacing w:val="1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M</w:t>
      </w:r>
      <w:r w:rsidRPr="00FC0130">
        <w:rPr>
          <w:rFonts w:ascii="Garamond" w:eastAsia="Times New Roman" w:hAnsi="Garamond" w:cstheme="minorHAnsi"/>
          <w:spacing w:val="-1"/>
          <w:sz w:val="26"/>
          <w:szCs w:val="26"/>
        </w:rPr>
        <w:t>ož</w:t>
      </w:r>
      <w:r w:rsidRPr="00FC0130">
        <w:rPr>
          <w:rFonts w:ascii="Garamond" w:eastAsia="Times New Roman" w:hAnsi="Garamond" w:cstheme="minorHAnsi"/>
          <w:sz w:val="26"/>
          <w:szCs w:val="26"/>
        </w:rPr>
        <w:t>e</w:t>
      </w:r>
      <w:r w:rsidRPr="00FC0130">
        <w:rPr>
          <w:rFonts w:ascii="Garamond" w:eastAsia="Times New Roman" w:hAnsi="Garamond" w:cstheme="minorHAnsi"/>
          <w:spacing w:val="20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obu</w:t>
      </w:r>
      <w:r w:rsidRPr="00FC0130">
        <w:rPr>
          <w:rFonts w:ascii="Garamond" w:eastAsia="Times New Roman" w:hAnsi="Garamond" w:cstheme="minorHAnsi"/>
          <w:spacing w:val="-3"/>
          <w:sz w:val="26"/>
          <w:szCs w:val="26"/>
        </w:rPr>
        <w:t>h</w:t>
      </w:r>
      <w:r w:rsidRPr="00FC0130">
        <w:rPr>
          <w:rFonts w:ascii="Garamond" w:eastAsia="Times New Roman" w:hAnsi="Garamond" w:cstheme="minorHAnsi"/>
          <w:spacing w:val="-1"/>
          <w:sz w:val="26"/>
          <w:szCs w:val="26"/>
        </w:rPr>
        <w:t>va</w:t>
      </w:r>
      <w:r w:rsidRPr="00FC0130">
        <w:rPr>
          <w:rFonts w:ascii="Garamond" w:eastAsia="Times New Roman" w:hAnsi="Garamond" w:cstheme="minorHAnsi"/>
          <w:sz w:val="26"/>
          <w:szCs w:val="26"/>
        </w:rPr>
        <w:t>t</w:t>
      </w:r>
      <w:r w:rsidRPr="00FC0130">
        <w:rPr>
          <w:rFonts w:ascii="Garamond" w:eastAsia="Times New Roman" w:hAnsi="Garamond" w:cstheme="minorHAnsi"/>
          <w:spacing w:val="-1"/>
          <w:sz w:val="26"/>
          <w:szCs w:val="26"/>
        </w:rPr>
        <w:t>a</w:t>
      </w:r>
      <w:r w:rsidRPr="00FC0130">
        <w:rPr>
          <w:rFonts w:ascii="Garamond" w:eastAsia="Times New Roman" w:hAnsi="Garamond" w:cstheme="minorHAnsi"/>
          <w:sz w:val="26"/>
          <w:szCs w:val="26"/>
        </w:rPr>
        <w:t>ti:</w:t>
      </w:r>
      <w:r w:rsidRPr="00FC0130">
        <w:rPr>
          <w:rFonts w:ascii="Garamond" w:eastAsia="Times New Roman" w:hAnsi="Garamond" w:cstheme="minorHAnsi"/>
          <w:sz w:val="26"/>
          <w:szCs w:val="26"/>
          <w:lang/>
        </w:rPr>
        <w:t xml:space="preserve"> </w:t>
      </w:r>
      <w:r w:rsidRPr="00FC0130">
        <w:rPr>
          <w:rFonts w:ascii="Garamond" w:eastAsia="Times New Roman" w:hAnsi="Garamond" w:cstheme="minorHAnsi"/>
          <w:w w:val="107"/>
          <w:sz w:val="26"/>
          <w:szCs w:val="26"/>
        </w:rPr>
        <w:t>n</w:t>
      </w:r>
      <w:r w:rsidRPr="00FC0130">
        <w:rPr>
          <w:rFonts w:ascii="Garamond" w:eastAsia="Times New Roman" w:hAnsi="Garamond" w:cstheme="minorHAnsi"/>
          <w:spacing w:val="-2"/>
          <w:w w:val="107"/>
          <w:sz w:val="26"/>
          <w:szCs w:val="26"/>
        </w:rPr>
        <w:t>av</w:t>
      </w:r>
      <w:r w:rsidRPr="00FC0130">
        <w:rPr>
          <w:rFonts w:ascii="Garamond" w:eastAsia="Times New Roman" w:hAnsi="Garamond" w:cstheme="minorHAnsi"/>
          <w:w w:val="107"/>
          <w:sz w:val="26"/>
          <w:szCs w:val="26"/>
        </w:rPr>
        <w:t>ođenje ili</w:t>
      </w:r>
      <w:r w:rsidRPr="00FC0130">
        <w:rPr>
          <w:rFonts w:ascii="Garamond" w:eastAsia="Times New Roman" w:hAnsi="Garamond" w:cstheme="minorHAnsi"/>
          <w:spacing w:val="-17"/>
          <w:w w:val="107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p</w:t>
      </w:r>
      <w:r w:rsidRPr="00FC0130">
        <w:rPr>
          <w:rFonts w:ascii="Garamond" w:eastAsia="Times New Roman" w:hAnsi="Garamond" w:cstheme="minorHAnsi"/>
          <w:spacing w:val="1"/>
          <w:sz w:val="26"/>
          <w:szCs w:val="26"/>
        </w:rPr>
        <w:t>r</w:t>
      </w:r>
      <w:r w:rsidRPr="00FC0130">
        <w:rPr>
          <w:rFonts w:ascii="Garamond" w:eastAsia="Times New Roman" w:hAnsi="Garamond" w:cstheme="minorHAnsi"/>
          <w:sz w:val="26"/>
          <w:szCs w:val="26"/>
        </w:rPr>
        <w:t>imo</w:t>
      </w:r>
      <w:r w:rsidRPr="00FC0130">
        <w:rPr>
          <w:rFonts w:ascii="Garamond" w:eastAsia="Times New Roman" w:hAnsi="Garamond" w:cstheme="minorHAnsi"/>
          <w:spacing w:val="-1"/>
          <w:sz w:val="26"/>
          <w:szCs w:val="26"/>
        </w:rPr>
        <w:t>r</w:t>
      </w:r>
      <w:r w:rsidRPr="00FC0130">
        <w:rPr>
          <w:rFonts w:ascii="Garamond" w:eastAsia="Times New Roman" w:hAnsi="Garamond" w:cstheme="minorHAnsi"/>
          <w:spacing w:val="-2"/>
          <w:sz w:val="26"/>
          <w:szCs w:val="26"/>
        </w:rPr>
        <w:t>a</w:t>
      </w:r>
      <w:r w:rsidRPr="00FC0130">
        <w:rPr>
          <w:rFonts w:ascii="Garamond" w:eastAsia="Times New Roman" w:hAnsi="Garamond" w:cstheme="minorHAnsi"/>
          <w:spacing w:val="-1"/>
          <w:sz w:val="26"/>
          <w:szCs w:val="26"/>
        </w:rPr>
        <w:t>v</w:t>
      </w:r>
      <w:r w:rsidRPr="00FC0130">
        <w:rPr>
          <w:rFonts w:ascii="Garamond" w:eastAsia="Times New Roman" w:hAnsi="Garamond" w:cstheme="minorHAnsi"/>
          <w:sz w:val="26"/>
          <w:szCs w:val="26"/>
        </w:rPr>
        <w:t>anje</w:t>
      </w:r>
      <w:r w:rsidRPr="00FC0130">
        <w:rPr>
          <w:rFonts w:ascii="Garamond" w:eastAsia="Times New Roman" w:hAnsi="Garamond" w:cstheme="minorHAnsi"/>
          <w:spacing w:val="32"/>
          <w:sz w:val="26"/>
          <w:szCs w:val="26"/>
        </w:rPr>
        <w:t xml:space="preserve"> </w:t>
      </w:r>
      <w:r w:rsidR="00F23679">
        <w:rPr>
          <w:rFonts w:ascii="Garamond" w:eastAsia="Times New Roman" w:hAnsi="Garamond" w:cstheme="minorHAnsi"/>
          <w:w w:val="113"/>
          <w:sz w:val="26"/>
          <w:szCs w:val="26"/>
        </w:rPr>
        <w:t>dj</w:t>
      </w:r>
      <w:r w:rsidRPr="00FC0130">
        <w:rPr>
          <w:rFonts w:ascii="Garamond" w:eastAsia="Times New Roman" w:hAnsi="Garamond" w:cstheme="minorHAnsi"/>
          <w:w w:val="113"/>
          <w:sz w:val="26"/>
          <w:szCs w:val="26"/>
        </w:rPr>
        <w:t>e</w:t>
      </w:r>
      <w:r w:rsidRPr="00FC0130">
        <w:rPr>
          <w:rFonts w:ascii="Garamond" w:eastAsia="Times New Roman" w:hAnsi="Garamond" w:cstheme="minorHAnsi"/>
          <w:spacing w:val="-1"/>
          <w:w w:val="113"/>
          <w:sz w:val="26"/>
          <w:szCs w:val="26"/>
        </w:rPr>
        <w:t>t</w:t>
      </w:r>
      <w:r w:rsidRPr="00FC0130">
        <w:rPr>
          <w:rFonts w:ascii="Garamond" w:eastAsia="Times New Roman" w:hAnsi="Garamond" w:cstheme="minorHAnsi"/>
          <w:w w:val="113"/>
          <w:sz w:val="26"/>
          <w:szCs w:val="26"/>
        </w:rPr>
        <w:t>eta</w:t>
      </w:r>
      <w:r w:rsidRPr="00FC0130">
        <w:rPr>
          <w:rFonts w:ascii="Garamond" w:eastAsia="Times New Roman" w:hAnsi="Garamond" w:cstheme="minorHAnsi"/>
          <w:spacing w:val="-23"/>
          <w:w w:val="113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da</w:t>
      </w:r>
      <w:r w:rsidRPr="00FC0130">
        <w:rPr>
          <w:rFonts w:ascii="Garamond" w:eastAsia="Times New Roman" w:hAnsi="Garamond" w:cstheme="minorHAnsi"/>
          <w:spacing w:val="2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se</w:t>
      </w:r>
      <w:r w:rsidRPr="00FC0130">
        <w:rPr>
          <w:rFonts w:ascii="Garamond" w:eastAsia="Times New Roman" w:hAnsi="Garamond" w:cstheme="minorHAnsi"/>
          <w:spacing w:val="-5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upusti</w:t>
      </w:r>
      <w:r w:rsidRPr="00FC0130">
        <w:rPr>
          <w:rFonts w:ascii="Garamond" w:eastAsia="Times New Roman" w:hAnsi="Garamond" w:cstheme="minorHAnsi"/>
          <w:spacing w:val="17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u</w:t>
      </w:r>
      <w:r w:rsidRPr="00FC0130">
        <w:rPr>
          <w:rFonts w:ascii="Garamond" w:eastAsia="Times New Roman" w:hAnsi="Garamond" w:cstheme="minorHAnsi"/>
          <w:spacing w:val="-7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bilo</w:t>
      </w:r>
      <w:r w:rsidRPr="00FC0130">
        <w:rPr>
          <w:rFonts w:ascii="Garamond" w:eastAsia="Times New Roman" w:hAnsi="Garamond" w:cstheme="minorHAnsi"/>
          <w:spacing w:val="-11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pacing w:val="4"/>
          <w:sz w:val="26"/>
          <w:szCs w:val="26"/>
        </w:rPr>
        <w:t>k</w:t>
      </w:r>
      <w:r w:rsidRPr="00FC0130">
        <w:rPr>
          <w:rFonts w:ascii="Garamond" w:eastAsia="Times New Roman" w:hAnsi="Garamond" w:cstheme="minorHAnsi"/>
          <w:sz w:val="26"/>
          <w:szCs w:val="26"/>
        </w:rPr>
        <w:t>a</w:t>
      </w:r>
      <w:r w:rsidRPr="00FC0130">
        <w:rPr>
          <w:rFonts w:ascii="Garamond" w:eastAsia="Times New Roman" w:hAnsi="Garamond" w:cstheme="minorHAnsi"/>
          <w:spacing w:val="3"/>
          <w:sz w:val="26"/>
          <w:szCs w:val="26"/>
        </w:rPr>
        <w:t>k</w:t>
      </w:r>
      <w:r w:rsidRPr="00FC0130">
        <w:rPr>
          <w:rFonts w:ascii="Garamond" w:eastAsia="Times New Roman" w:hAnsi="Garamond" w:cstheme="minorHAnsi"/>
          <w:sz w:val="26"/>
          <w:szCs w:val="26"/>
        </w:rPr>
        <w:t>vu seksualnu</w:t>
      </w:r>
      <w:r w:rsidRPr="00FC0130">
        <w:rPr>
          <w:rFonts w:ascii="Garamond" w:eastAsia="Times New Roman" w:hAnsi="Garamond" w:cstheme="minorHAnsi"/>
          <w:w w:val="104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aktivnost,</w:t>
      </w:r>
      <w:r w:rsidRPr="00FC0130">
        <w:rPr>
          <w:rFonts w:ascii="Garamond" w:eastAsia="Times New Roman" w:hAnsi="Garamond" w:cstheme="minorHAnsi"/>
          <w:spacing w:val="15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ko</w:t>
      </w:r>
      <w:r w:rsidRPr="00FC0130">
        <w:rPr>
          <w:rFonts w:ascii="Garamond" w:eastAsia="Times New Roman" w:hAnsi="Garamond" w:cstheme="minorHAnsi"/>
          <w:spacing w:val="-1"/>
          <w:sz w:val="26"/>
          <w:szCs w:val="26"/>
        </w:rPr>
        <w:t>n</w:t>
      </w:r>
      <w:r w:rsidRPr="00FC0130">
        <w:rPr>
          <w:rFonts w:ascii="Garamond" w:eastAsia="Times New Roman" w:hAnsi="Garamond" w:cstheme="minorHAnsi"/>
          <w:sz w:val="26"/>
          <w:szCs w:val="26"/>
        </w:rPr>
        <w:t>taktnu ili nekontaktnu</w:t>
      </w:r>
      <w:r w:rsidRPr="00FC0130">
        <w:rPr>
          <w:rFonts w:ascii="Garamond" w:eastAsia="Times New Roman" w:hAnsi="Garamond" w:cstheme="minorHAnsi"/>
          <w:w w:val="82"/>
          <w:sz w:val="26"/>
          <w:szCs w:val="26"/>
          <w:lang/>
        </w:rPr>
        <w:t>;</w:t>
      </w:r>
      <w:r w:rsidRPr="00FC0130">
        <w:rPr>
          <w:rFonts w:ascii="Garamond" w:eastAsia="Times New Roman" w:hAnsi="Garamond" w:cstheme="minorHAnsi"/>
          <w:spacing w:val="24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eksploatatorsko</w:t>
      </w:r>
      <w:r w:rsidRPr="00FC0130">
        <w:rPr>
          <w:rFonts w:ascii="Garamond" w:eastAsia="Times New Roman" w:hAnsi="Garamond" w:cstheme="minorHAnsi"/>
          <w:spacing w:val="-9"/>
          <w:w w:val="105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ko</w:t>
      </w:r>
      <w:r w:rsidRPr="00FC0130">
        <w:rPr>
          <w:rFonts w:ascii="Garamond" w:eastAsia="Times New Roman" w:hAnsi="Garamond" w:cstheme="minorHAnsi"/>
          <w:spacing w:val="1"/>
          <w:sz w:val="26"/>
          <w:szCs w:val="26"/>
        </w:rPr>
        <w:t>r</w:t>
      </w:r>
      <w:r w:rsidRPr="00FC0130">
        <w:rPr>
          <w:rFonts w:ascii="Garamond" w:eastAsia="Times New Roman" w:hAnsi="Garamond" w:cstheme="minorHAnsi"/>
          <w:sz w:val="26"/>
          <w:szCs w:val="26"/>
        </w:rPr>
        <w:t>iš</w:t>
      </w:r>
      <w:r w:rsidRPr="00FC0130">
        <w:rPr>
          <w:rFonts w:ascii="Garamond" w:eastAsia="Times New Roman" w:hAnsi="Garamond" w:cstheme="minorHAnsi"/>
          <w:spacing w:val="-1"/>
          <w:sz w:val="26"/>
          <w:szCs w:val="26"/>
        </w:rPr>
        <w:t>ć</w:t>
      </w:r>
      <w:r w:rsidRPr="00FC0130">
        <w:rPr>
          <w:rFonts w:ascii="Garamond" w:eastAsia="Times New Roman" w:hAnsi="Garamond" w:cstheme="minorHAnsi"/>
          <w:sz w:val="26"/>
          <w:szCs w:val="26"/>
        </w:rPr>
        <w:t xml:space="preserve">enje </w:t>
      </w:r>
      <w:r w:rsidR="00F23679">
        <w:rPr>
          <w:rFonts w:ascii="Garamond" w:eastAsia="Times New Roman" w:hAnsi="Garamond" w:cstheme="minorHAnsi"/>
          <w:sz w:val="26"/>
          <w:szCs w:val="26"/>
          <w:lang/>
        </w:rPr>
        <w:t>dj</w:t>
      </w:r>
      <w:r w:rsidRPr="00FC0130">
        <w:rPr>
          <w:rFonts w:ascii="Garamond" w:eastAsia="Times New Roman" w:hAnsi="Garamond" w:cstheme="minorHAnsi"/>
          <w:sz w:val="26"/>
          <w:szCs w:val="26"/>
        </w:rPr>
        <w:t>eteta</w:t>
      </w:r>
      <w:r w:rsidRPr="00FC0130">
        <w:rPr>
          <w:rFonts w:ascii="Garamond" w:eastAsia="Times New Roman" w:hAnsi="Garamond" w:cstheme="minorHAnsi"/>
          <w:spacing w:val="-17"/>
          <w:w w:val="113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za</w:t>
      </w:r>
      <w:r w:rsidRPr="00FC0130">
        <w:rPr>
          <w:rFonts w:ascii="Garamond" w:eastAsia="Times New Roman" w:hAnsi="Garamond" w:cstheme="minorHAnsi"/>
          <w:spacing w:val="-6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p</w:t>
      </w:r>
      <w:r w:rsidRPr="00FC0130">
        <w:rPr>
          <w:rFonts w:ascii="Garamond" w:eastAsia="Times New Roman" w:hAnsi="Garamond" w:cstheme="minorHAnsi"/>
          <w:spacing w:val="-2"/>
          <w:sz w:val="26"/>
          <w:szCs w:val="26"/>
        </w:rPr>
        <w:t>r</w:t>
      </w:r>
      <w:r w:rsidRPr="00FC0130">
        <w:rPr>
          <w:rFonts w:ascii="Garamond" w:eastAsia="Times New Roman" w:hAnsi="Garamond" w:cstheme="minorHAnsi"/>
          <w:sz w:val="26"/>
          <w:szCs w:val="26"/>
        </w:rPr>
        <w:t>ostituciju</w:t>
      </w:r>
      <w:r w:rsidRPr="00FC0130">
        <w:rPr>
          <w:rFonts w:ascii="Garamond" w:eastAsia="Times New Roman" w:hAnsi="Garamond" w:cstheme="minorHAnsi"/>
          <w:sz w:val="26"/>
          <w:szCs w:val="26"/>
          <w:lang/>
        </w:rPr>
        <w:t>,</w:t>
      </w:r>
      <w:r w:rsidRPr="00FC0130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  <w:lang/>
        </w:rPr>
        <w:t>pornografiju</w:t>
      </w:r>
      <w:r w:rsidRPr="00FC0130">
        <w:rPr>
          <w:rFonts w:ascii="Garamond" w:eastAsia="Times New Roman" w:hAnsi="Garamond" w:cstheme="minorHAnsi"/>
          <w:sz w:val="26"/>
          <w:szCs w:val="26"/>
        </w:rPr>
        <w:t xml:space="preserve"> ili</w:t>
      </w:r>
      <w:r w:rsidRPr="00FC0130">
        <w:rPr>
          <w:rFonts w:ascii="Garamond" w:eastAsia="Times New Roman" w:hAnsi="Garamond" w:cstheme="minorHAnsi"/>
          <w:spacing w:val="30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druge nezakonite</w:t>
      </w:r>
      <w:r w:rsidRPr="00FC0130">
        <w:rPr>
          <w:rFonts w:ascii="Garamond" w:eastAsia="Times New Roman" w:hAnsi="Garamond" w:cstheme="minorHAnsi"/>
          <w:spacing w:val="30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z w:val="26"/>
          <w:szCs w:val="26"/>
        </w:rPr>
        <w:t>seksualne</w:t>
      </w:r>
      <w:r w:rsidRPr="00FC0130">
        <w:rPr>
          <w:rFonts w:ascii="Garamond" w:eastAsia="Times New Roman" w:hAnsi="Garamond" w:cstheme="minorHAnsi"/>
          <w:spacing w:val="31"/>
          <w:sz w:val="26"/>
          <w:szCs w:val="26"/>
        </w:rPr>
        <w:t xml:space="preserve"> </w:t>
      </w:r>
      <w:r w:rsidRPr="00FC0130">
        <w:rPr>
          <w:rFonts w:ascii="Garamond" w:eastAsia="Times New Roman" w:hAnsi="Garamond" w:cstheme="minorHAnsi"/>
          <w:spacing w:val="-1"/>
          <w:sz w:val="26"/>
          <w:szCs w:val="26"/>
        </w:rPr>
        <w:t>r</w:t>
      </w:r>
      <w:r w:rsidRPr="00FC0130">
        <w:rPr>
          <w:rFonts w:ascii="Garamond" w:eastAsia="Times New Roman" w:hAnsi="Garamond" w:cstheme="minorHAnsi"/>
          <w:sz w:val="26"/>
          <w:szCs w:val="26"/>
        </w:rPr>
        <w:t xml:space="preserve">adnje.  </w:t>
      </w:r>
    </w:p>
    <w:p w:rsidR="00F14E07" w:rsidRDefault="00F14E07" w:rsidP="00F14E07">
      <w:pPr>
        <w:jc w:val="both"/>
        <w:rPr>
          <w:rFonts w:ascii="Garamond" w:hAnsi="Garamond" w:cstheme="minorHAnsi"/>
          <w:sz w:val="26"/>
          <w:szCs w:val="26"/>
        </w:rPr>
      </w:pPr>
      <w:r w:rsidRPr="00CC2011">
        <w:rPr>
          <w:rFonts w:ascii="Garamond" w:hAnsi="Garamond" w:cstheme="minorHAnsi"/>
          <w:sz w:val="26"/>
          <w:szCs w:val="26"/>
        </w:rPr>
        <w:lastRenderedPageBreak/>
        <w:t>Fizički</w:t>
      </w:r>
      <w:r w:rsidRPr="00FC0130">
        <w:rPr>
          <w:rFonts w:ascii="Garamond" w:hAnsi="Garamond" w:cstheme="minorHAnsi"/>
          <w:b/>
          <w:sz w:val="26"/>
          <w:szCs w:val="26"/>
        </w:rPr>
        <w:t xml:space="preserve"> indikatori su:  </w:t>
      </w:r>
      <w:r w:rsidRPr="00FC0130">
        <w:rPr>
          <w:rFonts w:ascii="Garamond" w:hAnsi="Garamond" w:cstheme="minorHAnsi"/>
          <w:spacing w:val="-1"/>
          <w:sz w:val="26"/>
          <w:szCs w:val="26"/>
        </w:rPr>
        <w:t>genita</w:t>
      </w:r>
      <w:r w:rsidRPr="00FC0130">
        <w:rPr>
          <w:rFonts w:ascii="Garamond" w:hAnsi="Garamond" w:cstheme="minorHAnsi"/>
          <w:sz w:val="26"/>
          <w:szCs w:val="26"/>
        </w:rPr>
        <w:t>lne</w:t>
      </w:r>
      <w:r w:rsidRPr="00FC0130">
        <w:rPr>
          <w:rFonts w:ascii="Garamond" w:hAnsi="Garamond" w:cstheme="minorHAnsi"/>
          <w:spacing w:val="17"/>
          <w:sz w:val="26"/>
          <w:szCs w:val="26"/>
        </w:rPr>
        <w:t xml:space="preserve"> </w:t>
      </w:r>
      <w:r w:rsidRPr="00FC0130">
        <w:rPr>
          <w:rFonts w:ascii="Garamond" w:hAnsi="Garamond" w:cstheme="minorHAnsi"/>
          <w:spacing w:val="-1"/>
          <w:sz w:val="26"/>
          <w:szCs w:val="26"/>
        </w:rPr>
        <w:t>i</w:t>
      </w:r>
      <w:r w:rsidRPr="00FC0130">
        <w:rPr>
          <w:rFonts w:ascii="Garamond" w:hAnsi="Garamond" w:cstheme="minorHAnsi"/>
          <w:sz w:val="26"/>
          <w:szCs w:val="26"/>
        </w:rPr>
        <w:t>li</w:t>
      </w:r>
      <w:r w:rsidRPr="00FC0130">
        <w:rPr>
          <w:rFonts w:ascii="Garamond" w:hAnsi="Garamond" w:cstheme="minorHAnsi"/>
          <w:spacing w:val="-8"/>
          <w:sz w:val="26"/>
          <w:szCs w:val="26"/>
        </w:rPr>
        <w:t xml:space="preserve"> </w:t>
      </w:r>
      <w:r w:rsidRPr="00FC0130">
        <w:rPr>
          <w:rFonts w:ascii="Garamond" w:hAnsi="Garamond" w:cstheme="minorHAnsi"/>
          <w:spacing w:val="-1"/>
          <w:sz w:val="26"/>
          <w:szCs w:val="26"/>
        </w:rPr>
        <w:t>ana</w:t>
      </w:r>
      <w:r w:rsidRPr="00FC0130">
        <w:rPr>
          <w:rFonts w:ascii="Garamond" w:hAnsi="Garamond" w:cstheme="minorHAnsi"/>
          <w:sz w:val="26"/>
          <w:szCs w:val="26"/>
        </w:rPr>
        <w:t>l</w:t>
      </w:r>
      <w:r w:rsidRPr="00FC0130">
        <w:rPr>
          <w:rFonts w:ascii="Garamond" w:hAnsi="Garamond" w:cstheme="minorHAnsi"/>
          <w:spacing w:val="-1"/>
          <w:sz w:val="26"/>
          <w:szCs w:val="26"/>
        </w:rPr>
        <w:t>n</w:t>
      </w:r>
      <w:r w:rsidRPr="00FC0130">
        <w:rPr>
          <w:rFonts w:ascii="Garamond" w:hAnsi="Garamond" w:cstheme="minorHAnsi"/>
          <w:sz w:val="26"/>
          <w:szCs w:val="26"/>
        </w:rPr>
        <w:t>e</w:t>
      </w:r>
      <w:r w:rsidRPr="00FC0130">
        <w:rPr>
          <w:rFonts w:ascii="Garamond" w:hAnsi="Garamond" w:cstheme="minorHAnsi"/>
          <w:spacing w:val="-4"/>
          <w:sz w:val="26"/>
          <w:szCs w:val="26"/>
        </w:rPr>
        <w:t xml:space="preserve"> </w:t>
      </w:r>
      <w:r w:rsidRPr="00FC0130">
        <w:rPr>
          <w:rFonts w:ascii="Garamond" w:hAnsi="Garamond" w:cstheme="minorHAnsi"/>
          <w:spacing w:val="1"/>
          <w:sz w:val="26"/>
          <w:szCs w:val="26"/>
        </w:rPr>
        <w:t>p</w:t>
      </w:r>
      <w:r w:rsidRPr="00FC0130">
        <w:rPr>
          <w:rFonts w:ascii="Garamond" w:hAnsi="Garamond" w:cstheme="minorHAnsi"/>
          <w:spacing w:val="-1"/>
          <w:sz w:val="26"/>
          <w:szCs w:val="26"/>
        </w:rPr>
        <w:t>o</w:t>
      </w:r>
      <w:r w:rsidRPr="00FC0130">
        <w:rPr>
          <w:rFonts w:ascii="Garamond" w:hAnsi="Garamond" w:cstheme="minorHAnsi"/>
          <w:sz w:val="26"/>
          <w:szCs w:val="26"/>
        </w:rPr>
        <w:t>vr</w:t>
      </w:r>
      <w:r w:rsidRPr="00FC0130">
        <w:rPr>
          <w:rFonts w:ascii="Garamond" w:hAnsi="Garamond" w:cstheme="minorHAnsi"/>
          <w:spacing w:val="-1"/>
          <w:sz w:val="26"/>
          <w:szCs w:val="26"/>
        </w:rPr>
        <w:t>ed</w:t>
      </w:r>
      <w:r w:rsidRPr="00FC0130">
        <w:rPr>
          <w:rFonts w:ascii="Garamond" w:hAnsi="Garamond" w:cstheme="minorHAnsi"/>
          <w:sz w:val="26"/>
          <w:szCs w:val="26"/>
        </w:rPr>
        <w:t>e</w:t>
      </w:r>
      <w:r w:rsidRPr="00FC0130">
        <w:rPr>
          <w:rFonts w:ascii="Garamond" w:hAnsi="Garamond" w:cstheme="minorHAnsi"/>
          <w:spacing w:val="-15"/>
          <w:sz w:val="26"/>
          <w:szCs w:val="26"/>
        </w:rPr>
        <w:t xml:space="preserve">, </w:t>
      </w:r>
      <w:r w:rsidRPr="00FC0130">
        <w:rPr>
          <w:rFonts w:ascii="Garamond" w:hAnsi="Garamond" w:cstheme="minorHAnsi"/>
          <w:sz w:val="26"/>
          <w:szCs w:val="26"/>
        </w:rPr>
        <w:t>krv</w:t>
      </w:r>
      <w:r w:rsidRPr="00FC0130">
        <w:rPr>
          <w:rFonts w:ascii="Garamond" w:hAnsi="Garamond" w:cstheme="minorHAnsi"/>
          <w:spacing w:val="-1"/>
          <w:sz w:val="26"/>
          <w:szCs w:val="26"/>
        </w:rPr>
        <w:t>arenja, modrice u predjelu genitalija</w:t>
      </w:r>
      <w:r w:rsidRPr="00FC0130">
        <w:rPr>
          <w:rFonts w:ascii="Garamond" w:hAnsi="Garamond" w:cstheme="minorHAnsi"/>
          <w:w w:val="183"/>
          <w:sz w:val="26"/>
          <w:szCs w:val="26"/>
        </w:rPr>
        <w:t xml:space="preserve">, </w:t>
      </w:r>
      <w:r w:rsidRPr="00FC0130">
        <w:rPr>
          <w:rFonts w:ascii="Garamond" w:hAnsi="Garamond" w:cstheme="minorHAnsi"/>
          <w:spacing w:val="-1"/>
          <w:sz w:val="26"/>
          <w:szCs w:val="26"/>
        </w:rPr>
        <w:t>tr</w:t>
      </w:r>
      <w:r w:rsidRPr="00FC0130">
        <w:rPr>
          <w:rFonts w:ascii="Garamond" w:hAnsi="Garamond" w:cstheme="minorHAnsi"/>
          <w:sz w:val="26"/>
          <w:szCs w:val="26"/>
        </w:rPr>
        <w:t>ud</w:t>
      </w:r>
      <w:r w:rsidRPr="00FC0130">
        <w:rPr>
          <w:rFonts w:ascii="Garamond" w:hAnsi="Garamond" w:cstheme="minorHAnsi"/>
          <w:spacing w:val="-1"/>
          <w:sz w:val="26"/>
          <w:szCs w:val="26"/>
        </w:rPr>
        <w:t>noća</w:t>
      </w:r>
      <w:r w:rsidRPr="00FC0130">
        <w:rPr>
          <w:rFonts w:ascii="Garamond" w:hAnsi="Garamond" w:cstheme="minorHAnsi"/>
          <w:sz w:val="26"/>
          <w:szCs w:val="26"/>
        </w:rPr>
        <w:t xml:space="preserve">, </w:t>
      </w:r>
      <w:r w:rsidRPr="00FC0130">
        <w:rPr>
          <w:rFonts w:ascii="Garamond" w:hAnsi="Garamond" w:cstheme="minorHAnsi"/>
          <w:spacing w:val="-1"/>
          <w:sz w:val="26"/>
          <w:szCs w:val="26"/>
        </w:rPr>
        <w:t>bo</w:t>
      </w:r>
      <w:r w:rsidRPr="00FC0130">
        <w:rPr>
          <w:rFonts w:ascii="Garamond" w:hAnsi="Garamond" w:cstheme="minorHAnsi"/>
          <w:sz w:val="26"/>
          <w:szCs w:val="26"/>
        </w:rPr>
        <w:t xml:space="preserve">l </w:t>
      </w:r>
      <w:r w:rsidRPr="00FC0130">
        <w:rPr>
          <w:rFonts w:ascii="Garamond" w:hAnsi="Garamond" w:cstheme="minorHAnsi"/>
          <w:spacing w:val="-4"/>
          <w:sz w:val="26"/>
          <w:szCs w:val="26"/>
        </w:rPr>
        <w:t xml:space="preserve">ili svrab, teškoće </w:t>
      </w:r>
      <w:r w:rsidRPr="00FC0130">
        <w:rPr>
          <w:rFonts w:ascii="Garamond" w:hAnsi="Garamond" w:cstheme="minorHAnsi"/>
          <w:spacing w:val="1"/>
          <w:sz w:val="26"/>
          <w:szCs w:val="26"/>
        </w:rPr>
        <w:t>p</w:t>
      </w:r>
      <w:r w:rsidRPr="00FC0130">
        <w:rPr>
          <w:rFonts w:ascii="Garamond" w:hAnsi="Garamond" w:cstheme="minorHAnsi"/>
          <w:spacing w:val="-2"/>
          <w:sz w:val="26"/>
          <w:szCs w:val="26"/>
        </w:rPr>
        <w:t>r</w:t>
      </w:r>
      <w:r w:rsidRPr="00FC0130">
        <w:rPr>
          <w:rFonts w:ascii="Garamond" w:hAnsi="Garamond" w:cstheme="minorHAnsi"/>
          <w:sz w:val="26"/>
          <w:szCs w:val="26"/>
        </w:rPr>
        <w:t>i mokrenju, urinarne infekcije, venerične</w:t>
      </w:r>
      <w:r w:rsidRPr="00FC0130">
        <w:rPr>
          <w:rFonts w:ascii="Garamond" w:hAnsi="Garamond" w:cstheme="minorHAnsi"/>
          <w:spacing w:val="2"/>
          <w:w w:val="95"/>
          <w:sz w:val="26"/>
          <w:szCs w:val="26"/>
        </w:rPr>
        <w:t xml:space="preserve"> </w:t>
      </w:r>
      <w:r w:rsidRPr="00FC0130">
        <w:rPr>
          <w:rFonts w:ascii="Garamond" w:hAnsi="Garamond" w:cstheme="minorHAnsi"/>
          <w:sz w:val="26"/>
          <w:szCs w:val="26"/>
        </w:rPr>
        <w:t>bole</w:t>
      </w:r>
      <w:r w:rsidRPr="00FC0130">
        <w:rPr>
          <w:rFonts w:ascii="Garamond" w:hAnsi="Garamond" w:cstheme="minorHAnsi"/>
          <w:spacing w:val="1"/>
          <w:sz w:val="26"/>
          <w:szCs w:val="26"/>
        </w:rPr>
        <w:t>s</w:t>
      </w:r>
      <w:r w:rsidRPr="00FC0130">
        <w:rPr>
          <w:rFonts w:ascii="Garamond" w:hAnsi="Garamond" w:cstheme="minorHAnsi"/>
          <w:spacing w:val="-1"/>
          <w:sz w:val="26"/>
          <w:szCs w:val="26"/>
        </w:rPr>
        <w:t>t</w:t>
      </w:r>
      <w:r w:rsidRPr="00FC0130">
        <w:rPr>
          <w:rFonts w:ascii="Garamond" w:hAnsi="Garamond" w:cstheme="minorHAnsi"/>
          <w:sz w:val="26"/>
          <w:szCs w:val="26"/>
        </w:rPr>
        <w:t>i. Mrl</w:t>
      </w:r>
      <w:r w:rsidRPr="00FC0130">
        <w:rPr>
          <w:rFonts w:ascii="Garamond" w:hAnsi="Garamond" w:cstheme="minorHAnsi"/>
          <w:spacing w:val="-1"/>
          <w:sz w:val="26"/>
          <w:szCs w:val="26"/>
        </w:rPr>
        <w:t>j</w:t>
      </w:r>
      <w:r w:rsidRPr="00FC0130">
        <w:rPr>
          <w:rFonts w:ascii="Garamond" w:hAnsi="Garamond" w:cstheme="minorHAnsi"/>
          <w:sz w:val="26"/>
          <w:szCs w:val="26"/>
        </w:rPr>
        <w:t>e</w:t>
      </w:r>
      <w:r w:rsidRPr="00FC0130">
        <w:rPr>
          <w:rFonts w:ascii="Garamond" w:hAnsi="Garamond" w:cstheme="minorHAnsi"/>
          <w:spacing w:val="-10"/>
          <w:sz w:val="26"/>
          <w:szCs w:val="26"/>
        </w:rPr>
        <w:t xml:space="preserve"> </w:t>
      </w:r>
      <w:r w:rsidRPr="00FC0130">
        <w:rPr>
          <w:rFonts w:ascii="Garamond" w:hAnsi="Garamond" w:cstheme="minorHAnsi"/>
          <w:spacing w:val="-1"/>
          <w:sz w:val="26"/>
          <w:szCs w:val="26"/>
        </w:rPr>
        <w:t>o</w:t>
      </w:r>
      <w:r w:rsidRPr="00FC0130">
        <w:rPr>
          <w:rFonts w:ascii="Garamond" w:hAnsi="Garamond" w:cstheme="minorHAnsi"/>
          <w:sz w:val="26"/>
          <w:szCs w:val="26"/>
        </w:rPr>
        <w:t>d</w:t>
      </w:r>
      <w:r w:rsidRPr="00FC0130">
        <w:rPr>
          <w:rFonts w:ascii="Garamond" w:hAnsi="Garamond" w:cstheme="minorHAnsi"/>
          <w:spacing w:val="2"/>
          <w:sz w:val="26"/>
          <w:szCs w:val="26"/>
        </w:rPr>
        <w:t xml:space="preserve"> </w:t>
      </w:r>
      <w:r w:rsidRPr="00FC0130">
        <w:rPr>
          <w:rFonts w:ascii="Garamond" w:hAnsi="Garamond" w:cstheme="minorHAnsi"/>
          <w:sz w:val="26"/>
          <w:szCs w:val="26"/>
        </w:rPr>
        <w:t>krvi</w:t>
      </w:r>
      <w:r w:rsidRPr="00FC0130">
        <w:rPr>
          <w:rFonts w:ascii="Garamond" w:hAnsi="Garamond" w:cstheme="minorHAnsi"/>
          <w:spacing w:val="-16"/>
          <w:sz w:val="26"/>
          <w:szCs w:val="26"/>
        </w:rPr>
        <w:t xml:space="preserve"> </w:t>
      </w:r>
      <w:r w:rsidRPr="00FC0130">
        <w:rPr>
          <w:rFonts w:ascii="Garamond" w:hAnsi="Garamond" w:cstheme="minorHAnsi"/>
          <w:sz w:val="26"/>
          <w:szCs w:val="26"/>
        </w:rPr>
        <w:t>na</w:t>
      </w:r>
      <w:r w:rsidRPr="00FC0130">
        <w:rPr>
          <w:rFonts w:ascii="Garamond" w:hAnsi="Garamond" w:cstheme="minorHAnsi"/>
          <w:spacing w:val="1"/>
          <w:sz w:val="26"/>
          <w:szCs w:val="26"/>
        </w:rPr>
        <w:t xml:space="preserve"> </w:t>
      </w:r>
      <w:r w:rsidRPr="00FC0130">
        <w:rPr>
          <w:rFonts w:ascii="Garamond" w:hAnsi="Garamond" w:cstheme="minorHAnsi"/>
          <w:sz w:val="26"/>
          <w:szCs w:val="26"/>
        </w:rPr>
        <w:t>d</w:t>
      </w:r>
      <w:r w:rsidRPr="00FC0130">
        <w:rPr>
          <w:rFonts w:ascii="Garamond" w:hAnsi="Garamond" w:cstheme="minorHAnsi"/>
          <w:spacing w:val="-1"/>
          <w:sz w:val="26"/>
          <w:szCs w:val="26"/>
        </w:rPr>
        <w:t>o</w:t>
      </w:r>
      <w:r w:rsidRPr="00FC0130">
        <w:rPr>
          <w:rFonts w:ascii="Garamond" w:hAnsi="Garamond" w:cstheme="minorHAnsi"/>
          <w:sz w:val="26"/>
          <w:szCs w:val="26"/>
        </w:rPr>
        <w:t>n</w:t>
      </w:r>
      <w:r w:rsidRPr="00FC0130">
        <w:rPr>
          <w:rFonts w:ascii="Garamond" w:hAnsi="Garamond" w:cstheme="minorHAnsi"/>
          <w:spacing w:val="-1"/>
          <w:sz w:val="26"/>
          <w:szCs w:val="26"/>
        </w:rPr>
        <w:t>je</w:t>
      </w:r>
      <w:r w:rsidRPr="00FC0130">
        <w:rPr>
          <w:rFonts w:ascii="Garamond" w:hAnsi="Garamond" w:cstheme="minorHAnsi"/>
          <w:sz w:val="26"/>
          <w:szCs w:val="26"/>
        </w:rPr>
        <w:t xml:space="preserve">m </w:t>
      </w:r>
      <w:r w:rsidRPr="00FC0130">
        <w:rPr>
          <w:rFonts w:ascii="Garamond" w:hAnsi="Garamond" w:cstheme="minorHAnsi"/>
          <w:spacing w:val="1"/>
          <w:sz w:val="26"/>
          <w:szCs w:val="26"/>
        </w:rPr>
        <w:t>vešu, teškoće pr</w:t>
      </w:r>
      <w:r w:rsidRPr="00FC0130">
        <w:rPr>
          <w:rFonts w:ascii="Garamond" w:hAnsi="Garamond" w:cstheme="minorHAnsi"/>
          <w:sz w:val="26"/>
          <w:szCs w:val="26"/>
        </w:rPr>
        <w:t xml:space="preserve">i </w:t>
      </w:r>
      <w:r w:rsidRPr="00FC0130">
        <w:rPr>
          <w:rFonts w:ascii="Garamond" w:hAnsi="Garamond" w:cstheme="minorHAnsi"/>
          <w:spacing w:val="-1"/>
          <w:sz w:val="26"/>
          <w:szCs w:val="26"/>
        </w:rPr>
        <w:t>hodanj</w:t>
      </w:r>
      <w:r w:rsidRPr="00FC0130">
        <w:rPr>
          <w:rFonts w:ascii="Garamond" w:hAnsi="Garamond" w:cstheme="minorHAnsi"/>
          <w:sz w:val="26"/>
          <w:szCs w:val="26"/>
        </w:rPr>
        <w:t>u</w:t>
      </w:r>
      <w:r w:rsidRPr="00FC0130">
        <w:rPr>
          <w:rFonts w:ascii="Garamond" w:hAnsi="Garamond" w:cstheme="minorHAnsi"/>
          <w:spacing w:val="5"/>
          <w:sz w:val="26"/>
          <w:szCs w:val="26"/>
        </w:rPr>
        <w:t xml:space="preserve"> </w:t>
      </w:r>
      <w:r w:rsidRPr="00FC0130">
        <w:rPr>
          <w:rFonts w:ascii="Garamond" w:hAnsi="Garamond" w:cstheme="minorHAnsi"/>
          <w:spacing w:val="-1"/>
          <w:sz w:val="26"/>
          <w:szCs w:val="26"/>
        </w:rPr>
        <w:t>il</w:t>
      </w:r>
      <w:r w:rsidRPr="00FC0130">
        <w:rPr>
          <w:rFonts w:ascii="Garamond" w:hAnsi="Garamond" w:cstheme="minorHAnsi"/>
          <w:sz w:val="26"/>
          <w:szCs w:val="26"/>
        </w:rPr>
        <w:t>i</w:t>
      </w:r>
      <w:r w:rsidRPr="00FC0130">
        <w:rPr>
          <w:rFonts w:ascii="Garamond" w:hAnsi="Garamond" w:cstheme="minorHAnsi"/>
          <w:spacing w:val="-8"/>
          <w:sz w:val="26"/>
          <w:szCs w:val="26"/>
        </w:rPr>
        <w:t xml:space="preserve"> </w:t>
      </w:r>
      <w:r w:rsidR="00F23679">
        <w:rPr>
          <w:rFonts w:ascii="Garamond" w:hAnsi="Garamond" w:cstheme="minorHAnsi"/>
          <w:spacing w:val="1"/>
          <w:sz w:val="26"/>
          <w:szCs w:val="26"/>
        </w:rPr>
        <w:t>sj</w:t>
      </w:r>
      <w:r w:rsidR="00F23679">
        <w:rPr>
          <w:rFonts w:ascii="Garamond" w:hAnsi="Garamond" w:cstheme="minorHAnsi"/>
          <w:spacing w:val="-1"/>
          <w:sz w:val="26"/>
          <w:szCs w:val="26"/>
        </w:rPr>
        <w:t>ed</w:t>
      </w:r>
      <w:r w:rsidRPr="00FC0130">
        <w:rPr>
          <w:rFonts w:ascii="Garamond" w:hAnsi="Garamond" w:cstheme="minorHAnsi"/>
          <w:spacing w:val="-1"/>
          <w:sz w:val="26"/>
          <w:szCs w:val="26"/>
        </w:rPr>
        <w:t>enju, somatski problemi, bol u predjelu stomaka bez odgovarajućeg medicinskog uzroka.</w:t>
      </w:r>
      <w:r w:rsidRPr="00FC0130">
        <w:rPr>
          <w:rFonts w:ascii="Garamond" w:hAnsi="Garamond" w:cstheme="minorHAnsi"/>
          <w:sz w:val="26"/>
          <w:szCs w:val="26"/>
        </w:rPr>
        <w:t xml:space="preserve"> </w:t>
      </w:r>
    </w:p>
    <w:p w:rsidR="00F14E07" w:rsidRDefault="00F14E07" w:rsidP="00F14E07">
      <w:pPr>
        <w:jc w:val="both"/>
        <w:rPr>
          <w:rFonts w:ascii="Garamond" w:hAnsi="Garamond" w:cstheme="minorHAnsi"/>
          <w:spacing w:val="-1"/>
          <w:sz w:val="26"/>
          <w:szCs w:val="26"/>
        </w:rPr>
      </w:pPr>
      <w:r w:rsidRPr="00CC2011">
        <w:rPr>
          <w:rFonts w:ascii="Garamond" w:hAnsi="Garamond" w:cstheme="minorHAnsi"/>
          <w:spacing w:val="-1"/>
          <w:sz w:val="26"/>
          <w:szCs w:val="26"/>
        </w:rPr>
        <w:t>Bihevioralni su:</w:t>
      </w:r>
      <w:r w:rsidRPr="00FC0130">
        <w:rPr>
          <w:rFonts w:ascii="Garamond" w:hAnsi="Garamond" w:cstheme="minorHAnsi"/>
          <w:b/>
          <w:spacing w:val="-1"/>
          <w:sz w:val="26"/>
          <w:szCs w:val="26"/>
        </w:rPr>
        <w:t xml:space="preserve"> </w:t>
      </w:r>
      <w:r>
        <w:rPr>
          <w:rFonts w:ascii="Garamond" w:hAnsi="Garamond" w:cstheme="minorHAnsi"/>
          <w:sz w:val="26"/>
          <w:szCs w:val="26"/>
        </w:rPr>
        <w:t xml:space="preserve">nesanica, </w:t>
      </w:r>
      <w:r w:rsidRPr="00FC0130">
        <w:rPr>
          <w:rFonts w:ascii="Garamond" w:hAnsi="Garamond" w:cstheme="minorHAnsi"/>
          <w:sz w:val="26"/>
          <w:szCs w:val="26"/>
        </w:rPr>
        <w:t>noćne more, napadi panike, nagle promjene raspoloženja</w:t>
      </w:r>
      <w:r w:rsidRPr="00FC0130">
        <w:rPr>
          <w:rFonts w:ascii="Garamond" w:hAnsi="Garamond" w:cstheme="minorHAnsi"/>
          <w:b/>
          <w:spacing w:val="-1"/>
          <w:sz w:val="26"/>
          <w:szCs w:val="26"/>
        </w:rPr>
        <w:t xml:space="preserve">, </w:t>
      </w:r>
      <w:r w:rsidRPr="00FC0130">
        <w:rPr>
          <w:rFonts w:ascii="Garamond" w:hAnsi="Garamond" w:cstheme="minorHAnsi"/>
          <w:spacing w:val="-1"/>
          <w:sz w:val="26"/>
          <w:szCs w:val="26"/>
        </w:rPr>
        <w:t>ispoljavanje bi</w:t>
      </w:r>
      <w:r w:rsidRPr="00FC0130">
        <w:rPr>
          <w:rFonts w:ascii="Garamond" w:hAnsi="Garamond" w:cstheme="minorHAnsi"/>
          <w:sz w:val="26"/>
          <w:szCs w:val="26"/>
        </w:rPr>
        <w:t>z</w:t>
      </w:r>
      <w:r w:rsidRPr="00FC0130">
        <w:rPr>
          <w:rFonts w:ascii="Garamond" w:hAnsi="Garamond" w:cstheme="minorHAnsi"/>
          <w:spacing w:val="-1"/>
          <w:sz w:val="26"/>
          <w:szCs w:val="26"/>
        </w:rPr>
        <w:t>arnog</w:t>
      </w:r>
      <w:r w:rsidRPr="00FC0130">
        <w:rPr>
          <w:rFonts w:ascii="Garamond" w:hAnsi="Garamond" w:cstheme="minorHAnsi"/>
          <w:sz w:val="26"/>
          <w:szCs w:val="26"/>
        </w:rPr>
        <w:t>,</w:t>
      </w:r>
      <w:r w:rsidRPr="00FC0130">
        <w:rPr>
          <w:rFonts w:ascii="Garamond" w:hAnsi="Garamond" w:cstheme="minorHAnsi"/>
          <w:spacing w:val="-4"/>
          <w:sz w:val="26"/>
          <w:szCs w:val="26"/>
        </w:rPr>
        <w:t xml:space="preserve"> </w:t>
      </w:r>
      <w:r w:rsidRPr="00FC0130">
        <w:rPr>
          <w:rFonts w:ascii="Garamond" w:hAnsi="Garamond" w:cstheme="minorHAnsi"/>
          <w:spacing w:val="1"/>
          <w:sz w:val="26"/>
          <w:szCs w:val="26"/>
        </w:rPr>
        <w:t>p</w:t>
      </w:r>
      <w:r w:rsidRPr="00FC0130">
        <w:rPr>
          <w:rFonts w:ascii="Garamond" w:hAnsi="Garamond" w:cstheme="minorHAnsi"/>
          <w:sz w:val="26"/>
          <w:szCs w:val="26"/>
        </w:rPr>
        <w:t>r</w:t>
      </w:r>
      <w:r w:rsidRPr="00FC0130">
        <w:rPr>
          <w:rFonts w:ascii="Garamond" w:hAnsi="Garamond" w:cstheme="minorHAnsi"/>
          <w:spacing w:val="-1"/>
          <w:sz w:val="26"/>
          <w:szCs w:val="26"/>
        </w:rPr>
        <w:t>etjerano</w:t>
      </w:r>
      <w:r w:rsidRPr="00FC0130">
        <w:rPr>
          <w:rFonts w:ascii="Garamond" w:hAnsi="Garamond" w:cstheme="minorHAnsi"/>
          <w:sz w:val="26"/>
          <w:szCs w:val="26"/>
        </w:rPr>
        <w:t>g</w:t>
      </w:r>
      <w:r w:rsidRPr="00FC0130">
        <w:rPr>
          <w:rFonts w:ascii="Garamond" w:hAnsi="Garamond" w:cstheme="minorHAnsi"/>
          <w:spacing w:val="2"/>
          <w:sz w:val="26"/>
          <w:szCs w:val="26"/>
        </w:rPr>
        <w:t xml:space="preserve"> </w:t>
      </w:r>
      <w:r w:rsidRPr="00FC0130">
        <w:rPr>
          <w:rFonts w:ascii="Garamond" w:hAnsi="Garamond" w:cstheme="minorHAnsi"/>
          <w:spacing w:val="-1"/>
          <w:sz w:val="26"/>
          <w:szCs w:val="26"/>
        </w:rPr>
        <w:t xml:space="preserve">ili neuobičajnog seksualnog ponašanja ili znanja, </w:t>
      </w:r>
      <w:r w:rsidRPr="00FC0130">
        <w:rPr>
          <w:rFonts w:ascii="Garamond" w:hAnsi="Garamond" w:cstheme="minorHAnsi"/>
          <w:spacing w:val="1"/>
          <w:sz w:val="26"/>
          <w:szCs w:val="26"/>
          <w:lang w:val="es-US"/>
        </w:rPr>
        <w:t>p</w:t>
      </w:r>
      <w:r w:rsidRPr="00FC0130">
        <w:rPr>
          <w:rFonts w:ascii="Garamond" w:hAnsi="Garamond" w:cstheme="minorHAnsi"/>
          <w:sz w:val="26"/>
          <w:szCs w:val="26"/>
          <w:lang w:val="es-US"/>
        </w:rPr>
        <w:t>r</w:t>
      </w:r>
      <w:r w:rsidRPr="00FC0130">
        <w:rPr>
          <w:rFonts w:ascii="Garamond" w:hAnsi="Garamond" w:cstheme="minorHAnsi"/>
          <w:spacing w:val="-1"/>
          <w:sz w:val="26"/>
          <w:szCs w:val="26"/>
          <w:lang w:val="es-US"/>
        </w:rPr>
        <w:t>etjeran</w:t>
      </w:r>
      <w:r w:rsidRPr="00FC0130">
        <w:rPr>
          <w:rFonts w:ascii="Garamond" w:hAnsi="Garamond" w:cstheme="minorHAnsi"/>
          <w:sz w:val="26"/>
          <w:szCs w:val="26"/>
          <w:lang w:val="es-US"/>
        </w:rPr>
        <w:t>a</w:t>
      </w:r>
      <w:r w:rsidRPr="00E74E05">
        <w:rPr>
          <w:rFonts w:ascii="Garamond" w:hAnsi="Garamond" w:cstheme="minorHAnsi"/>
          <w:spacing w:val="2"/>
          <w:sz w:val="26"/>
          <w:szCs w:val="26"/>
        </w:rPr>
        <w:t xml:space="preserve"> </w:t>
      </w:r>
      <w:r w:rsidRPr="00FC0130">
        <w:rPr>
          <w:rFonts w:ascii="Garamond" w:hAnsi="Garamond" w:cstheme="minorHAnsi"/>
          <w:sz w:val="26"/>
          <w:szCs w:val="26"/>
          <w:lang w:val="es-US"/>
        </w:rPr>
        <w:t>m</w:t>
      </w:r>
      <w:r w:rsidRPr="00FC0130">
        <w:rPr>
          <w:rFonts w:ascii="Garamond" w:hAnsi="Garamond" w:cstheme="minorHAnsi"/>
          <w:spacing w:val="-1"/>
          <w:sz w:val="26"/>
          <w:szCs w:val="26"/>
          <w:lang w:val="es-US"/>
        </w:rPr>
        <w:t>a</w:t>
      </w:r>
      <w:r w:rsidRPr="00FC0130">
        <w:rPr>
          <w:rFonts w:ascii="Garamond" w:hAnsi="Garamond" w:cstheme="minorHAnsi"/>
          <w:spacing w:val="1"/>
          <w:sz w:val="26"/>
          <w:szCs w:val="26"/>
          <w:lang w:val="es-US"/>
        </w:rPr>
        <w:t>s</w:t>
      </w:r>
      <w:r w:rsidRPr="00FC0130">
        <w:rPr>
          <w:rFonts w:ascii="Garamond" w:hAnsi="Garamond" w:cstheme="minorHAnsi"/>
          <w:spacing w:val="-1"/>
          <w:sz w:val="26"/>
          <w:szCs w:val="26"/>
          <w:lang w:val="es-US"/>
        </w:rPr>
        <w:t>trubacij</w:t>
      </w:r>
      <w:r w:rsidRPr="00FC0130">
        <w:rPr>
          <w:rFonts w:ascii="Garamond" w:hAnsi="Garamond" w:cstheme="minorHAnsi"/>
          <w:sz w:val="26"/>
          <w:szCs w:val="26"/>
          <w:lang w:val="es-US"/>
        </w:rPr>
        <w:t>a</w:t>
      </w:r>
      <w:r w:rsidRPr="00E74E05">
        <w:rPr>
          <w:rFonts w:ascii="Garamond" w:hAnsi="Garamond" w:cstheme="minorHAnsi"/>
          <w:sz w:val="26"/>
          <w:szCs w:val="26"/>
        </w:rPr>
        <w:t>,</w:t>
      </w:r>
      <w:r w:rsidRPr="00E74E05">
        <w:rPr>
          <w:rFonts w:ascii="Garamond" w:hAnsi="Garamond" w:cstheme="minorHAnsi"/>
          <w:spacing w:val="-14"/>
          <w:sz w:val="26"/>
          <w:szCs w:val="26"/>
        </w:rPr>
        <w:t xml:space="preserve"> </w:t>
      </w:r>
      <w:r w:rsidRPr="00FC0130">
        <w:rPr>
          <w:rFonts w:ascii="Garamond" w:hAnsi="Garamond" w:cstheme="minorHAnsi"/>
          <w:spacing w:val="-1"/>
          <w:sz w:val="26"/>
          <w:szCs w:val="26"/>
          <w:lang w:val="es-US"/>
        </w:rPr>
        <w:t>dodirivanj</w:t>
      </w:r>
      <w:r w:rsidRPr="00FC0130">
        <w:rPr>
          <w:rFonts w:ascii="Garamond" w:hAnsi="Garamond" w:cstheme="minorHAnsi"/>
          <w:sz w:val="26"/>
          <w:szCs w:val="26"/>
          <w:lang w:val="es-US"/>
        </w:rPr>
        <w:t>e</w:t>
      </w:r>
      <w:r w:rsidRPr="00E74E05">
        <w:rPr>
          <w:rFonts w:ascii="Garamond" w:hAnsi="Garamond" w:cstheme="minorHAnsi"/>
          <w:spacing w:val="-15"/>
          <w:sz w:val="26"/>
          <w:szCs w:val="26"/>
        </w:rPr>
        <w:t xml:space="preserve"> </w:t>
      </w:r>
      <w:r w:rsidRPr="00FC0130">
        <w:rPr>
          <w:rFonts w:ascii="Garamond" w:hAnsi="Garamond" w:cstheme="minorHAnsi"/>
          <w:spacing w:val="-1"/>
          <w:sz w:val="26"/>
          <w:szCs w:val="26"/>
          <w:lang w:val="es-US"/>
        </w:rPr>
        <w:t>genitalno</w:t>
      </w:r>
      <w:r w:rsidRPr="00FC0130">
        <w:rPr>
          <w:rFonts w:ascii="Garamond" w:hAnsi="Garamond" w:cstheme="minorHAnsi"/>
          <w:sz w:val="26"/>
          <w:szCs w:val="26"/>
          <w:lang w:val="es-US"/>
        </w:rPr>
        <w:t>g</w:t>
      </w:r>
      <w:r w:rsidRPr="00E74E05">
        <w:rPr>
          <w:rFonts w:ascii="Garamond" w:hAnsi="Garamond" w:cstheme="minorHAnsi"/>
          <w:sz w:val="26"/>
          <w:szCs w:val="26"/>
        </w:rPr>
        <w:t xml:space="preserve"> </w:t>
      </w:r>
      <w:r w:rsidRPr="00FC0130">
        <w:rPr>
          <w:rFonts w:ascii="Garamond" w:hAnsi="Garamond" w:cstheme="minorHAnsi"/>
          <w:sz w:val="26"/>
          <w:szCs w:val="26"/>
          <w:lang w:val="es-US"/>
        </w:rPr>
        <w:t>podru</w:t>
      </w:r>
      <w:r w:rsidRPr="00E74E05">
        <w:rPr>
          <w:rFonts w:ascii="Garamond" w:hAnsi="Garamond" w:cstheme="minorHAnsi"/>
          <w:sz w:val="26"/>
          <w:szCs w:val="26"/>
        </w:rPr>
        <w:t>č</w:t>
      </w:r>
      <w:r w:rsidRPr="00FC0130">
        <w:rPr>
          <w:rFonts w:ascii="Garamond" w:hAnsi="Garamond" w:cstheme="minorHAnsi"/>
          <w:sz w:val="26"/>
          <w:szCs w:val="26"/>
          <w:lang w:val="es-US"/>
        </w:rPr>
        <w:t>ja</w:t>
      </w:r>
      <w:r w:rsidRPr="00E74E05">
        <w:rPr>
          <w:rFonts w:ascii="Garamond" w:hAnsi="Garamond" w:cstheme="minorHAnsi"/>
          <w:sz w:val="26"/>
          <w:szCs w:val="26"/>
        </w:rPr>
        <w:t xml:space="preserve">, </w:t>
      </w:r>
      <w:r w:rsidRPr="00FC0130">
        <w:rPr>
          <w:rFonts w:ascii="Garamond" w:hAnsi="Garamond" w:cstheme="minorHAnsi"/>
          <w:sz w:val="26"/>
          <w:szCs w:val="26"/>
          <w:lang w:val="es-US"/>
        </w:rPr>
        <w:t>seksualizovano</w:t>
      </w:r>
      <w:r w:rsidRPr="00E74E05">
        <w:rPr>
          <w:rFonts w:ascii="Garamond" w:hAnsi="Garamond" w:cstheme="minorHAnsi"/>
          <w:sz w:val="26"/>
          <w:szCs w:val="26"/>
        </w:rPr>
        <w:t xml:space="preserve"> </w:t>
      </w:r>
      <w:r w:rsidRPr="00FC0130">
        <w:rPr>
          <w:rFonts w:ascii="Garamond" w:hAnsi="Garamond" w:cstheme="minorHAnsi"/>
          <w:sz w:val="26"/>
          <w:szCs w:val="26"/>
          <w:lang w:val="es-US"/>
        </w:rPr>
        <w:t>pona</w:t>
      </w:r>
      <w:r w:rsidRPr="00E74E05">
        <w:rPr>
          <w:rFonts w:ascii="Garamond" w:hAnsi="Garamond" w:cstheme="minorHAnsi"/>
          <w:sz w:val="26"/>
          <w:szCs w:val="26"/>
        </w:rPr>
        <w:t>š</w:t>
      </w:r>
      <w:r w:rsidRPr="00FC0130">
        <w:rPr>
          <w:rFonts w:ascii="Garamond" w:hAnsi="Garamond" w:cstheme="minorHAnsi"/>
          <w:sz w:val="26"/>
          <w:szCs w:val="26"/>
          <w:lang w:val="es-US"/>
        </w:rPr>
        <w:t>anje</w:t>
      </w:r>
      <w:r w:rsidRPr="00E74E05">
        <w:rPr>
          <w:rFonts w:ascii="Garamond" w:hAnsi="Garamond" w:cstheme="minorHAnsi"/>
          <w:sz w:val="26"/>
          <w:szCs w:val="26"/>
        </w:rPr>
        <w:t xml:space="preserve"> </w:t>
      </w:r>
      <w:r w:rsidRPr="00FC0130">
        <w:rPr>
          <w:rFonts w:ascii="Garamond" w:hAnsi="Garamond" w:cstheme="minorHAnsi"/>
          <w:sz w:val="26"/>
          <w:szCs w:val="26"/>
          <w:lang w:val="es-US"/>
        </w:rPr>
        <w:t>neprimjereno</w:t>
      </w:r>
      <w:r w:rsidRPr="00E74E05">
        <w:rPr>
          <w:rFonts w:ascii="Garamond" w:hAnsi="Garamond" w:cstheme="minorHAnsi"/>
          <w:sz w:val="26"/>
          <w:szCs w:val="26"/>
        </w:rPr>
        <w:t xml:space="preserve"> </w:t>
      </w:r>
      <w:r w:rsidRPr="00FC0130">
        <w:rPr>
          <w:rFonts w:ascii="Garamond" w:hAnsi="Garamond" w:cstheme="minorHAnsi"/>
          <w:sz w:val="26"/>
          <w:szCs w:val="26"/>
          <w:lang w:val="es-US"/>
        </w:rPr>
        <w:t>uzrastu</w:t>
      </w:r>
      <w:r w:rsidRPr="00E74E05">
        <w:rPr>
          <w:rFonts w:ascii="Garamond" w:hAnsi="Garamond" w:cstheme="minorHAnsi"/>
          <w:sz w:val="26"/>
          <w:szCs w:val="26"/>
        </w:rPr>
        <w:t xml:space="preserve">, </w:t>
      </w:r>
      <w:r w:rsidRPr="00FC0130">
        <w:rPr>
          <w:rFonts w:ascii="Garamond" w:hAnsi="Garamond" w:cstheme="minorHAnsi"/>
          <w:spacing w:val="-1"/>
          <w:sz w:val="26"/>
          <w:szCs w:val="26"/>
        </w:rPr>
        <w:t>tajan</w:t>
      </w:r>
      <w:r w:rsidRPr="00FC0130">
        <w:rPr>
          <w:rFonts w:ascii="Garamond" w:hAnsi="Garamond" w:cstheme="minorHAnsi"/>
          <w:spacing w:val="1"/>
          <w:sz w:val="26"/>
          <w:szCs w:val="26"/>
        </w:rPr>
        <w:t>s</w:t>
      </w:r>
      <w:r w:rsidRPr="00FC0130">
        <w:rPr>
          <w:rFonts w:ascii="Garamond" w:hAnsi="Garamond" w:cstheme="minorHAnsi"/>
          <w:spacing w:val="-1"/>
          <w:sz w:val="26"/>
          <w:szCs w:val="26"/>
        </w:rPr>
        <w:t>t</w:t>
      </w:r>
      <w:r w:rsidRPr="00FC0130">
        <w:rPr>
          <w:rFonts w:ascii="Garamond" w:hAnsi="Garamond" w:cstheme="minorHAnsi"/>
          <w:sz w:val="26"/>
          <w:szCs w:val="26"/>
        </w:rPr>
        <w:t>v</w:t>
      </w:r>
      <w:r w:rsidRPr="00FC0130">
        <w:rPr>
          <w:rFonts w:ascii="Garamond" w:hAnsi="Garamond" w:cstheme="minorHAnsi"/>
          <w:spacing w:val="-1"/>
          <w:sz w:val="26"/>
          <w:szCs w:val="26"/>
        </w:rPr>
        <w:t>en</w:t>
      </w:r>
      <w:r w:rsidRPr="00FC0130">
        <w:rPr>
          <w:rFonts w:ascii="Garamond" w:hAnsi="Garamond" w:cstheme="minorHAnsi"/>
          <w:sz w:val="26"/>
          <w:szCs w:val="26"/>
        </w:rPr>
        <w:t>o ponašanje, strah od dodira</w:t>
      </w:r>
      <w:r>
        <w:rPr>
          <w:rFonts w:ascii="Garamond" w:hAnsi="Garamond" w:cstheme="minorHAnsi"/>
          <w:sz w:val="26"/>
          <w:szCs w:val="26"/>
        </w:rPr>
        <w:t>,</w:t>
      </w:r>
      <w:r w:rsidRPr="00FC0130">
        <w:rPr>
          <w:rFonts w:ascii="Garamond" w:hAnsi="Garamond" w:cstheme="minorHAnsi"/>
          <w:sz w:val="26"/>
          <w:szCs w:val="26"/>
        </w:rPr>
        <w:t xml:space="preserve"> promiskuitet, prostitucija</w:t>
      </w:r>
      <w:r w:rsidRPr="00FC0130">
        <w:rPr>
          <w:rFonts w:ascii="Garamond" w:hAnsi="Garamond" w:cstheme="minorHAnsi"/>
          <w:spacing w:val="-1"/>
          <w:sz w:val="26"/>
          <w:szCs w:val="26"/>
        </w:rPr>
        <w:t>.</w:t>
      </w:r>
    </w:p>
    <w:p w:rsidR="00F14E07" w:rsidRPr="00E74E05" w:rsidRDefault="00F14E07" w:rsidP="00F14E07">
      <w:pPr>
        <w:jc w:val="both"/>
        <w:rPr>
          <w:rFonts w:ascii="Garamond" w:hAnsi="Garamond" w:cstheme="minorHAnsi"/>
          <w:spacing w:val="-1"/>
          <w:sz w:val="26"/>
          <w:szCs w:val="26"/>
        </w:rPr>
      </w:pPr>
      <w:r w:rsidRPr="00FC0130">
        <w:rPr>
          <w:rFonts w:ascii="Garamond" w:hAnsi="Garamond" w:cstheme="minorHAnsi"/>
          <w:spacing w:val="-1"/>
          <w:sz w:val="26"/>
          <w:szCs w:val="26"/>
          <w:lang w:val="es-US"/>
        </w:rPr>
        <w:t>Mogu</w:t>
      </w:r>
      <w:r w:rsidRPr="00E74E05">
        <w:rPr>
          <w:rFonts w:ascii="Garamond" w:hAnsi="Garamond" w:cstheme="minorHAnsi"/>
          <w:spacing w:val="-1"/>
          <w:sz w:val="26"/>
          <w:szCs w:val="26"/>
        </w:rPr>
        <w:t>ć</w:t>
      </w:r>
      <w:r w:rsidRPr="00FC0130">
        <w:rPr>
          <w:rFonts w:ascii="Garamond" w:hAnsi="Garamond" w:cstheme="minorHAnsi"/>
          <w:spacing w:val="-1"/>
          <w:sz w:val="26"/>
          <w:szCs w:val="26"/>
          <w:lang w:val="es-US"/>
        </w:rPr>
        <w:t>e</w:t>
      </w:r>
      <w:r w:rsidRPr="00E74E05">
        <w:rPr>
          <w:rFonts w:ascii="Garamond" w:hAnsi="Garamond" w:cstheme="minorHAnsi"/>
          <w:spacing w:val="-1"/>
          <w:sz w:val="26"/>
          <w:szCs w:val="26"/>
        </w:rPr>
        <w:t xml:space="preserve"> </w:t>
      </w:r>
      <w:r w:rsidRPr="00FC0130">
        <w:rPr>
          <w:rFonts w:ascii="Garamond" w:hAnsi="Garamond" w:cstheme="minorHAnsi"/>
          <w:spacing w:val="-1"/>
          <w:sz w:val="26"/>
          <w:szCs w:val="26"/>
          <w:lang w:val="es-US"/>
        </w:rPr>
        <w:t>je</w:t>
      </w:r>
      <w:r w:rsidRPr="00E74E05">
        <w:rPr>
          <w:rFonts w:ascii="Garamond" w:hAnsi="Garamond" w:cstheme="minorHAnsi"/>
          <w:spacing w:val="-1"/>
          <w:sz w:val="26"/>
          <w:szCs w:val="26"/>
        </w:rPr>
        <w:t xml:space="preserve"> </w:t>
      </w:r>
      <w:r w:rsidRPr="00FC0130">
        <w:rPr>
          <w:rFonts w:ascii="Garamond" w:hAnsi="Garamond" w:cstheme="minorHAnsi"/>
          <w:spacing w:val="-1"/>
          <w:sz w:val="26"/>
          <w:szCs w:val="26"/>
          <w:lang w:val="es-US"/>
        </w:rPr>
        <w:t>i</w:t>
      </w:r>
      <w:r w:rsidRPr="00E74E05">
        <w:rPr>
          <w:rFonts w:ascii="Garamond" w:hAnsi="Garamond" w:cstheme="minorHAnsi"/>
          <w:spacing w:val="-1"/>
          <w:sz w:val="26"/>
          <w:szCs w:val="26"/>
        </w:rPr>
        <w:t xml:space="preserve"> </w:t>
      </w:r>
      <w:r w:rsidRPr="00FC0130">
        <w:rPr>
          <w:rFonts w:ascii="Garamond" w:hAnsi="Garamond" w:cstheme="minorHAnsi"/>
          <w:spacing w:val="-1"/>
          <w:sz w:val="26"/>
          <w:szCs w:val="26"/>
          <w:lang w:val="es-US"/>
        </w:rPr>
        <w:t>obratiti</w:t>
      </w:r>
      <w:r w:rsidRPr="00E74E05">
        <w:rPr>
          <w:rFonts w:ascii="Garamond" w:hAnsi="Garamond" w:cstheme="minorHAnsi"/>
          <w:spacing w:val="-1"/>
          <w:sz w:val="26"/>
          <w:szCs w:val="26"/>
        </w:rPr>
        <w:t xml:space="preserve"> </w:t>
      </w:r>
      <w:r w:rsidRPr="00FC0130">
        <w:rPr>
          <w:rFonts w:ascii="Garamond" w:hAnsi="Garamond" w:cstheme="minorHAnsi"/>
          <w:spacing w:val="-1"/>
          <w:sz w:val="26"/>
          <w:szCs w:val="26"/>
          <w:lang w:val="es-US"/>
        </w:rPr>
        <w:t>pa</w:t>
      </w:r>
      <w:r w:rsidRPr="00E74E05">
        <w:rPr>
          <w:rFonts w:ascii="Garamond" w:hAnsi="Garamond" w:cstheme="minorHAnsi"/>
          <w:spacing w:val="-1"/>
          <w:sz w:val="26"/>
          <w:szCs w:val="26"/>
        </w:rPr>
        <w:t>ž</w:t>
      </w:r>
      <w:r w:rsidRPr="00FC0130">
        <w:rPr>
          <w:rFonts w:ascii="Garamond" w:hAnsi="Garamond" w:cstheme="minorHAnsi"/>
          <w:spacing w:val="-1"/>
          <w:sz w:val="26"/>
          <w:szCs w:val="26"/>
          <w:lang w:val="es-US"/>
        </w:rPr>
        <w:t>nju</w:t>
      </w:r>
      <w:r w:rsidRPr="00E74E05">
        <w:rPr>
          <w:rFonts w:ascii="Garamond" w:hAnsi="Garamond" w:cstheme="minorHAnsi"/>
          <w:spacing w:val="-1"/>
          <w:sz w:val="26"/>
          <w:szCs w:val="26"/>
        </w:rPr>
        <w:t xml:space="preserve"> </w:t>
      </w:r>
      <w:r w:rsidRPr="00FC0130">
        <w:rPr>
          <w:rFonts w:ascii="Garamond" w:hAnsi="Garamond" w:cstheme="minorHAnsi"/>
          <w:spacing w:val="-1"/>
          <w:sz w:val="26"/>
          <w:szCs w:val="26"/>
          <w:lang w:val="es-US"/>
        </w:rPr>
        <w:t>da</w:t>
      </w:r>
      <w:r w:rsidRPr="00E74E05">
        <w:rPr>
          <w:rFonts w:ascii="Garamond" w:hAnsi="Garamond" w:cstheme="minorHAnsi"/>
          <w:spacing w:val="-1"/>
          <w:sz w:val="26"/>
          <w:szCs w:val="26"/>
        </w:rPr>
        <w:t xml:space="preserve"> </w:t>
      </w:r>
      <w:r w:rsidRPr="00FC0130">
        <w:rPr>
          <w:rFonts w:ascii="Garamond" w:hAnsi="Garamond" w:cstheme="minorHAnsi"/>
          <w:spacing w:val="-1"/>
          <w:sz w:val="26"/>
          <w:szCs w:val="26"/>
          <w:lang w:val="es-US"/>
        </w:rPr>
        <w:t>li</w:t>
      </w:r>
      <w:r w:rsidRPr="00E74E05">
        <w:rPr>
          <w:rFonts w:ascii="Garamond" w:hAnsi="Garamond" w:cstheme="minorHAnsi"/>
          <w:spacing w:val="-1"/>
          <w:sz w:val="26"/>
          <w:szCs w:val="26"/>
        </w:rPr>
        <w:t xml:space="preserve"> </w:t>
      </w:r>
      <w:r w:rsidRPr="00FC0130">
        <w:rPr>
          <w:rFonts w:ascii="Garamond" w:hAnsi="Garamond" w:cstheme="minorHAnsi"/>
          <w:spacing w:val="-1"/>
          <w:sz w:val="26"/>
          <w:szCs w:val="26"/>
          <w:lang w:val="es-US"/>
        </w:rPr>
        <w:t>odra</w:t>
      </w:r>
      <w:r w:rsidRPr="00FC0130">
        <w:rPr>
          <w:rFonts w:ascii="Garamond" w:hAnsi="Garamond" w:cstheme="minorHAnsi"/>
          <w:spacing w:val="1"/>
          <w:sz w:val="26"/>
          <w:szCs w:val="26"/>
          <w:lang w:val="es-US"/>
        </w:rPr>
        <w:t>s</w:t>
      </w:r>
      <w:r w:rsidRPr="00FC0130">
        <w:rPr>
          <w:rFonts w:ascii="Garamond" w:hAnsi="Garamond" w:cstheme="minorHAnsi"/>
          <w:sz w:val="26"/>
          <w:szCs w:val="26"/>
          <w:lang w:val="es-US"/>
        </w:rPr>
        <w:t>la</w:t>
      </w:r>
      <w:r w:rsidRPr="00E74E05">
        <w:rPr>
          <w:rFonts w:ascii="Garamond" w:hAnsi="Garamond" w:cstheme="minorHAnsi"/>
          <w:spacing w:val="-15"/>
          <w:sz w:val="26"/>
          <w:szCs w:val="26"/>
        </w:rPr>
        <w:t xml:space="preserve"> </w:t>
      </w:r>
      <w:r w:rsidRPr="00FC0130">
        <w:rPr>
          <w:rFonts w:ascii="Garamond" w:hAnsi="Garamond" w:cstheme="minorHAnsi"/>
          <w:spacing w:val="-1"/>
          <w:sz w:val="26"/>
          <w:szCs w:val="26"/>
          <w:lang w:val="es-US"/>
        </w:rPr>
        <w:t>o</w:t>
      </w:r>
      <w:r w:rsidRPr="00FC0130">
        <w:rPr>
          <w:rFonts w:ascii="Garamond" w:hAnsi="Garamond" w:cstheme="minorHAnsi"/>
          <w:spacing w:val="1"/>
          <w:sz w:val="26"/>
          <w:szCs w:val="26"/>
          <w:lang w:val="es-US"/>
        </w:rPr>
        <w:t>s</w:t>
      </w:r>
      <w:r w:rsidRPr="00FC0130">
        <w:rPr>
          <w:rFonts w:ascii="Garamond" w:hAnsi="Garamond" w:cstheme="minorHAnsi"/>
          <w:spacing w:val="-1"/>
          <w:sz w:val="26"/>
          <w:szCs w:val="26"/>
          <w:lang w:val="es-US"/>
        </w:rPr>
        <w:t>oba</w:t>
      </w:r>
      <w:r w:rsidRPr="00E74E05">
        <w:rPr>
          <w:rFonts w:ascii="Garamond" w:hAnsi="Garamond" w:cstheme="minorHAnsi"/>
          <w:spacing w:val="-1"/>
          <w:sz w:val="26"/>
          <w:szCs w:val="26"/>
        </w:rPr>
        <w:t xml:space="preserve"> </w:t>
      </w:r>
      <w:r w:rsidRPr="00FC0130">
        <w:rPr>
          <w:rFonts w:ascii="Garamond" w:hAnsi="Garamond" w:cstheme="minorHAnsi"/>
          <w:spacing w:val="-1"/>
          <w:sz w:val="26"/>
          <w:szCs w:val="26"/>
          <w:lang w:val="es-US"/>
        </w:rPr>
        <w:t>ispoljava</w:t>
      </w:r>
      <w:r w:rsidRPr="00E74E05">
        <w:rPr>
          <w:rFonts w:ascii="Garamond" w:hAnsi="Garamond" w:cstheme="minorHAnsi"/>
          <w:spacing w:val="-1"/>
          <w:sz w:val="26"/>
          <w:szCs w:val="26"/>
        </w:rPr>
        <w:t xml:space="preserve"> </w:t>
      </w:r>
      <w:r w:rsidRPr="00FC0130">
        <w:rPr>
          <w:rFonts w:ascii="Garamond" w:hAnsi="Garamond" w:cstheme="minorHAnsi"/>
          <w:spacing w:val="-1"/>
          <w:sz w:val="26"/>
          <w:szCs w:val="26"/>
          <w:lang w:val="es-US"/>
        </w:rPr>
        <w:t>pretjera</w:t>
      </w:r>
      <w:r w:rsidR="00F23679">
        <w:rPr>
          <w:rFonts w:ascii="Garamond" w:hAnsi="Garamond" w:cstheme="minorHAnsi"/>
          <w:spacing w:val="-1"/>
          <w:sz w:val="26"/>
          <w:szCs w:val="26"/>
          <w:lang w:val="es-US"/>
        </w:rPr>
        <w:t>no</w:t>
      </w:r>
      <w:r w:rsidR="00F23679" w:rsidRPr="00E74E05">
        <w:rPr>
          <w:rFonts w:ascii="Garamond" w:hAnsi="Garamond" w:cstheme="minorHAnsi"/>
          <w:spacing w:val="-1"/>
          <w:sz w:val="26"/>
          <w:szCs w:val="26"/>
        </w:rPr>
        <w:t xml:space="preserve"> </w:t>
      </w:r>
      <w:r w:rsidR="00F23679">
        <w:rPr>
          <w:rFonts w:ascii="Garamond" w:hAnsi="Garamond" w:cstheme="minorHAnsi"/>
          <w:spacing w:val="-1"/>
          <w:sz w:val="26"/>
          <w:szCs w:val="26"/>
          <w:lang w:val="es-US"/>
        </w:rPr>
        <w:t>za</w:t>
      </w:r>
      <w:r w:rsidR="00F23679" w:rsidRPr="00E74E05">
        <w:rPr>
          <w:rFonts w:ascii="Garamond" w:hAnsi="Garamond" w:cstheme="minorHAnsi"/>
          <w:spacing w:val="-1"/>
          <w:sz w:val="26"/>
          <w:szCs w:val="26"/>
        </w:rPr>
        <w:t>š</w:t>
      </w:r>
      <w:r w:rsidR="00F23679">
        <w:rPr>
          <w:rFonts w:ascii="Garamond" w:hAnsi="Garamond" w:cstheme="minorHAnsi"/>
          <w:spacing w:val="-1"/>
          <w:sz w:val="26"/>
          <w:szCs w:val="26"/>
          <w:lang w:val="es-US"/>
        </w:rPr>
        <w:t>titni</w:t>
      </w:r>
      <w:r w:rsidR="00F23679" w:rsidRPr="00E74E05">
        <w:rPr>
          <w:rFonts w:ascii="Garamond" w:hAnsi="Garamond" w:cstheme="minorHAnsi"/>
          <w:spacing w:val="-1"/>
          <w:sz w:val="26"/>
          <w:szCs w:val="26"/>
        </w:rPr>
        <w:t>č</w:t>
      </w:r>
      <w:r w:rsidR="00F23679">
        <w:rPr>
          <w:rFonts w:ascii="Garamond" w:hAnsi="Garamond" w:cstheme="minorHAnsi"/>
          <w:spacing w:val="-1"/>
          <w:sz w:val="26"/>
          <w:szCs w:val="26"/>
          <w:lang w:val="es-US"/>
        </w:rPr>
        <w:t>ko</w:t>
      </w:r>
      <w:r w:rsidR="00F23679" w:rsidRPr="00E74E05">
        <w:rPr>
          <w:rFonts w:ascii="Garamond" w:hAnsi="Garamond" w:cstheme="minorHAnsi"/>
          <w:spacing w:val="-1"/>
          <w:sz w:val="26"/>
          <w:szCs w:val="26"/>
        </w:rPr>
        <w:t xml:space="preserve"> </w:t>
      </w:r>
      <w:r w:rsidR="00F23679">
        <w:rPr>
          <w:rFonts w:ascii="Garamond" w:hAnsi="Garamond" w:cstheme="minorHAnsi"/>
          <w:spacing w:val="-1"/>
          <w:sz w:val="26"/>
          <w:szCs w:val="26"/>
          <w:lang w:val="es-US"/>
        </w:rPr>
        <w:t>pona</w:t>
      </w:r>
      <w:r w:rsidR="00F23679" w:rsidRPr="00E74E05">
        <w:rPr>
          <w:rFonts w:ascii="Garamond" w:hAnsi="Garamond" w:cstheme="minorHAnsi"/>
          <w:spacing w:val="-1"/>
          <w:sz w:val="26"/>
          <w:szCs w:val="26"/>
        </w:rPr>
        <w:t>š</w:t>
      </w:r>
      <w:r w:rsidR="00F23679">
        <w:rPr>
          <w:rFonts w:ascii="Garamond" w:hAnsi="Garamond" w:cstheme="minorHAnsi"/>
          <w:spacing w:val="-1"/>
          <w:sz w:val="26"/>
          <w:szCs w:val="26"/>
          <w:lang w:val="es-US"/>
        </w:rPr>
        <w:t>anje</w:t>
      </w:r>
      <w:r w:rsidR="00F23679" w:rsidRPr="00E74E05">
        <w:rPr>
          <w:rFonts w:ascii="Garamond" w:hAnsi="Garamond" w:cstheme="minorHAnsi"/>
          <w:spacing w:val="-1"/>
          <w:sz w:val="26"/>
          <w:szCs w:val="26"/>
        </w:rPr>
        <w:t xml:space="preserve"> </w:t>
      </w:r>
      <w:r w:rsidR="00F23679">
        <w:rPr>
          <w:rFonts w:ascii="Garamond" w:hAnsi="Garamond" w:cstheme="minorHAnsi"/>
          <w:spacing w:val="-1"/>
          <w:sz w:val="26"/>
          <w:szCs w:val="26"/>
          <w:lang w:val="es-US"/>
        </w:rPr>
        <w:t>prema</w:t>
      </w:r>
      <w:r w:rsidR="00F23679" w:rsidRPr="00E74E05">
        <w:rPr>
          <w:rFonts w:ascii="Garamond" w:hAnsi="Garamond" w:cstheme="minorHAnsi"/>
          <w:spacing w:val="-1"/>
          <w:sz w:val="26"/>
          <w:szCs w:val="26"/>
        </w:rPr>
        <w:t xml:space="preserve"> </w:t>
      </w:r>
      <w:r w:rsidR="00F23679">
        <w:rPr>
          <w:rFonts w:ascii="Garamond" w:hAnsi="Garamond" w:cstheme="minorHAnsi"/>
          <w:spacing w:val="-1"/>
          <w:sz w:val="26"/>
          <w:szCs w:val="26"/>
          <w:lang w:val="es-US"/>
        </w:rPr>
        <w:t>dj</w:t>
      </w:r>
      <w:r w:rsidRPr="00FC0130">
        <w:rPr>
          <w:rFonts w:ascii="Garamond" w:hAnsi="Garamond" w:cstheme="minorHAnsi"/>
          <w:spacing w:val="-1"/>
          <w:sz w:val="26"/>
          <w:szCs w:val="26"/>
          <w:lang w:val="es-US"/>
        </w:rPr>
        <w:t>etetu</w:t>
      </w:r>
      <w:r w:rsidRPr="00E74E05">
        <w:rPr>
          <w:rFonts w:ascii="Garamond" w:hAnsi="Garamond" w:cstheme="minorHAnsi"/>
          <w:spacing w:val="-1"/>
          <w:sz w:val="26"/>
          <w:szCs w:val="26"/>
        </w:rPr>
        <w:t xml:space="preserve">, </w:t>
      </w:r>
      <w:r w:rsidRPr="00FC0130">
        <w:rPr>
          <w:rFonts w:ascii="Garamond" w:hAnsi="Garamond" w:cstheme="minorHAnsi"/>
          <w:spacing w:val="-1"/>
          <w:sz w:val="26"/>
          <w:szCs w:val="26"/>
          <w:lang w:val="es-US"/>
        </w:rPr>
        <w:t>blizak</w:t>
      </w:r>
      <w:r w:rsidRPr="00E74E05">
        <w:rPr>
          <w:rFonts w:ascii="Garamond" w:hAnsi="Garamond" w:cstheme="minorHAnsi"/>
          <w:spacing w:val="-1"/>
          <w:sz w:val="26"/>
          <w:szCs w:val="26"/>
        </w:rPr>
        <w:t xml:space="preserve"> </w:t>
      </w:r>
      <w:r w:rsidRPr="00FC0130">
        <w:rPr>
          <w:rFonts w:ascii="Garamond" w:hAnsi="Garamond" w:cstheme="minorHAnsi"/>
          <w:spacing w:val="-1"/>
          <w:sz w:val="26"/>
          <w:szCs w:val="26"/>
          <w:lang w:val="es-US"/>
        </w:rPr>
        <w:t>fizi</w:t>
      </w:r>
      <w:r w:rsidRPr="00E74E05">
        <w:rPr>
          <w:rFonts w:ascii="Garamond" w:hAnsi="Garamond" w:cstheme="minorHAnsi"/>
          <w:spacing w:val="-1"/>
          <w:sz w:val="26"/>
          <w:szCs w:val="26"/>
        </w:rPr>
        <w:t>č</w:t>
      </w:r>
      <w:r w:rsidRPr="00FC0130">
        <w:rPr>
          <w:rFonts w:ascii="Garamond" w:hAnsi="Garamond" w:cstheme="minorHAnsi"/>
          <w:spacing w:val="-1"/>
          <w:sz w:val="26"/>
          <w:szCs w:val="26"/>
          <w:lang w:val="es-US"/>
        </w:rPr>
        <w:t>ki</w:t>
      </w:r>
      <w:r w:rsidRPr="00E74E05">
        <w:rPr>
          <w:rFonts w:ascii="Garamond" w:hAnsi="Garamond" w:cstheme="minorHAnsi"/>
          <w:spacing w:val="-1"/>
          <w:sz w:val="26"/>
          <w:szCs w:val="26"/>
        </w:rPr>
        <w:t xml:space="preserve"> </w:t>
      </w:r>
      <w:r w:rsidRPr="00FC0130">
        <w:rPr>
          <w:rFonts w:ascii="Garamond" w:hAnsi="Garamond" w:cstheme="minorHAnsi"/>
          <w:spacing w:val="-1"/>
          <w:sz w:val="26"/>
          <w:szCs w:val="26"/>
          <w:lang w:val="es-US"/>
        </w:rPr>
        <w:t>kontakt</w:t>
      </w:r>
      <w:r w:rsidRPr="00E74E05">
        <w:rPr>
          <w:rFonts w:ascii="Garamond" w:hAnsi="Garamond" w:cstheme="minorHAnsi"/>
          <w:spacing w:val="-1"/>
          <w:sz w:val="26"/>
          <w:szCs w:val="26"/>
        </w:rPr>
        <w:t xml:space="preserve">, </w:t>
      </w:r>
      <w:r w:rsidRPr="00FC0130">
        <w:rPr>
          <w:rFonts w:ascii="Garamond" w:hAnsi="Garamond" w:cstheme="minorHAnsi"/>
          <w:spacing w:val="-1"/>
          <w:sz w:val="26"/>
          <w:szCs w:val="26"/>
          <w:lang w:val="es-US"/>
        </w:rPr>
        <w:t>poklanja</w:t>
      </w:r>
      <w:r w:rsidRPr="00E74E05">
        <w:rPr>
          <w:rFonts w:ascii="Garamond" w:hAnsi="Garamond" w:cstheme="minorHAnsi"/>
          <w:spacing w:val="-1"/>
          <w:sz w:val="26"/>
          <w:szCs w:val="26"/>
        </w:rPr>
        <w:t xml:space="preserve"> </w:t>
      </w:r>
      <w:r w:rsidRPr="00FC0130">
        <w:rPr>
          <w:rFonts w:ascii="Garamond" w:hAnsi="Garamond" w:cstheme="minorHAnsi"/>
          <w:spacing w:val="-1"/>
          <w:sz w:val="26"/>
          <w:szCs w:val="26"/>
          <w:lang w:val="es-US"/>
        </w:rPr>
        <w:t>mu</w:t>
      </w:r>
      <w:r w:rsidRPr="00E74E05">
        <w:rPr>
          <w:rFonts w:ascii="Garamond" w:hAnsi="Garamond" w:cstheme="minorHAnsi"/>
          <w:spacing w:val="-1"/>
          <w:sz w:val="26"/>
          <w:szCs w:val="26"/>
        </w:rPr>
        <w:t xml:space="preserve"> </w:t>
      </w:r>
      <w:r w:rsidRPr="00FC0130">
        <w:rPr>
          <w:rFonts w:ascii="Garamond" w:hAnsi="Garamond" w:cstheme="minorHAnsi"/>
          <w:spacing w:val="-1"/>
          <w:sz w:val="26"/>
          <w:szCs w:val="26"/>
          <w:lang w:val="es-US"/>
        </w:rPr>
        <w:t>posebnu</w:t>
      </w:r>
      <w:r w:rsidRPr="00E74E05">
        <w:rPr>
          <w:rFonts w:ascii="Garamond" w:hAnsi="Garamond" w:cstheme="minorHAnsi"/>
          <w:spacing w:val="-1"/>
          <w:sz w:val="26"/>
          <w:szCs w:val="26"/>
        </w:rPr>
        <w:t xml:space="preserve"> </w:t>
      </w:r>
      <w:r w:rsidRPr="00FC0130">
        <w:rPr>
          <w:rFonts w:ascii="Garamond" w:hAnsi="Garamond" w:cstheme="minorHAnsi"/>
          <w:spacing w:val="-1"/>
          <w:sz w:val="26"/>
          <w:szCs w:val="26"/>
          <w:lang w:val="es-US"/>
        </w:rPr>
        <w:t>pa</w:t>
      </w:r>
      <w:r w:rsidRPr="00E74E05">
        <w:rPr>
          <w:rFonts w:ascii="Garamond" w:hAnsi="Garamond" w:cstheme="minorHAnsi"/>
          <w:spacing w:val="-1"/>
          <w:sz w:val="26"/>
          <w:szCs w:val="26"/>
        </w:rPr>
        <w:t>ž</w:t>
      </w:r>
      <w:r w:rsidRPr="00FC0130">
        <w:rPr>
          <w:rFonts w:ascii="Garamond" w:hAnsi="Garamond" w:cstheme="minorHAnsi"/>
          <w:spacing w:val="-1"/>
          <w:sz w:val="26"/>
          <w:szCs w:val="26"/>
          <w:lang w:val="es-US"/>
        </w:rPr>
        <w:t>nju</w:t>
      </w:r>
      <w:r w:rsidRPr="00E74E05">
        <w:rPr>
          <w:rFonts w:ascii="Garamond" w:hAnsi="Garamond" w:cstheme="minorHAnsi"/>
          <w:spacing w:val="-1"/>
          <w:sz w:val="26"/>
          <w:szCs w:val="26"/>
        </w:rPr>
        <w:t>.</w:t>
      </w:r>
    </w:p>
    <w:p w:rsidR="00F14E07" w:rsidRPr="00E74E05" w:rsidRDefault="00F14E07" w:rsidP="00F14E07">
      <w:pPr>
        <w:pStyle w:val="NoSpacing"/>
        <w:rPr>
          <w:lang w:val="sr-Latn-CS"/>
        </w:rPr>
      </w:pPr>
    </w:p>
    <w:p w:rsidR="00F14E07" w:rsidRPr="00846C7B" w:rsidRDefault="00F14E07" w:rsidP="00F14E07">
      <w:pPr>
        <w:pStyle w:val="ListParagraph"/>
        <w:numPr>
          <w:ilvl w:val="2"/>
          <w:numId w:val="22"/>
        </w:numPr>
        <w:jc w:val="center"/>
        <w:rPr>
          <w:rFonts w:ascii="Garamond" w:hAnsi="Garamond" w:cstheme="minorHAnsi"/>
          <w:b/>
          <w:sz w:val="26"/>
          <w:szCs w:val="26"/>
          <w:lang w:val="hr-HR"/>
        </w:rPr>
      </w:pPr>
      <w:r w:rsidRPr="00846C7B">
        <w:rPr>
          <w:rFonts w:ascii="Garamond" w:hAnsi="Garamond" w:cstheme="minorHAnsi"/>
          <w:b/>
          <w:sz w:val="26"/>
          <w:szCs w:val="26"/>
          <w:lang w:val="hr-HR"/>
        </w:rPr>
        <w:t>Zanemarivanje</w:t>
      </w:r>
    </w:p>
    <w:p w:rsidR="00F14E07" w:rsidRDefault="00F14E07" w:rsidP="00F14E07">
      <w:pPr>
        <w:jc w:val="both"/>
        <w:rPr>
          <w:rFonts w:ascii="Garamond" w:hAnsi="Garamond"/>
          <w:spacing w:val="2"/>
          <w:sz w:val="26"/>
          <w:szCs w:val="26"/>
          <w:lang/>
        </w:rPr>
      </w:pPr>
      <w:r w:rsidRPr="00FC0130">
        <w:rPr>
          <w:rFonts w:ascii="Garamond" w:hAnsi="Garamond"/>
          <w:b/>
          <w:sz w:val="26"/>
          <w:szCs w:val="26"/>
          <w:lang w:val="hr-HR"/>
        </w:rPr>
        <w:t xml:space="preserve">Zanemarivanje </w:t>
      </w:r>
      <w:r w:rsidRPr="00FC0130">
        <w:rPr>
          <w:rFonts w:ascii="Garamond" w:hAnsi="Garamond"/>
          <w:sz w:val="26"/>
          <w:szCs w:val="26"/>
          <w:lang w:val="hr-HR"/>
        </w:rPr>
        <w:t xml:space="preserve">predstavlja neadekvatno zadovoljenje osnovnih životnih potreba </w:t>
      </w:r>
      <w:r w:rsidR="001F50E5">
        <w:rPr>
          <w:rFonts w:ascii="Garamond" w:hAnsi="Garamond"/>
          <w:sz w:val="26"/>
          <w:szCs w:val="26"/>
          <w:lang w:val="hr-HR"/>
        </w:rPr>
        <w:t>djece</w:t>
      </w:r>
      <w:r w:rsidRPr="00FC0130">
        <w:rPr>
          <w:rFonts w:ascii="Garamond" w:hAnsi="Garamond"/>
          <w:sz w:val="26"/>
          <w:szCs w:val="26"/>
          <w:lang w:val="hr-HR"/>
        </w:rPr>
        <w:t xml:space="preserve">, koje može nepovoljno uticati na fizičko i mentalno zdravlje. </w:t>
      </w:r>
      <w:r w:rsidRPr="00FC0130">
        <w:rPr>
          <w:rFonts w:ascii="Garamond" w:hAnsi="Garamond"/>
          <w:sz w:val="26"/>
          <w:szCs w:val="26"/>
          <w:lang/>
        </w:rPr>
        <w:t>Podrazumijeva dugotrajno zapostavljanje osnovnih fizi</w:t>
      </w:r>
      <w:r w:rsidR="00F23679">
        <w:rPr>
          <w:rFonts w:ascii="Garamond" w:hAnsi="Garamond"/>
          <w:sz w:val="26"/>
          <w:szCs w:val="26"/>
          <w:lang/>
        </w:rPr>
        <w:t>čkih i/ili psiholoških potreba dj</w:t>
      </w:r>
      <w:r w:rsidRPr="00FC0130">
        <w:rPr>
          <w:rFonts w:ascii="Garamond" w:hAnsi="Garamond"/>
          <w:sz w:val="26"/>
          <w:szCs w:val="26"/>
          <w:lang/>
        </w:rPr>
        <w:t>eteta, propuste</w:t>
      </w:r>
      <w:r w:rsidRPr="00FC0130">
        <w:rPr>
          <w:rFonts w:ascii="Garamond" w:hAnsi="Garamond"/>
          <w:spacing w:val="-15"/>
          <w:sz w:val="26"/>
          <w:szCs w:val="26"/>
          <w:lang/>
        </w:rPr>
        <w:t xml:space="preserve"> </w:t>
      </w:r>
      <w:r w:rsidRPr="00FC0130">
        <w:rPr>
          <w:rFonts w:ascii="Garamond" w:hAnsi="Garamond"/>
          <w:sz w:val="26"/>
          <w:szCs w:val="26"/>
          <w:lang/>
        </w:rPr>
        <w:t>roditelja</w:t>
      </w:r>
      <w:r w:rsidRPr="00FC0130">
        <w:rPr>
          <w:rFonts w:ascii="Garamond" w:hAnsi="Garamond"/>
          <w:spacing w:val="-21"/>
          <w:sz w:val="26"/>
          <w:szCs w:val="26"/>
          <w:lang/>
        </w:rPr>
        <w:t xml:space="preserve"> </w:t>
      </w:r>
      <w:r w:rsidRPr="00FC0130">
        <w:rPr>
          <w:rFonts w:ascii="Garamond" w:hAnsi="Garamond"/>
          <w:sz w:val="26"/>
          <w:szCs w:val="26"/>
          <w:lang/>
        </w:rPr>
        <w:t>ili staratelja da obezbijede adekvatnu hranu, smještaj i o</w:t>
      </w:r>
      <w:r w:rsidR="00F23679">
        <w:rPr>
          <w:rFonts w:ascii="Garamond" w:hAnsi="Garamond"/>
          <w:sz w:val="26"/>
          <w:szCs w:val="26"/>
          <w:lang/>
        </w:rPr>
        <w:t>djeću, u zaštiti dj</w:t>
      </w:r>
      <w:r w:rsidRPr="00FC0130">
        <w:rPr>
          <w:rFonts w:ascii="Garamond" w:hAnsi="Garamond"/>
          <w:sz w:val="26"/>
          <w:szCs w:val="26"/>
          <w:lang/>
        </w:rPr>
        <w:t>eteta od fizičkih povreda ili opasnosti, neobezbeđivanje odgovarajuće medicinske njege ili liječenja. Uključuje zapostavljanje emocionalnih i obrazo</w:t>
      </w:r>
      <w:r w:rsidR="00F23679">
        <w:rPr>
          <w:rFonts w:ascii="Garamond" w:hAnsi="Garamond"/>
          <w:sz w:val="26"/>
          <w:szCs w:val="26"/>
          <w:lang/>
        </w:rPr>
        <w:t>vnih potreba, kao i napuštanje dj</w:t>
      </w:r>
      <w:r w:rsidRPr="00FC0130">
        <w:rPr>
          <w:rFonts w:ascii="Garamond" w:hAnsi="Garamond"/>
          <w:sz w:val="26"/>
          <w:szCs w:val="26"/>
          <w:lang/>
        </w:rPr>
        <w:t>eteta.</w:t>
      </w:r>
      <w:r w:rsidRPr="00FC0130">
        <w:rPr>
          <w:rFonts w:ascii="Garamond" w:hAnsi="Garamond"/>
          <w:spacing w:val="2"/>
          <w:sz w:val="26"/>
          <w:szCs w:val="26"/>
          <w:lang/>
        </w:rPr>
        <w:t xml:space="preserve"> </w:t>
      </w:r>
      <w:r w:rsidR="00672695">
        <w:rPr>
          <w:rFonts w:ascii="Garamond" w:hAnsi="Garamond"/>
          <w:spacing w:val="2"/>
          <w:sz w:val="26"/>
          <w:szCs w:val="26"/>
          <w:lang/>
        </w:rPr>
        <w:t>Isto tako, p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redstavlja</w:t>
      </w:r>
      <w:r w:rsidR="00672695" w:rsidRPr="00681808">
        <w:rPr>
          <w:rFonts w:ascii="Garamond" w:eastAsia="Times New Roman" w:hAnsi="Garamond" w:cstheme="minorHAnsi"/>
          <w:spacing w:val="9"/>
          <w:w w:val="107"/>
          <w:sz w:val="26"/>
          <w:szCs w:val="26"/>
          <w:lang w:val="hr-HR"/>
        </w:rPr>
        <w:t xml:space="preserve"> 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p</w:t>
      </w:r>
      <w:r w:rsidR="00672695" w:rsidRPr="00681808">
        <w:rPr>
          <w:rFonts w:ascii="Garamond" w:eastAsia="Times New Roman" w:hAnsi="Garamond" w:cstheme="minorHAnsi"/>
          <w:spacing w:val="-2"/>
          <w:sz w:val="26"/>
          <w:szCs w:val="26"/>
          <w:lang w:val="hr-HR"/>
        </w:rPr>
        <w:t>r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 xml:space="preserve">opust </w:t>
      </w:r>
      <w:r w:rsidR="00672695" w:rsidRPr="00681808">
        <w:rPr>
          <w:rFonts w:ascii="Garamond" w:eastAsia="Times New Roman" w:hAnsi="Garamond" w:cstheme="minorHAnsi"/>
          <w:spacing w:val="4"/>
          <w:sz w:val="26"/>
          <w:szCs w:val="26"/>
          <w:lang w:val="hr-HR"/>
        </w:rPr>
        <w:t xml:space="preserve"> 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da</w:t>
      </w:r>
      <w:r w:rsidR="00672695" w:rsidRPr="00681808">
        <w:rPr>
          <w:rFonts w:ascii="Garamond" w:eastAsia="Times New Roman" w:hAnsi="Garamond" w:cstheme="minorHAnsi"/>
          <w:spacing w:val="18"/>
          <w:sz w:val="26"/>
          <w:szCs w:val="26"/>
          <w:lang w:val="hr-HR"/>
        </w:rPr>
        <w:t xml:space="preserve"> 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se</w:t>
      </w:r>
      <w:r w:rsidR="00672695" w:rsidRPr="00681808">
        <w:rPr>
          <w:rFonts w:ascii="Garamond" w:eastAsia="Times New Roman" w:hAnsi="Garamond" w:cstheme="minorHAnsi"/>
          <w:spacing w:val="11"/>
          <w:sz w:val="26"/>
          <w:szCs w:val="26"/>
          <w:lang w:val="hr-HR"/>
        </w:rPr>
        <w:t xml:space="preserve"> 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 xml:space="preserve">obezbedi razvojno </w:t>
      </w:r>
      <w:r w:rsidR="00672695" w:rsidRPr="00681808">
        <w:rPr>
          <w:rFonts w:ascii="Garamond" w:eastAsia="Times New Roman" w:hAnsi="Garamond" w:cstheme="minorHAnsi"/>
          <w:spacing w:val="7"/>
          <w:sz w:val="26"/>
          <w:szCs w:val="26"/>
          <w:lang w:val="hr-HR"/>
        </w:rPr>
        <w:t xml:space="preserve"> 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p</w:t>
      </w:r>
      <w:r w:rsidR="00672695" w:rsidRPr="00681808">
        <w:rPr>
          <w:rFonts w:ascii="Garamond" w:eastAsia="Times New Roman" w:hAnsi="Garamond" w:cstheme="minorHAnsi"/>
          <w:spacing w:val="1"/>
          <w:sz w:val="26"/>
          <w:szCs w:val="26"/>
          <w:lang w:val="hr-HR"/>
        </w:rPr>
        <w:t>r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i</w:t>
      </w:r>
      <w:r w:rsidR="00672695" w:rsidRPr="00681808">
        <w:rPr>
          <w:rFonts w:ascii="Garamond" w:eastAsia="Times New Roman" w:hAnsi="Garamond" w:cstheme="minorHAnsi"/>
          <w:spacing w:val="3"/>
          <w:sz w:val="26"/>
          <w:szCs w:val="26"/>
          <w:lang w:val="hr-HR"/>
        </w:rPr>
        <w:t>k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 xml:space="preserve">ladna, </w:t>
      </w:r>
      <w:r w:rsidR="00672695" w:rsidRPr="00681808">
        <w:rPr>
          <w:rFonts w:ascii="Garamond" w:eastAsia="Times New Roman" w:hAnsi="Garamond" w:cstheme="minorHAnsi"/>
          <w:spacing w:val="16"/>
          <w:sz w:val="26"/>
          <w:szCs w:val="26"/>
          <w:lang w:val="hr-HR"/>
        </w:rPr>
        <w:t xml:space="preserve"> 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pod</w:t>
      </w:r>
      <w:r w:rsidR="00672695" w:rsidRPr="00681808">
        <w:rPr>
          <w:rFonts w:ascii="Garamond" w:eastAsia="Times New Roman" w:hAnsi="Garamond" w:cstheme="minorHAnsi"/>
          <w:spacing w:val="2"/>
          <w:sz w:val="26"/>
          <w:szCs w:val="26"/>
          <w:lang w:val="hr-HR"/>
        </w:rPr>
        <w:t>r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ž</w:t>
      </w:r>
      <w:r w:rsidR="00672695" w:rsidRPr="00681808">
        <w:rPr>
          <w:rFonts w:ascii="Garamond" w:eastAsia="Times New Roman" w:hAnsi="Garamond" w:cstheme="minorHAnsi"/>
          <w:spacing w:val="-2"/>
          <w:sz w:val="26"/>
          <w:szCs w:val="26"/>
          <w:lang w:val="hr-HR"/>
        </w:rPr>
        <w:t>a</w:t>
      </w:r>
      <w:r w:rsidR="00672695" w:rsidRPr="00681808">
        <w:rPr>
          <w:rFonts w:ascii="Garamond" w:eastAsia="Times New Roman" w:hAnsi="Garamond" w:cstheme="minorHAnsi"/>
          <w:spacing w:val="-1"/>
          <w:sz w:val="26"/>
          <w:szCs w:val="26"/>
          <w:lang w:val="hr-HR"/>
        </w:rPr>
        <w:t>v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ajuća   s</w:t>
      </w:r>
      <w:r w:rsidR="00672695" w:rsidRPr="00681808">
        <w:rPr>
          <w:rFonts w:ascii="Garamond" w:eastAsia="Times New Roman" w:hAnsi="Garamond" w:cstheme="minorHAnsi"/>
          <w:spacing w:val="-2"/>
          <w:sz w:val="26"/>
          <w:szCs w:val="26"/>
          <w:lang w:val="hr-HR"/>
        </w:rPr>
        <w:t>r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 xml:space="preserve">edina, </w:t>
      </w:r>
      <w:r w:rsidR="00672695" w:rsidRPr="00681808">
        <w:rPr>
          <w:rFonts w:ascii="Garamond" w:eastAsia="Times New Roman" w:hAnsi="Garamond" w:cstheme="minorHAnsi"/>
          <w:spacing w:val="25"/>
          <w:sz w:val="26"/>
          <w:szCs w:val="26"/>
          <w:lang w:val="hr-HR"/>
        </w:rPr>
        <w:t xml:space="preserve"> 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u</w:t>
      </w:r>
      <w:r w:rsidR="00672695" w:rsidRPr="00681808">
        <w:rPr>
          <w:rFonts w:ascii="Garamond" w:eastAsia="Times New Roman" w:hAnsi="Garamond" w:cstheme="minorHAnsi"/>
          <w:spacing w:val="3"/>
          <w:sz w:val="26"/>
          <w:szCs w:val="26"/>
          <w:lang w:val="hr-HR"/>
        </w:rPr>
        <w:t>k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ljučujući i dostupnost</w:t>
      </w:r>
      <w:r w:rsidR="00672695" w:rsidRPr="00681808">
        <w:rPr>
          <w:rFonts w:ascii="Garamond" w:eastAsia="Times New Roman" w:hAnsi="Garamond" w:cstheme="minorHAnsi"/>
          <w:spacing w:val="46"/>
          <w:w w:val="110"/>
          <w:sz w:val="26"/>
          <w:szCs w:val="26"/>
          <w:lang w:val="hr-HR"/>
        </w:rPr>
        <w:t xml:space="preserve"> 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p</w:t>
      </w:r>
      <w:r w:rsidR="00672695" w:rsidRPr="00681808">
        <w:rPr>
          <w:rFonts w:ascii="Garamond" w:eastAsia="Times New Roman" w:hAnsi="Garamond" w:cstheme="minorHAnsi"/>
          <w:spacing w:val="1"/>
          <w:sz w:val="26"/>
          <w:szCs w:val="26"/>
          <w:lang w:val="hr-HR"/>
        </w:rPr>
        <w:t>r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ima</w:t>
      </w:r>
      <w:r w:rsidR="00672695" w:rsidRPr="00681808">
        <w:rPr>
          <w:rFonts w:ascii="Garamond" w:eastAsia="Times New Roman" w:hAnsi="Garamond" w:cstheme="minorHAnsi"/>
          <w:spacing w:val="1"/>
          <w:sz w:val="26"/>
          <w:szCs w:val="26"/>
          <w:lang w:val="hr-HR"/>
        </w:rPr>
        <w:t>r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ne figu</w:t>
      </w:r>
      <w:r w:rsidR="00672695" w:rsidRPr="00681808">
        <w:rPr>
          <w:rFonts w:ascii="Garamond" w:eastAsia="Times New Roman" w:hAnsi="Garamond" w:cstheme="minorHAnsi"/>
          <w:spacing w:val="-2"/>
          <w:sz w:val="26"/>
          <w:szCs w:val="26"/>
          <w:lang w:val="hr-HR"/>
        </w:rPr>
        <w:t>r</w:t>
      </w:r>
      <w:r w:rsidR="00672695" w:rsidRPr="00681808">
        <w:rPr>
          <w:rFonts w:ascii="Garamond" w:eastAsia="Times New Roman" w:hAnsi="Garamond" w:cstheme="minorHAnsi"/>
          <w:w w:val="113"/>
          <w:sz w:val="26"/>
          <w:szCs w:val="26"/>
          <w:lang w:val="hr-HR"/>
        </w:rPr>
        <w:t xml:space="preserve">e 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p</w:t>
      </w:r>
      <w:r w:rsidR="00672695" w:rsidRPr="00681808">
        <w:rPr>
          <w:rFonts w:ascii="Garamond" w:eastAsia="Times New Roman" w:hAnsi="Garamond" w:cstheme="minorHAnsi"/>
          <w:spacing w:val="1"/>
          <w:sz w:val="26"/>
          <w:szCs w:val="26"/>
          <w:lang w:val="hr-HR"/>
        </w:rPr>
        <w:t>r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iv</w:t>
      </w:r>
      <w:r w:rsidR="00672695" w:rsidRPr="00681808">
        <w:rPr>
          <w:rFonts w:ascii="Garamond" w:eastAsia="Times New Roman" w:hAnsi="Garamond" w:cstheme="minorHAnsi"/>
          <w:spacing w:val="2"/>
          <w:sz w:val="26"/>
          <w:szCs w:val="26"/>
          <w:lang w:val="hr-HR"/>
        </w:rPr>
        <w:t>r</w:t>
      </w:r>
      <w:r w:rsidR="00672695" w:rsidRPr="00681808">
        <w:rPr>
          <w:rFonts w:ascii="Garamond" w:eastAsia="Times New Roman" w:hAnsi="Garamond" w:cstheme="minorHAnsi"/>
          <w:spacing w:val="-1"/>
          <w:sz w:val="26"/>
          <w:szCs w:val="26"/>
          <w:lang w:val="hr-HR"/>
        </w:rPr>
        <w:t>ž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enosti,</w:t>
      </w:r>
      <w:r w:rsidR="00672695" w:rsidRPr="00681808">
        <w:rPr>
          <w:rFonts w:ascii="Garamond" w:eastAsia="Times New Roman" w:hAnsi="Garamond" w:cstheme="minorHAnsi"/>
          <w:spacing w:val="17"/>
          <w:sz w:val="26"/>
          <w:szCs w:val="26"/>
          <w:lang w:val="hr-HR"/>
        </w:rPr>
        <w:t xml:space="preserve"> 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tako</w:t>
      </w:r>
      <w:r w:rsidR="00672695" w:rsidRPr="00681808">
        <w:rPr>
          <w:rFonts w:ascii="Garamond" w:eastAsia="Times New Roman" w:hAnsi="Garamond" w:cstheme="minorHAnsi"/>
          <w:spacing w:val="19"/>
          <w:sz w:val="26"/>
          <w:szCs w:val="26"/>
          <w:lang w:val="hr-HR"/>
        </w:rPr>
        <w:t xml:space="preserve"> 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da</w:t>
      </w:r>
      <w:r w:rsidR="00672695" w:rsidRPr="00681808">
        <w:rPr>
          <w:rFonts w:ascii="Garamond" w:eastAsia="Times New Roman" w:hAnsi="Garamond" w:cstheme="minorHAnsi"/>
          <w:spacing w:val="17"/>
          <w:sz w:val="26"/>
          <w:szCs w:val="26"/>
          <w:lang w:val="hr-HR"/>
        </w:rPr>
        <w:t xml:space="preserve"> 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bi</w:t>
      </w:r>
      <w:r w:rsidR="00672695" w:rsidRPr="00681808">
        <w:rPr>
          <w:rFonts w:ascii="Garamond" w:eastAsia="Times New Roman" w:hAnsi="Garamond" w:cstheme="minorHAnsi"/>
          <w:spacing w:val="3"/>
          <w:sz w:val="26"/>
          <w:szCs w:val="26"/>
          <w:lang w:val="hr-HR"/>
        </w:rPr>
        <w:t xml:space="preserve"> 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dije</w:t>
      </w:r>
      <w:r w:rsidR="00672695" w:rsidRPr="00681808">
        <w:rPr>
          <w:rFonts w:ascii="Garamond" w:eastAsia="Times New Roman" w:hAnsi="Garamond" w:cstheme="minorHAnsi"/>
          <w:spacing w:val="-1"/>
          <w:sz w:val="26"/>
          <w:szCs w:val="26"/>
          <w:lang w:val="hr-HR"/>
        </w:rPr>
        <w:t>t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e</w:t>
      </w:r>
      <w:r w:rsidR="00672695" w:rsidRPr="00681808">
        <w:rPr>
          <w:rFonts w:ascii="Garamond" w:eastAsia="Times New Roman" w:hAnsi="Garamond" w:cstheme="minorHAnsi"/>
          <w:spacing w:val="44"/>
          <w:sz w:val="26"/>
          <w:szCs w:val="26"/>
          <w:lang w:val="hr-HR"/>
        </w:rPr>
        <w:t xml:space="preserve"> 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moglo</w:t>
      </w:r>
      <w:r w:rsidR="00672695" w:rsidRPr="00681808">
        <w:rPr>
          <w:rFonts w:ascii="Garamond" w:eastAsia="Times New Roman" w:hAnsi="Garamond" w:cstheme="minorHAnsi"/>
          <w:spacing w:val="29"/>
          <w:sz w:val="26"/>
          <w:szCs w:val="26"/>
          <w:lang w:val="hr-HR"/>
        </w:rPr>
        <w:t xml:space="preserve"> </w:t>
      </w:r>
      <w:r w:rsidR="00672695" w:rsidRPr="00681808">
        <w:rPr>
          <w:rFonts w:ascii="Garamond" w:eastAsia="Times New Roman" w:hAnsi="Garamond" w:cstheme="minorHAnsi"/>
          <w:spacing w:val="-1"/>
          <w:sz w:val="26"/>
          <w:szCs w:val="26"/>
          <w:lang w:val="hr-HR"/>
        </w:rPr>
        <w:t>r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a</w:t>
      </w:r>
      <w:r w:rsidR="00672695" w:rsidRPr="00681808">
        <w:rPr>
          <w:rFonts w:ascii="Garamond" w:eastAsia="Times New Roman" w:hAnsi="Garamond" w:cstheme="minorHAnsi"/>
          <w:spacing w:val="5"/>
          <w:sz w:val="26"/>
          <w:szCs w:val="26"/>
          <w:lang w:val="hr-HR"/>
        </w:rPr>
        <w:t>z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viti</w:t>
      </w:r>
      <w:r w:rsidR="00672695" w:rsidRPr="00681808">
        <w:rPr>
          <w:rFonts w:ascii="Garamond" w:eastAsia="Times New Roman" w:hAnsi="Garamond" w:cstheme="minorHAnsi"/>
          <w:spacing w:val="-10"/>
          <w:sz w:val="26"/>
          <w:szCs w:val="26"/>
          <w:lang w:val="hr-HR"/>
        </w:rPr>
        <w:t xml:space="preserve"> 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stabilan</w:t>
      </w:r>
      <w:r w:rsidR="00672695" w:rsidRPr="00681808">
        <w:rPr>
          <w:rFonts w:ascii="Garamond" w:eastAsia="Times New Roman" w:hAnsi="Garamond" w:cstheme="minorHAnsi"/>
          <w:spacing w:val="29"/>
          <w:sz w:val="26"/>
          <w:szCs w:val="26"/>
          <w:lang w:val="hr-HR"/>
        </w:rPr>
        <w:t xml:space="preserve"> 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i</w:t>
      </w:r>
      <w:r w:rsidR="00672695" w:rsidRPr="00681808">
        <w:rPr>
          <w:rFonts w:ascii="Garamond" w:eastAsia="Times New Roman" w:hAnsi="Garamond" w:cstheme="minorHAnsi"/>
          <w:spacing w:val="-11"/>
          <w:sz w:val="26"/>
          <w:szCs w:val="26"/>
          <w:lang w:val="hr-HR"/>
        </w:rPr>
        <w:t xml:space="preserve"> 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pun</w:t>
      </w:r>
      <w:r w:rsidR="00672695" w:rsidRPr="00681808">
        <w:rPr>
          <w:rFonts w:ascii="Garamond" w:eastAsia="Times New Roman" w:hAnsi="Garamond" w:cstheme="minorHAnsi"/>
          <w:spacing w:val="31"/>
          <w:sz w:val="26"/>
          <w:szCs w:val="26"/>
          <w:lang w:val="hr-HR"/>
        </w:rPr>
        <w:t xml:space="preserve"> 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opseg</w:t>
      </w:r>
      <w:r w:rsidR="00672695" w:rsidRPr="00681808">
        <w:rPr>
          <w:rFonts w:ascii="Garamond" w:eastAsia="Times New Roman" w:hAnsi="Garamond" w:cstheme="minorHAnsi"/>
          <w:spacing w:val="45"/>
          <w:sz w:val="26"/>
          <w:szCs w:val="26"/>
          <w:lang w:val="hr-HR"/>
        </w:rPr>
        <w:t xml:space="preserve"> 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emocionalnih</w:t>
      </w:r>
      <w:r w:rsidR="00672695" w:rsidRPr="00681808">
        <w:rPr>
          <w:rFonts w:ascii="Garamond" w:eastAsia="Times New Roman" w:hAnsi="Garamond" w:cstheme="minorHAnsi"/>
          <w:spacing w:val="2"/>
          <w:sz w:val="26"/>
          <w:szCs w:val="26"/>
          <w:lang w:val="hr-HR"/>
        </w:rPr>
        <w:t xml:space="preserve"> 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i socijalnih sposobnosti</w:t>
      </w:r>
      <w:r w:rsidR="00672695" w:rsidRPr="00681808">
        <w:rPr>
          <w:rFonts w:ascii="Garamond" w:eastAsia="Times New Roman" w:hAnsi="Garamond" w:cstheme="minorHAnsi"/>
          <w:spacing w:val="-13"/>
          <w:sz w:val="26"/>
          <w:szCs w:val="26"/>
          <w:lang w:val="hr-HR"/>
        </w:rPr>
        <w:t xml:space="preserve"> 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koje</w:t>
      </w:r>
      <w:r w:rsidR="00672695" w:rsidRPr="00681808">
        <w:rPr>
          <w:rFonts w:ascii="Garamond" w:eastAsia="Times New Roman" w:hAnsi="Garamond" w:cstheme="minorHAnsi"/>
          <w:spacing w:val="-14"/>
          <w:sz w:val="26"/>
          <w:szCs w:val="26"/>
          <w:lang w:val="hr-HR"/>
        </w:rPr>
        <w:t xml:space="preserve"> 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odg</w:t>
      </w:r>
      <w:r w:rsidR="00672695" w:rsidRPr="00681808">
        <w:rPr>
          <w:rFonts w:ascii="Garamond" w:eastAsia="Times New Roman" w:hAnsi="Garamond" w:cstheme="minorHAnsi"/>
          <w:spacing w:val="-1"/>
          <w:sz w:val="26"/>
          <w:szCs w:val="26"/>
          <w:lang w:val="hr-HR"/>
        </w:rPr>
        <w:t>ov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a</w:t>
      </w:r>
      <w:r w:rsidR="00672695" w:rsidRPr="00681808">
        <w:rPr>
          <w:rFonts w:ascii="Garamond" w:eastAsia="Times New Roman" w:hAnsi="Garamond" w:cstheme="minorHAnsi"/>
          <w:spacing w:val="-1"/>
          <w:sz w:val="26"/>
          <w:szCs w:val="26"/>
          <w:lang w:val="hr-HR"/>
        </w:rPr>
        <w:t>r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aju</w:t>
      </w:r>
      <w:r w:rsidR="00672695" w:rsidRPr="00681808">
        <w:rPr>
          <w:rFonts w:ascii="Garamond" w:eastAsia="Times New Roman" w:hAnsi="Garamond" w:cstheme="minorHAnsi"/>
          <w:spacing w:val="35"/>
          <w:sz w:val="26"/>
          <w:szCs w:val="26"/>
          <w:lang w:val="hr-HR"/>
        </w:rPr>
        <w:t xml:space="preserve"> 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njeg</w:t>
      </w:r>
      <w:r w:rsidR="00672695" w:rsidRPr="00681808">
        <w:rPr>
          <w:rFonts w:ascii="Garamond" w:eastAsia="Times New Roman" w:hAnsi="Garamond" w:cstheme="minorHAnsi"/>
          <w:spacing w:val="-1"/>
          <w:sz w:val="26"/>
          <w:szCs w:val="26"/>
          <w:lang w:val="hr-HR"/>
        </w:rPr>
        <w:t>o</w:t>
      </w:r>
      <w:r w:rsidR="00672695" w:rsidRPr="00681808">
        <w:rPr>
          <w:rFonts w:ascii="Garamond" w:eastAsia="Times New Roman" w:hAnsi="Garamond" w:cstheme="minorHAnsi"/>
          <w:spacing w:val="-2"/>
          <w:sz w:val="26"/>
          <w:szCs w:val="26"/>
          <w:lang w:val="hr-HR"/>
        </w:rPr>
        <w:t>v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om</w:t>
      </w:r>
      <w:r w:rsidR="00672695" w:rsidRPr="00681808">
        <w:rPr>
          <w:rFonts w:ascii="Garamond" w:eastAsia="Times New Roman" w:hAnsi="Garamond" w:cstheme="minorHAnsi"/>
          <w:spacing w:val="31"/>
          <w:sz w:val="26"/>
          <w:szCs w:val="26"/>
          <w:lang w:val="hr-HR"/>
        </w:rPr>
        <w:t xml:space="preserve"> </w:t>
      </w:r>
      <w:r w:rsidR="00672695" w:rsidRPr="00681808">
        <w:rPr>
          <w:rFonts w:ascii="Garamond" w:eastAsia="Times New Roman" w:hAnsi="Garamond" w:cstheme="minorHAnsi"/>
          <w:sz w:val="26"/>
          <w:szCs w:val="26"/>
          <w:lang w:val="hr-HR"/>
        </w:rPr>
        <w:t>ličnom potencijalu</w:t>
      </w:r>
      <w:r w:rsidR="00672695">
        <w:rPr>
          <w:rFonts w:ascii="Garamond" w:eastAsia="Times New Roman" w:hAnsi="Garamond" w:cstheme="minorHAnsi"/>
          <w:sz w:val="26"/>
          <w:szCs w:val="26"/>
          <w:lang w:val="hr-HR"/>
        </w:rPr>
        <w:t xml:space="preserve"> (emocionalno zanemarivanje)</w:t>
      </w:r>
      <w:r w:rsidR="00672695" w:rsidRPr="00681808">
        <w:rPr>
          <w:rFonts w:ascii="Garamond" w:eastAsia="Times New Roman" w:hAnsi="Garamond" w:cstheme="minorHAnsi"/>
          <w:w w:val="82"/>
          <w:sz w:val="26"/>
          <w:szCs w:val="26"/>
          <w:lang w:val="hr-HR"/>
        </w:rPr>
        <w:t>.</w:t>
      </w:r>
    </w:p>
    <w:p w:rsidR="00F14E07" w:rsidRDefault="00F14E07" w:rsidP="00F14E07">
      <w:pPr>
        <w:jc w:val="both"/>
        <w:rPr>
          <w:rFonts w:ascii="Garamond" w:hAnsi="Garamond"/>
          <w:sz w:val="26"/>
          <w:szCs w:val="26"/>
          <w:lang/>
        </w:rPr>
      </w:pPr>
      <w:r w:rsidRPr="00CC2011">
        <w:rPr>
          <w:rFonts w:ascii="Garamond" w:hAnsi="Garamond"/>
          <w:b/>
          <w:sz w:val="26"/>
          <w:szCs w:val="26"/>
          <w:lang w:val="hr-HR"/>
        </w:rPr>
        <w:t>Ponašanja</w:t>
      </w:r>
      <w:r w:rsidRPr="00FC0130">
        <w:rPr>
          <w:rFonts w:ascii="Garamond" w:hAnsi="Garamond"/>
          <w:sz w:val="26"/>
          <w:szCs w:val="26"/>
          <w:lang w:val="hr-HR"/>
        </w:rPr>
        <w:t xml:space="preserve"> koja ukazuju na </w:t>
      </w:r>
      <w:r w:rsidRPr="00B15735">
        <w:rPr>
          <w:rFonts w:ascii="Garamond" w:hAnsi="Garamond"/>
          <w:i/>
          <w:sz w:val="26"/>
          <w:szCs w:val="26"/>
          <w:lang w:val="hr-HR"/>
        </w:rPr>
        <w:t>fizičko zanemarivanje</w:t>
      </w:r>
      <w:r w:rsidRPr="00FC0130">
        <w:rPr>
          <w:rFonts w:ascii="Garamond" w:hAnsi="Garamond"/>
          <w:sz w:val="26"/>
          <w:szCs w:val="26"/>
          <w:lang w:val="hr-HR"/>
        </w:rPr>
        <w:t xml:space="preserve"> su: uskraćivanje hrane, liječenja, sna, nedakvatan prostor za svakodnevni boravak,</w:t>
      </w:r>
      <w:r w:rsidRPr="00FC0130">
        <w:rPr>
          <w:rFonts w:ascii="Garamond" w:hAnsi="Garamond"/>
          <w:spacing w:val="-1"/>
          <w:sz w:val="26"/>
          <w:szCs w:val="26"/>
          <w:lang/>
        </w:rPr>
        <w:t xml:space="preserve"> dijet</w:t>
      </w:r>
      <w:r w:rsidRPr="00FC0130">
        <w:rPr>
          <w:rFonts w:ascii="Garamond" w:hAnsi="Garamond"/>
          <w:sz w:val="26"/>
          <w:szCs w:val="26"/>
          <w:lang/>
        </w:rPr>
        <w:t>e ostavljeno</w:t>
      </w:r>
      <w:r w:rsidRPr="00FC0130">
        <w:rPr>
          <w:rFonts w:ascii="Garamond" w:hAnsi="Garamond"/>
          <w:spacing w:val="7"/>
          <w:w w:val="95"/>
          <w:sz w:val="26"/>
          <w:szCs w:val="26"/>
          <w:lang/>
        </w:rPr>
        <w:t xml:space="preserve"> </w:t>
      </w:r>
      <w:r w:rsidRPr="00FC0130">
        <w:rPr>
          <w:rFonts w:ascii="Garamond" w:hAnsi="Garamond"/>
          <w:spacing w:val="1"/>
          <w:sz w:val="26"/>
          <w:szCs w:val="26"/>
          <w:lang/>
        </w:rPr>
        <w:t>s</w:t>
      </w:r>
      <w:r w:rsidRPr="00FC0130">
        <w:rPr>
          <w:rFonts w:ascii="Garamond" w:hAnsi="Garamond"/>
          <w:spacing w:val="-1"/>
          <w:sz w:val="26"/>
          <w:szCs w:val="26"/>
          <w:lang/>
        </w:rPr>
        <w:t>a</w:t>
      </w:r>
      <w:r w:rsidRPr="00FC0130">
        <w:rPr>
          <w:rFonts w:ascii="Garamond" w:hAnsi="Garamond"/>
          <w:sz w:val="26"/>
          <w:szCs w:val="26"/>
          <w:lang/>
        </w:rPr>
        <w:t>mo</w:t>
      </w:r>
      <w:r w:rsidRPr="00FC0130">
        <w:rPr>
          <w:rFonts w:ascii="Garamond" w:hAnsi="Garamond"/>
          <w:spacing w:val="-10"/>
          <w:sz w:val="26"/>
          <w:szCs w:val="26"/>
          <w:lang/>
        </w:rPr>
        <w:t xml:space="preserve"> </w:t>
      </w:r>
      <w:r w:rsidRPr="00FC0130">
        <w:rPr>
          <w:rFonts w:ascii="Garamond" w:hAnsi="Garamond"/>
          <w:spacing w:val="-1"/>
          <w:sz w:val="26"/>
          <w:szCs w:val="26"/>
          <w:lang/>
        </w:rPr>
        <w:t>i</w:t>
      </w:r>
      <w:r w:rsidRPr="00FC0130">
        <w:rPr>
          <w:rFonts w:ascii="Garamond" w:hAnsi="Garamond"/>
          <w:sz w:val="26"/>
          <w:szCs w:val="26"/>
          <w:lang/>
        </w:rPr>
        <w:t>li</w:t>
      </w:r>
      <w:r w:rsidRPr="00FC0130">
        <w:rPr>
          <w:rFonts w:ascii="Garamond" w:hAnsi="Garamond"/>
          <w:spacing w:val="-11"/>
          <w:sz w:val="26"/>
          <w:szCs w:val="26"/>
          <w:lang/>
        </w:rPr>
        <w:t xml:space="preserve"> </w:t>
      </w:r>
      <w:r w:rsidRPr="00FC0130">
        <w:rPr>
          <w:rFonts w:ascii="Garamond" w:hAnsi="Garamond"/>
          <w:spacing w:val="-1"/>
          <w:sz w:val="26"/>
          <w:szCs w:val="26"/>
          <w:lang/>
        </w:rPr>
        <w:t>be</w:t>
      </w:r>
      <w:r w:rsidRPr="00FC0130">
        <w:rPr>
          <w:rFonts w:ascii="Garamond" w:hAnsi="Garamond"/>
          <w:sz w:val="26"/>
          <w:szCs w:val="26"/>
          <w:lang/>
        </w:rPr>
        <w:t xml:space="preserve">z odgovarajućeg </w:t>
      </w:r>
      <w:r w:rsidRPr="00FC0130">
        <w:rPr>
          <w:rFonts w:ascii="Garamond" w:hAnsi="Garamond"/>
          <w:spacing w:val="10"/>
          <w:w w:val="94"/>
          <w:sz w:val="26"/>
          <w:szCs w:val="26"/>
          <w:lang/>
        </w:rPr>
        <w:t xml:space="preserve"> </w:t>
      </w:r>
      <w:r w:rsidRPr="00FC0130">
        <w:rPr>
          <w:rFonts w:ascii="Garamond" w:hAnsi="Garamond"/>
          <w:spacing w:val="-1"/>
          <w:sz w:val="26"/>
          <w:szCs w:val="26"/>
          <w:lang/>
        </w:rPr>
        <w:t>nad</w:t>
      </w:r>
      <w:r w:rsidRPr="00FC0130">
        <w:rPr>
          <w:rFonts w:ascii="Garamond" w:hAnsi="Garamond"/>
          <w:sz w:val="26"/>
          <w:szCs w:val="26"/>
          <w:lang/>
        </w:rPr>
        <w:t>z</w:t>
      </w:r>
      <w:r w:rsidRPr="00FC0130">
        <w:rPr>
          <w:rFonts w:ascii="Garamond" w:hAnsi="Garamond"/>
          <w:spacing w:val="-1"/>
          <w:sz w:val="26"/>
          <w:szCs w:val="26"/>
          <w:lang/>
        </w:rPr>
        <w:t>ora</w:t>
      </w:r>
      <w:r w:rsidRPr="00FC0130">
        <w:rPr>
          <w:rFonts w:ascii="Garamond" w:hAnsi="Garamond"/>
          <w:sz w:val="26"/>
          <w:szCs w:val="26"/>
          <w:lang w:val="hr-HR"/>
        </w:rPr>
        <w:t>,</w:t>
      </w:r>
      <w:r w:rsidRPr="00FC0130">
        <w:rPr>
          <w:rFonts w:ascii="Garamond" w:hAnsi="Garamond"/>
          <w:spacing w:val="-1"/>
          <w:sz w:val="26"/>
          <w:szCs w:val="26"/>
          <w:lang/>
        </w:rPr>
        <w:t xml:space="preserve"> odsustvo standardne pedijatrijske njege (neredovne vakcinacije, nedavanje terapije), prisustvo netretirani</w:t>
      </w:r>
      <w:r w:rsidRPr="00FC0130">
        <w:rPr>
          <w:rFonts w:ascii="Garamond" w:hAnsi="Garamond"/>
          <w:sz w:val="26"/>
          <w:szCs w:val="26"/>
          <w:lang/>
        </w:rPr>
        <w:t>h</w:t>
      </w:r>
      <w:r w:rsidRPr="00FC0130">
        <w:rPr>
          <w:rFonts w:ascii="Garamond" w:hAnsi="Garamond"/>
          <w:spacing w:val="8"/>
          <w:sz w:val="26"/>
          <w:szCs w:val="26"/>
          <w:lang/>
        </w:rPr>
        <w:t xml:space="preserve"> </w:t>
      </w:r>
      <w:r w:rsidRPr="00FC0130">
        <w:rPr>
          <w:rFonts w:ascii="Garamond" w:hAnsi="Garamond" w:cstheme="minorHAnsi"/>
          <w:sz w:val="26"/>
          <w:szCs w:val="26"/>
        </w:rPr>
        <w:t>„</w:t>
      </w:r>
      <w:r w:rsidRPr="00FC0130">
        <w:rPr>
          <w:rFonts w:ascii="Garamond" w:hAnsi="Garamond"/>
          <w:spacing w:val="-1"/>
          <w:sz w:val="26"/>
          <w:szCs w:val="26"/>
          <w:lang/>
        </w:rPr>
        <w:t>ne</w:t>
      </w:r>
      <w:r w:rsidRPr="00FC0130">
        <w:rPr>
          <w:rFonts w:ascii="Garamond" w:hAnsi="Garamond"/>
          <w:spacing w:val="1"/>
          <w:sz w:val="26"/>
          <w:szCs w:val="26"/>
          <w:lang/>
        </w:rPr>
        <w:t>p</w:t>
      </w:r>
      <w:r w:rsidRPr="00FC0130">
        <w:rPr>
          <w:rFonts w:ascii="Garamond" w:hAnsi="Garamond"/>
          <w:spacing w:val="-1"/>
          <w:sz w:val="26"/>
          <w:szCs w:val="26"/>
          <w:lang/>
        </w:rPr>
        <w:t>rijatni</w:t>
      </w:r>
      <w:r w:rsidRPr="00FC0130">
        <w:rPr>
          <w:rFonts w:ascii="Garamond" w:hAnsi="Garamond"/>
          <w:sz w:val="26"/>
          <w:szCs w:val="26"/>
          <w:lang/>
        </w:rPr>
        <w:t>h</w:t>
      </w:r>
      <w:r>
        <w:rPr>
          <w:rFonts w:ascii="Garamond" w:hAnsi="Garamond"/>
          <w:sz w:val="26"/>
          <w:szCs w:val="26"/>
          <w:lang/>
        </w:rPr>
        <w:t>“</w:t>
      </w:r>
      <w:r w:rsidRPr="00FC0130">
        <w:rPr>
          <w:rFonts w:ascii="Garamond" w:hAnsi="Garamond"/>
          <w:spacing w:val="17"/>
          <w:sz w:val="26"/>
          <w:szCs w:val="26"/>
          <w:lang/>
        </w:rPr>
        <w:t xml:space="preserve"> </w:t>
      </w:r>
      <w:r w:rsidRPr="00FC0130">
        <w:rPr>
          <w:rFonts w:ascii="Garamond" w:hAnsi="Garamond"/>
          <w:sz w:val="26"/>
          <w:szCs w:val="26"/>
          <w:lang/>
        </w:rPr>
        <w:t>b</w:t>
      </w:r>
      <w:r w:rsidRPr="00FC0130">
        <w:rPr>
          <w:rFonts w:ascii="Garamond" w:hAnsi="Garamond"/>
          <w:spacing w:val="-1"/>
          <w:sz w:val="26"/>
          <w:szCs w:val="26"/>
          <w:lang/>
        </w:rPr>
        <w:t>o</w:t>
      </w:r>
      <w:r w:rsidRPr="00FC0130">
        <w:rPr>
          <w:rFonts w:ascii="Garamond" w:hAnsi="Garamond"/>
          <w:sz w:val="26"/>
          <w:szCs w:val="26"/>
          <w:lang/>
        </w:rPr>
        <w:t>l</w:t>
      </w:r>
      <w:r w:rsidRPr="00FC0130">
        <w:rPr>
          <w:rFonts w:ascii="Garamond" w:hAnsi="Garamond"/>
          <w:spacing w:val="-1"/>
          <w:sz w:val="26"/>
          <w:szCs w:val="26"/>
          <w:lang/>
        </w:rPr>
        <w:t>e</w:t>
      </w:r>
      <w:r w:rsidRPr="00FC0130">
        <w:rPr>
          <w:rFonts w:ascii="Garamond" w:hAnsi="Garamond"/>
          <w:spacing w:val="1"/>
          <w:sz w:val="26"/>
          <w:szCs w:val="26"/>
          <w:lang/>
        </w:rPr>
        <w:t>s</w:t>
      </w:r>
      <w:r w:rsidRPr="00FC0130">
        <w:rPr>
          <w:rFonts w:ascii="Garamond" w:hAnsi="Garamond"/>
          <w:spacing w:val="-1"/>
          <w:sz w:val="26"/>
          <w:szCs w:val="26"/>
          <w:lang/>
        </w:rPr>
        <w:t>t</w:t>
      </w:r>
      <w:r w:rsidRPr="00FC0130">
        <w:rPr>
          <w:rFonts w:ascii="Garamond" w:hAnsi="Garamond"/>
          <w:sz w:val="26"/>
          <w:szCs w:val="26"/>
          <w:lang/>
        </w:rPr>
        <w:t>i (šuga, vaške</w:t>
      </w:r>
      <w:r w:rsidRPr="00FC0130">
        <w:rPr>
          <w:rFonts w:ascii="Garamond" w:hAnsi="Garamond"/>
          <w:spacing w:val="-13"/>
          <w:sz w:val="26"/>
          <w:szCs w:val="26"/>
          <w:lang/>
        </w:rPr>
        <w:t xml:space="preserve">, </w:t>
      </w:r>
      <w:r w:rsidRPr="00FC0130">
        <w:rPr>
          <w:rFonts w:ascii="Garamond" w:hAnsi="Garamond"/>
          <w:spacing w:val="-1"/>
          <w:sz w:val="26"/>
          <w:szCs w:val="26"/>
          <w:lang/>
        </w:rPr>
        <w:t>e</w:t>
      </w:r>
      <w:r w:rsidRPr="00FC0130">
        <w:rPr>
          <w:rFonts w:ascii="Garamond" w:hAnsi="Garamond"/>
          <w:sz w:val="26"/>
          <w:szCs w:val="26"/>
          <w:lang/>
        </w:rPr>
        <w:t>kc</w:t>
      </w:r>
      <w:r w:rsidRPr="00FC0130">
        <w:rPr>
          <w:rFonts w:ascii="Garamond" w:hAnsi="Garamond"/>
          <w:spacing w:val="-1"/>
          <w:sz w:val="26"/>
          <w:szCs w:val="26"/>
          <w:lang/>
        </w:rPr>
        <w:t>e</w:t>
      </w:r>
      <w:r w:rsidRPr="00FC0130">
        <w:rPr>
          <w:rFonts w:ascii="Garamond" w:hAnsi="Garamond"/>
          <w:sz w:val="26"/>
          <w:szCs w:val="26"/>
          <w:lang/>
        </w:rPr>
        <w:t>m).</w:t>
      </w:r>
    </w:p>
    <w:p w:rsidR="00F14E07" w:rsidRDefault="00F14E07" w:rsidP="00F14E07">
      <w:pPr>
        <w:jc w:val="both"/>
        <w:rPr>
          <w:rFonts w:ascii="Garamond" w:hAnsi="Garamond"/>
          <w:sz w:val="26"/>
          <w:szCs w:val="26"/>
          <w:lang w:val="hr-HR"/>
        </w:rPr>
      </w:pPr>
      <w:r w:rsidRPr="00FC0130">
        <w:rPr>
          <w:rFonts w:ascii="Garamond" w:hAnsi="Garamond"/>
          <w:sz w:val="26"/>
          <w:szCs w:val="26"/>
          <w:lang w:val="hr-HR"/>
        </w:rPr>
        <w:t xml:space="preserve">Ponašanja koja predstavljaju </w:t>
      </w:r>
      <w:r>
        <w:rPr>
          <w:rFonts w:ascii="Garamond" w:hAnsi="Garamond"/>
          <w:i/>
          <w:sz w:val="26"/>
          <w:szCs w:val="26"/>
          <w:lang w:val="hr-HR"/>
        </w:rPr>
        <w:t xml:space="preserve">psihičko (emocionalno) </w:t>
      </w:r>
      <w:r w:rsidRPr="00B15735">
        <w:rPr>
          <w:rFonts w:ascii="Garamond" w:hAnsi="Garamond"/>
          <w:i/>
          <w:sz w:val="26"/>
          <w:szCs w:val="26"/>
          <w:lang w:val="hr-HR"/>
        </w:rPr>
        <w:t>zanemarivanje</w:t>
      </w:r>
      <w:r w:rsidRPr="00FC0130">
        <w:rPr>
          <w:rFonts w:ascii="Garamond" w:hAnsi="Garamond"/>
          <w:sz w:val="26"/>
          <w:szCs w:val="26"/>
          <w:lang w:val="hr-HR"/>
        </w:rPr>
        <w:t xml:space="preserve"> uključuju: ignorisanje e</w:t>
      </w:r>
      <w:r w:rsidR="00F23679">
        <w:rPr>
          <w:rFonts w:ascii="Garamond" w:hAnsi="Garamond"/>
          <w:sz w:val="26"/>
          <w:szCs w:val="26"/>
          <w:lang w:val="hr-HR"/>
        </w:rPr>
        <w:t>mocionalnih potreba i interesa dj</w:t>
      </w:r>
      <w:r w:rsidRPr="00FC0130">
        <w:rPr>
          <w:rFonts w:ascii="Garamond" w:hAnsi="Garamond"/>
          <w:sz w:val="26"/>
          <w:szCs w:val="26"/>
          <w:lang w:val="hr-HR"/>
        </w:rPr>
        <w:t xml:space="preserve">eteta, </w:t>
      </w:r>
      <w:r w:rsidR="00F23679">
        <w:rPr>
          <w:rFonts w:ascii="Garamond" w:hAnsi="Garamond"/>
          <w:sz w:val="26"/>
          <w:szCs w:val="26"/>
          <w:lang w:val="hr-HR"/>
        </w:rPr>
        <w:t>zabranu komunikacije sa drugom dj</w:t>
      </w:r>
      <w:r w:rsidRPr="00FC0130">
        <w:rPr>
          <w:rFonts w:ascii="Garamond" w:hAnsi="Garamond"/>
          <w:sz w:val="26"/>
          <w:szCs w:val="26"/>
          <w:lang w:val="hr-HR"/>
        </w:rPr>
        <w:t xml:space="preserve">ecom, </w:t>
      </w:r>
      <w:r w:rsidRPr="00FC0130">
        <w:rPr>
          <w:rFonts w:ascii="Garamond" w:hAnsi="Garamond"/>
          <w:sz w:val="26"/>
          <w:szCs w:val="26"/>
          <w:lang w:val="hr-HR"/>
        </w:rPr>
        <w:lastRenderedPageBreak/>
        <w:t>roditeljima..., neadekevatna pomoć pri učenju, uskraćivanje aktivnosti značajne za dijete, uskraćivanje informacija, prećutkivanje ili nereagovanje na nasilje kojem je dijete izloženo.</w:t>
      </w:r>
    </w:p>
    <w:p w:rsidR="00F14E07" w:rsidRPr="00846C7B" w:rsidRDefault="00F14E07" w:rsidP="00F14E07">
      <w:pPr>
        <w:pStyle w:val="ListParagraph"/>
        <w:numPr>
          <w:ilvl w:val="2"/>
          <w:numId w:val="22"/>
        </w:numPr>
        <w:jc w:val="center"/>
        <w:rPr>
          <w:rFonts w:ascii="Garamond" w:hAnsi="Garamond" w:cstheme="minorHAnsi"/>
          <w:b/>
          <w:sz w:val="26"/>
          <w:szCs w:val="26"/>
          <w:lang w:val="hr-HR"/>
        </w:rPr>
      </w:pPr>
      <w:r w:rsidRPr="00846C7B">
        <w:rPr>
          <w:rFonts w:ascii="Garamond" w:hAnsi="Garamond" w:cstheme="minorHAnsi"/>
          <w:b/>
          <w:sz w:val="26"/>
          <w:szCs w:val="26"/>
          <w:lang w:val="hr-HR"/>
        </w:rPr>
        <w:t>Vršnjačko nasilje</w:t>
      </w:r>
    </w:p>
    <w:p w:rsidR="00F14E07" w:rsidRDefault="00DE7D38" w:rsidP="00F14E07">
      <w:pPr>
        <w:jc w:val="both"/>
        <w:rPr>
          <w:rFonts w:ascii="Garamond" w:hAnsi="Garamond" w:cstheme="minorHAnsi"/>
          <w:bCs/>
          <w:sz w:val="26"/>
          <w:szCs w:val="26"/>
          <w:lang w:val="hr-HR"/>
        </w:rPr>
      </w:pPr>
      <w:r>
        <w:rPr>
          <w:rFonts w:ascii="Garamond" w:hAnsi="Garamond" w:cstheme="minorHAnsi"/>
          <w:bCs/>
          <w:sz w:val="26"/>
          <w:szCs w:val="26"/>
          <w:lang w:val="hr-HR"/>
        </w:rPr>
        <w:t>U</w:t>
      </w:r>
      <w:r w:rsidR="00F14E07" w:rsidRPr="00FC0130">
        <w:rPr>
          <w:rFonts w:ascii="Garamond" w:hAnsi="Garamond" w:cstheme="minorHAnsi"/>
          <w:bCs/>
          <w:sz w:val="26"/>
          <w:szCs w:val="26"/>
          <w:lang w:val="hr-HR"/>
        </w:rPr>
        <w:t xml:space="preserve">koliko je dijete žrtva </w:t>
      </w:r>
      <w:r w:rsidR="00F14E07" w:rsidRPr="00DE7D38">
        <w:rPr>
          <w:rFonts w:ascii="Garamond" w:hAnsi="Garamond" w:cstheme="minorHAnsi"/>
          <w:b/>
          <w:bCs/>
          <w:sz w:val="26"/>
          <w:szCs w:val="26"/>
          <w:lang w:val="hr-HR"/>
        </w:rPr>
        <w:t>vršnjačkog nasilja</w:t>
      </w:r>
      <w:r w:rsidR="00F14E07" w:rsidRPr="00FC0130">
        <w:rPr>
          <w:rFonts w:ascii="Garamond" w:hAnsi="Garamond" w:cstheme="minorHAnsi"/>
          <w:bCs/>
          <w:sz w:val="26"/>
          <w:szCs w:val="26"/>
          <w:lang w:val="hr-HR"/>
        </w:rPr>
        <w:t xml:space="preserve">, </w:t>
      </w:r>
      <w:r>
        <w:rPr>
          <w:rFonts w:ascii="Garamond" w:hAnsi="Garamond" w:cstheme="minorHAnsi"/>
          <w:bCs/>
          <w:sz w:val="26"/>
          <w:szCs w:val="26"/>
          <w:lang w:val="hr-HR"/>
        </w:rPr>
        <w:t xml:space="preserve">ono je </w:t>
      </w:r>
      <w:r w:rsidR="00F14E07" w:rsidRPr="00FC0130">
        <w:rPr>
          <w:rFonts w:ascii="Garamond" w:hAnsi="Garamond" w:cstheme="minorHAnsi"/>
          <w:bCs/>
          <w:sz w:val="26"/>
          <w:szCs w:val="26"/>
          <w:lang w:val="hr-HR"/>
        </w:rPr>
        <w:t xml:space="preserve">izloženo direktnoj ili indirektnoj (psihološkoj) agresiji dva do tri puta mjesečno ili češće od strane jednog ili grupe </w:t>
      </w:r>
      <w:r w:rsidR="001F50E5">
        <w:rPr>
          <w:rFonts w:ascii="Garamond" w:hAnsi="Garamond" w:cstheme="minorHAnsi"/>
          <w:bCs/>
          <w:sz w:val="26"/>
          <w:szCs w:val="26"/>
          <w:lang w:val="hr-HR"/>
        </w:rPr>
        <w:t>djece</w:t>
      </w:r>
      <w:r w:rsidR="00F14E07" w:rsidRPr="00FC0130">
        <w:rPr>
          <w:rFonts w:ascii="Garamond" w:hAnsi="Garamond" w:cstheme="minorHAnsi"/>
          <w:bCs/>
          <w:sz w:val="26"/>
          <w:szCs w:val="26"/>
          <w:lang w:val="hr-HR"/>
        </w:rPr>
        <w:t xml:space="preserve">. To je </w:t>
      </w:r>
      <w:r w:rsidR="00F14E07" w:rsidRPr="00FC0130">
        <w:rPr>
          <w:rFonts w:ascii="Garamond" w:hAnsi="Garamond" w:cstheme="minorHAnsi"/>
          <w:sz w:val="26"/>
          <w:szCs w:val="26"/>
        </w:rPr>
        <w:t>– siledžijstvo, zlostavljanje, maltretiranje, „agresij</w:t>
      </w:r>
      <w:r w:rsidR="00F14E07">
        <w:rPr>
          <w:rFonts w:ascii="Garamond" w:hAnsi="Garamond" w:cstheme="minorHAnsi"/>
          <w:sz w:val="26"/>
          <w:szCs w:val="26"/>
        </w:rPr>
        <w:t>a</w:t>
      </w:r>
      <w:r w:rsidR="00F14E07" w:rsidRPr="00FC0130">
        <w:rPr>
          <w:rFonts w:ascii="Garamond" w:hAnsi="Garamond" w:cstheme="minorHAnsi"/>
          <w:sz w:val="26"/>
          <w:szCs w:val="26"/>
        </w:rPr>
        <w:t>“ jačeg prema slabijem, starijeg nad mlađim.</w:t>
      </w:r>
      <w:r w:rsidR="00F14E07" w:rsidRPr="00FC0130">
        <w:rPr>
          <w:rFonts w:ascii="Garamond" w:hAnsi="Garamond" w:cstheme="minorHAnsi"/>
          <w:bCs/>
          <w:sz w:val="26"/>
          <w:szCs w:val="26"/>
          <w:lang w:val="hr-HR"/>
        </w:rPr>
        <w:t xml:space="preserve"> </w:t>
      </w:r>
      <w:r w:rsidR="00F14E07">
        <w:rPr>
          <w:rFonts w:ascii="Garamond" w:hAnsi="Garamond" w:cstheme="minorHAnsi"/>
          <w:sz w:val="26"/>
          <w:szCs w:val="26"/>
        </w:rPr>
        <w:t>M</w:t>
      </w:r>
      <w:r w:rsidR="00F14E07" w:rsidRPr="00FC0130">
        <w:rPr>
          <w:rFonts w:ascii="Garamond" w:hAnsi="Garamond" w:cstheme="minorHAnsi"/>
          <w:sz w:val="26"/>
          <w:szCs w:val="26"/>
        </w:rPr>
        <w:t>ože biti pritisak, verbalna i/ili fizička agresija, kako bi uradilo nešto što ne želi, suzdržalo se da ne uradi nešto što smatra da treba i sl. To su: pesničenje, udaranje, tuče, ponižavanje,</w:t>
      </w:r>
      <w:r w:rsidR="00F14E07" w:rsidRPr="00FC0130">
        <w:rPr>
          <w:rFonts w:ascii="Garamond" w:hAnsi="Garamond" w:cstheme="minorHAnsi"/>
          <w:bCs/>
          <w:sz w:val="26"/>
          <w:szCs w:val="26"/>
        </w:rPr>
        <w:t xml:space="preserve"> uvredljivi pokreti i mimika</w:t>
      </w:r>
      <w:r w:rsidR="00F14E07" w:rsidRPr="00FC0130">
        <w:rPr>
          <w:rFonts w:ascii="Garamond" w:hAnsi="Garamond" w:cstheme="minorHAnsi"/>
          <w:sz w:val="26"/>
          <w:szCs w:val="26"/>
        </w:rPr>
        <w:t>,</w:t>
      </w:r>
      <w:r w:rsidR="00F14E07" w:rsidRPr="00FC0130">
        <w:rPr>
          <w:rFonts w:ascii="Garamond" w:hAnsi="Garamond" w:cstheme="minorHAnsi"/>
          <w:b/>
          <w:bCs/>
          <w:i/>
          <w:sz w:val="26"/>
          <w:szCs w:val="26"/>
        </w:rPr>
        <w:t xml:space="preserve"> </w:t>
      </w:r>
      <w:r w:rsidR="00F14E07" w:rsidRPr="00FC0130">
        <w:rPr>
          <w:rFonts w:ascii="Garamond" w:hAnsi="Garamond" w:cstheme="minorHAnsi"/>
          <w:bCs/>
          <w:sz w:val="26"/>
          <w:szCs w:val="26"/>
        </w:rPr>
        <w:t xml:space="preserve">socijalna izolacija, ogovaranje. </w:t>
      </w:r>
      <w:r w:rsidR="00F14E07">
        <w:rPr>
          <w:rFonts w:ascii="Garamond" w:hAnsi="Garamond" w:cstheme="minorHAnsi"/>
          <w:bCs/>
          <w:sz w:val="26"/>
          <w:szCs w:val="26"/>
          <w:lang w:val="hr-HR"/>
        </w:rPr>
        <w:t>U određenim slučajevima</w:t>
      </w:r>
      <w:r w:rsidR="00F14E07" w:rsidRPr="00FC0130">
        <w:rPr>
          <w:rFonts w:ascii="Garamond" w:hAnsi="Garamond" w:cstheme="minorHAnsi"/>
          <w:bCs/>
          <w:sz w:val="26"/>
          <w:szCs w:val="26"/>
          <w:lang w:val="hr-HR"/>
        </w:rPr>
        <w:t xml:space="preserve"> strah od buduće viktimizacije može predstavljati vršnjačko nasilje.</w:t>
      </w:r>
    </w:p>
    <w:p w:rsidR="00F14E07" w:rsidRDefault="00F14E07" w:rsidP="00F14E07">
      <w:pPr>
        <w:pStyle w:val="NoSpacing"/>
        <w:rPr>
          <w:lang w:val="hr-HR"/>
        </w:rPr>
      </w:pPr>
    </w:p>
    <w:p w:rsidR="00F14E07" w:rsidRPr="00DC2352" w:rsidRDefault="00F14E07" w:rsidP="00F14E07">
      <w:pPr>
        <w:pStyle w:val="ListParagraph"/>
        <w:numPr>
          <w:ilvl w:val="2"/>
          <w:numId w:val="22"/>
        </w:numPr>
        <w:jc w:val="center"/>
        <w:rPr>
          <w:rFonts w:ascii="Garamond" w:hAnsi="Garamond" w:cstheme="minorHAnsi"/>
          <w:b/>
          <w:sz w:val="26"/>
          <w:szCs w:val="26"/>
          <w:lang w:val="hr-HR"/>
        </w:rPr>
      </w:pPr>
      <w:r w:rsidRPr="00846C7B">
        <w:rPr>
          <w:rFonts w:ascii="Garamond" w:hAnsi="Garamond" w:cstheme="minorHAnsi"/>
          <w:b/>
          <w:sz w:val="26"/>
          <w:szCs w:val="26"/>
          <w:lang w:val="hr-HR"/>
        </w:rPr>
        <w:t>Elektronsko nasilje i zlostavljanje</w:t>
      </w:r>
      <w:r>
        <w:rPr>
          <w:rFonts w:ascii="Garamond" w:hAnsi="Garamond" w:cstheme="minorHAnsi"/>
          <w:b/>
          <w:sz w:val="26"/>
          <w:szCs w:val="26"/>
          <w:lang w:val="hr-HR"/>
        </w:rPr>
        <w:t xml:space="preserve"> </w:t>
      </w:r>
      <w:r w:rsidRPr="00DC2352">
        <w:rPr>
          <w:rFonts w:ascii="Garamond" w:hAnsi="Garamond"/>
          <w:b/>
          <w:sz w:val="26"/>
          <w:szCs w:val="26"/>
          <w:lang w:val="hr-HR"/>
        </w:rPr>
        <w:t xml:space="preserve">– </w:t>
      </w:r>
      <w:r w:rsidRPr="00DC2352">
        <w:rPr>
          <w:rFonts w:ascii="Garamond" w:hAnsi="Garamond"/>
          <w:b/>
          <w:sz w:val="26"/>
          <w:szCs w:val="26"/>
          <w:lang/>
        </w:rPr>
        <w:t>na društvenim mrežama</w:t>
      </w:r>
    </w:p>
    <w:p w:rsidR="00F14E07" w:rsidRDefault="00F14E07" w:rsidP="00F14E07">
      <w:pPr>
        <w:jc w:val="both"/>
        <w:rPr>
          <w:rFonts w:ascii="Garamond" w:hAnsi="Garamond" w:cstheme="minorHAnsi"/>
          <w:sz w:val="26"/>
          <w:szCs w:val="26"/>
          <w:lang w:val="hr-HR"/>
        </w:rPr>
      </w:pPr>
      <w:r w:rsidRPr="00FC0130">
        <w:rPr>
          <w:rFonts w:ascii="Garamond" w:hAnsi="Garamond" w:cstheme="minorHAnsi"/>
          <w:b/>
          <w:sz w:val="26"/>
          <w:szCs w:val="26"/>
          <w:lang w:val="hr-HR"/>
        </w:rPr>
        <w:t>Elektron</w:t>
      </w:r>
      <w:r>
        <w:rPr>
          <w:rFonts w:ascii="Garamond" w:hAnsi="Garamond" w:cstheme="minorHAnsi"/>
          <w:b/>
          <w:sz w:val="26"/>
          <w:szCs w:val="26"/>
          <w:lang w:val="hr-HR"/>
        </w:rPr>
        <w:t>sko</w:t>
      </w:r>
      <w:r w:rsidRPr="00FC0130">
        <w:rPr>
          <w:rFonts w:ascii="Garamond" w:hAnsi="Garamond" w:cstheme="minorHAnsi"/>
          <w:b/>
          <w:sz w:val="26"/>
          <w:szCs w:val="26"/>
          <w:lang w:val="hr-HR"/>
        </w:rPr>
        <w:t xml:space="preserve"> </w:t>
      </w:r>
      <w:r>
        <w:rPr>
          <w:rFonts w:ascii="Garamond" w:hAnsi="Garamond" w:cstheme="minorHAnsi"/>
          <w:b/>
          <w:sz w:val="26"/>
          <w:szCs w:val="26"/>
          <w:lang w:val="hr-HR"/>
        </w:rPr>
        <w:t>nasilje</w:t>
      </w:r>
      <w:r w:rsidRPr="00B15735">
        <w:rPr>
          <w:rFonts w:ascii="Garamond" w:hAnsi="Garamond" w:cstheme="minorHAnsi"/>
          <w:b/>
          <w:sz w:val="26"/>
          <w:szCs w:val="26"/>
          <w:lang w:val="hr-HR"/>
        </w:rPr>
        <w:t xml:space="preserve"> </w:t>
      </w:r>
      <w:r w:rsidRPr="00846C7B">
        <w:rPr>
          <w:rFonts w:ascii="Garamond" w:hAnsi="Garamond" w:cstheme="minorHAnsi"/>
          <w:b/>
          <w:sz w:val="26"/>
          <w:szCs w:val="26"/>
          <w:lang w:val="hr-HR"/>
        </w:rPr>
        <w:t>i zlostavljanje</w:t>
      </w:r>
      <w:r>
        <w:rPr>
          <w:rFonts w:ascii="Garamond" w:hAnsi="Garamond" w:cstheme="minorHAnsi"/>
          <w:b/>
          <w:sz w:val="26"/>
          <w:szCs w:val="26"/>
          <w:lang w:val="hr-HR"/>
        </w:rPr>
        <w:t xml:space="preserve"> </w:t>
      </w:r>
      <w:r w:rsidRPr="00FC0130">
        <w:rPr>
          <w:rFonts w:ascii="Garamond" w:hAnsi="Garamond" w:cstheme="minorHAnsi"/>
          <w:b/>
          <w:sz w:val="26"/>
          <w:szCs w:val="26"/>
          <w:lang w:val="hr-HR"/>
        </w:rPr>
        <w:t>(cyber nasilje)</w:t>
      </w:r>
      <w:r>
        <w:rPr>
          <w:rFonts w:ascii="Garamond" w:hAnsi="Garamond" w:cstheme="minorHAnsi"/>
          <w:b/>
          <w:sz w:val="26"/>
          <w:szCs w:val="26"/>
          <w:lang w:val="hr-HR"/>
        </w:rPr>
        <w:t xml:space="preserve"> </w:t>
      </w:r>
      <w:r w:rsidRPr="00B15735">
        <w:rPr>
          <w:rFonts w:ascii="Garamond" w:hAnsi="Garamond" w:cstheme="minorHAnsi"/>
          <w:sz w:val="26"/>
          <w:szCs w:val="26"/>
          <w:lang w:val="hr-HR"/>
        </w:rPr>
        <w:t>se dešava na društvenim mrežama i</w:t>
      </w:r>
      <w:r>
        <w:rPr>
          <w:rFonts w:ascii="Garamond" w:hAnsi="Garamond" w:cstheme="minorHAnsi"/>
          <w:b/>
          <w:sz w:val="26"/>
          <w:szCs w:val="26"/>
          <w:lang w:val="hr-HR"/>
        </w:rPr>
        <w:t xml:space="preserve"> </w:t>
      </w:r>
      <w:r w:rsidRPr="00FC0130">
        <w:rPr>
          <w:rFonts w:ascii="Garamond" w:hAnsi="Garamond" w:cstheme="minorHAnsi"/>
          <w:sz w:val="26"/>
          <w:szCs w:val="26"/>
          <w:lang w:val="hr-HR"/>
        </w:rPr>
        <w:t>predstavlja ponašanja u koj</w:t>
      </w:r>
      <w:r>
        <w:rPr>
          <w:rFonts w:ascii="Garamond" w:hAnsi="Garamond" w:cstheme="minorHAnsi"/>
          <w:sz w:val="26"/>
          <w:szCs w:val="26"/>
          <w:lang w:val="hr-HR"/>
        </w:rPr>
        <w:t>i</w:t>
      </w:r>
      <w:r w:rsidRPr="00FC0130">
        <w:rPr>
          <w:rFonts w:ascii="Garamond" w:hAnsi="Garamond" w:cstheme="minorHAnsi"/>
          <w:sz w:val="26"/>
          <w:szCs w:val="26"/>
          <w:lang w:val="hr-HR"/>
        </w:rPr>
        <w:t>ma se putem informacionih tehnologija ugrožava ličnost</w:t>
      </w:r>
      <w:r w:rsidR="00F23679">
        <w:rPr>
          <w:rFonts w:ascii="Garamond" w:hAnsi="Garamond" w:cstheme="minorHAnsi"/>
          <w:sz w:val="26"/>
          <w:szCs w:val="26"/>
          <w:lang w:val="hr-HR"/>
        </w:rPr>
        <w:t xml:space="preserve"> i dostojanstvo dj</w:t>
      </w:r>
      <w:r w:rsidRPr="00FC0130">
        <w:rPr>
          <w:rFonts w:ascii="Garamond" w:hAnsi="Garamond" w:cstheme="minorHAnsi"/>
          <w:sz w:val="26"/>
          <w:szCs w:val="26"/>
          <w:lang w:val="hr-HR"/>
        </w:rPr>
        <w:t xml:space="preserve">eteta. </w:t>
      </w:r>
    </w:p>
    <w:p w:rsidR="00F14E07" w:rsidRDefault="00F14E07" w:rsidP="00F14E07">
      <w:pPr>
        <w:jc w:val="both"/>
        <w:rPr>
          <w:rFonts w:ascii="Garamond" w:hAnsi="Garamond" w:cs="Arial"/>
          <w:sz w:val="26"/>
          <w:szCs w:val="26"/>
        </w:rPr>
      </w:pPr>
      <w:r w:rsidRPr="00FC0130">
        <w:rPr>
          <w:rFonts w:ascii="Garamond" w:hAnsi="Garamond" w:cstheme="minorHAnsi"/>
          <w:b/>
          <w:sz w:val="26"/>
          <w:szCs w:val="26"/>
          <w:lang w:val="hr-HR"/>
        </w:rPr>
        <w:t xml:space="preserve">Ponašanja koja predstavljaju elektronsko nasilje su: </w:t>
      </w:r>
      <w:r w:rsidR="00F23679">
        <w:rPr>
          <w:rFonts w:ascii="Garamond" w:hAnsi="Garamond" w:cstheme="minorHAnsi"/>
          <w:sz w:val="26"/>
          <w:szCs w:val="26"/>
          <w:lang w:val="hr-HR"/>
        </w:rPr>
        <w:t>oglašavanje, pisanje u ime djeteta i/ili o dj</w:t>
      </w:r>
      <w:r w:rsidRPr="00FC0130">
        <w:rPr>
          <w:rFonts w:ascii="Garamond" w:hAnsi="Garamond" w:cstheme="minorHAnsi"/>
          <w:sz w:val="26"/>
          <w:szCs w:val="26"/>
          <w:lang w:val="hr-HR"/>
        </w:rPr>
        <w:t>etetu bez njegovog znanja, slanje slika, video zapisa, prijetećih ili diskriminišućih poruka, upad u profil (facebook, tweeter, instagram...) i razmjena informaci</w:t>
      </w:r>
      <w:r w:rsidR="00F23679">
        <w:rPr>
          <w:rFonts w:ascii="Garamond" w:hAnsi="Garamond" w:cstheme="minorHAnsi"/>
          <w:sz w:val="26"/>
          <w:szCs w:val="26"/>
          <w:lang w:val="hr-HR"/>
        </w:rPr>
        <w:t>ja, snimanje kamerom bez volje dj</w:t>
      </w:r>
      <w:r w:rsidRPr="00FC0130">
        <w:rPr>
          <w:rFonts w:ascii="Garamond" w:hAnsi="Garamond" w:cstheme="minorHAnsi"/>
          <w:sz w:val="26"/>
          <w:szCs w:val="26"/>
          <w:lang w:val="hr-HR"/>
        </w:rPr>
        <w:t>eteta i distribuira</w:t>
      </w:r>
      <w:r w:rsidR="00F23679">
        <w:rPr>
          <w:rFonts w:ascii="Garamond" w:hAnsi="Garamond" w:cstheme="minorHAnsi"/>
          <w:sz w:val="26"/>
          <w:szCs w:val="26"/>
          <w:lang w:val="hr-HR"/>
        </w:rPr>
        <w:t>nje materijala, dopisivanje sa dj</w:t>
      </w:r>
      <w:r w:rsidRPr="00FC0130">
        <w:rPr>
          <w:rFonts w:ascii="Garamond" w:hAnsi="Garamond" w:cstheme="minorHAnsi"/>
          <w:sz w:val="26"/>
          <w:szCs w:val="26"/>
          <w:lang w:val="hr-HR"/>
        </w:rPr>
        <w:t xml:space="preserve">etetom od strane odraslog koji se lažno predstavlja, uznemiravajući telefonski pozivi, poruke; </w:t>
      </w:r>
      <w:r w:rsidRPr="00FC0130">
        <w:rPr>
          <w:rFonts w:ascii="Garamond" w:hAnsi="Garamond" w:cstheme="minorHAnsi"/>
          <w:sz w:val="26"/>
          <w:szCs w:val="26"/>
        </w:rPr>
        <w:t>krađa, promjena lozinka za e-mail ili nadimak na chatu; objavljivanje privatnih podataka ili neistine; postavljanje internetske ankete o žrtvi; slanje virusa na e-mail ili mobilni telefon; slanje pornografskih sadržaja i neželjene pošte; drugi se lažno predstavlja preko interneta i mobilnog telefona</w:t>
      </w:r>
      <w:r w:rsidRPr="00FC0130">
        <w:rPr>
          <w:rFonts w:ascii="Garamond" w:hAnsi="Garamond" w:cstheme="minorHAnsi"/>
          <w:sz w:val="26"/>
          <w:szCs w:val="26"/>
          <w:lang/>
        </w:rPr>
        <w:t>..</w:t>
      </w:r>
      <w:r w:rsidRPr="00FC0130">
        <w:rPr>
          <w:rFonts w:ascii="Garamond" w:hAnsi="Garamond" w:cstheme="minorHAnsi"/>
          <w:sz w:val="26"/>
          <w:szCs w:val="26"/>
        </w:rPr>
        <w:t>.</w:t>
      </w:r>
      <w:r w:rsidRPr="00FC0130">
        <w:rPr>
          <w:rFonts w:ascii="Garamond" w:hAnsi="Garamond" w:cs="Arial"/>
          <w:sz w:val="26"/>
          <w:szCs w:val="26"/>
        </w:rPr>
        <w:t xml:space="preserve"> </w:t>
      </w:r>
    </w:p>
    <w:p w:rsidR="00F14E07" w:rsidRDefault="00F14E07" w:rsidP="00F14E07">
      <w:pPr>
        <w:pStyle w:val="NoSpacing"/>
        <w:rPr>
          <w:lang w:val="sr-Latn-CS"/>
        </w:rPr>
      </w:pPr>
    </w:p>
    <w:p w:rsidR="00F14E07" w:rsidRPr="00846C7B" w:rsidRDefault="00F14E07" w:rsidP="00F14E07">
      <w:pPr>
        <w:pStyle w:val="ListParagraph"/>
        <w:numPr>
          <w:ilvl w:val="2"/>
          <w:numId w:val="22"/>
        </w:numPr>
        <w:jc w:val="center"/>
        <w:rPr>
          <w:rFonts w:ascii="Garamond" w:hAnsi="Garamond" w:cstheme="minorHAnsi"/>
          <w:b/>
          <w:sz w:val="26"/>
          <w:szCs w:val="26"/>
          <w:lang w:val="hr-HR"/>
        </w:rPr>
      </w:pPr>
      <w:r w:rsidRPr="00846C7B">
        <w:rPr>
          <w:rFonts w:ascii="Garamond" w:hAnsi="Garamond" w:cstheme="minorHAnsi"/>
          <w:b/>
          <w:sz w:val="26"/>
          <w:szCs w:val="26"/>
          <w:lang w:val="hr-HR"/>
        </w:rPr>
        <w:t>Druga negativna iskustva u djetinjstvu</w:t>
      </w:r>
    </w:p>
    <w:p w:rsidR="00F14E07" w:rsidRDefault="00F14E07" w:rsidP="00F14E07">
      <w:pPr>
        <w:jc w:val="both"/>
        <w:rPr>
          <w:rFonts w:ascii="Garamond" w:hAnsi="Garamond"/>
          <w:sz w:val="26"/>
          <w:szCs w:val="26"/>
          <w:lang w:val="hr-HR"/>
        </w:rPr>
      </w:pPr>
      <w:r w:rsidRPr="00FC0130">
        <w:rPr>
          <w:rFonts w:ascii="Garamond" w:hAnsi="Garamond"/>
          <w:b/>
          <w:sz w:val="26"/>
          <w:szCs w:val="26"/>
          <w:lang w:val="hr-HR"/>
        </w:rPr>
        <w:t>Negativna iskustva u djetinjstvu</w:t>
      </w:r>
      <w:r w:rsidRPr="00FC0130">
        <w:rPr>
          <w:rFonts w:ascii="Garamond" w:hAnsi="Garamond"/>
          <w:sz w:val="26"/>
          <w:szCs w:val="26"/>
          <w:lang w:val="hr-HR"/>
        </w:rPr>
        <w:t xml:space="preserve"> predstavljaju širi pojam od nasilja i odnose se na razna potencijalno traumatska iskustva koja mogu da imaju negativne, dugotrajne uticaje. Ova </w:t>
      </w:r>
      <w:r w:rsidRPr="00FC0130">
        <w:rPr>
          <w:rFonts w:ascii="Garamond" w:hAnsi="Garamond"/>
          <w:sz w:val="26"/>
          <w:szCs w:val="26"/>
          <w:lang w:val="hr-HR"/>
        </w:rPr>
        <w:lastRenderedPageBreak/>
        <w:t>iskustva obuhvataju, osim prethodno navedenih, nasilje u porodici, probleme mentalnog zdravlja roditelja, bolesti zavisnosti, razvod, odlazak u zatvor roditelja ili staratelja</w:t>
      </w:r>
      <w:r w:rsidR="00DE7D38">
        <w:rPr>
          <w:rStyle w:val="FootnoteReference"/>
          <w:rFonts w:ascii="Garamond" w:hAnsi="Garamond"/>
          <w:sz w:val="26"/>
          <w:szCs w:val="26"/>
          <w:lang w:val="hr-HR"/>
        </w:rPr>
        <w:footnoteReference w:id="8"/>
      </w:r>
      <w:r w:rsidRPr="00FC0130">
        <w:rPr>
          <w:rFonts w:ascii="Garamond" w:hAnsi="Garamond"/>
          <w:sz w:val="26"/>
          <w:szCs w:val="26"/>
          <w:lang w:val="hr-HR"/>
        </w:rPr>
        <w:t>.</w:t>
      </w:r>
    </w:p>
    <w:p w:rsidR="00846C7B" w:rsidRPr="00404DDA" w:rsidRDefault="00AD44E0" w:rsidP="00404DDA">
      <w:pPr>
        <w:pStyle w:val="ListParagraph"/>
        <w:numPr>
          <w:ilvl w:val="0"/>
          <w:numId w:val="22"/>
        </w:numPr>
        <w:rPr>
          <w:rFonts w:ascii="Garamond" w:eastAsia="Times New Roman" w:hAnsi="Garamond" w:cs="Times New Roman"/>
          <w:b/>
          <w:spacing w:val="-5"/>
          <w:sz w:val="26"/>
          <w:szCs w:val="26"/>
          <w:lang w:val="es-US"/>
        </w:rPr>
      </w:pPr>
      <w:r w:rsidRPr="00404DDA">
        <w:rPr>
          <w:rFonts w:ascii="Garamond" w:eastAsia="Times New Roman" w:hAnsi="Garamond" w:cs="Times New Roman"/>
          <w:b/>
          <w:spacing w:val="-5"/>
          <w:sz w:val="26"/>
          <w:szCs w:val="26"/>
          <w:lang w:val="hr-HR"/>
        </w:rPr>
        <w:br w:type="page"/>
      </w:r>
      <w:r w:rsidR="00B70A61" w:rsidRPr="00404DDA">
        <w:rPr>
          <w:rFonts w:ascii="Garamond" w:eastAsia="Times New Roman" w:hAnsi="Garamond" w:cs="Times New Roman"/>
          <w:b/>
          <w:spacing w:val="-5"/>
          <w:sz w:val="26"/>
          <w:szCs w:val="26"/>
          <w:lang w:val="hr-HR"/>
        </w:rPr>
        <w:lastRenderedPageBreak/>
        <w:t>P</w:t>
      </w:r>
      <w:r w:rsidR="009F1293" w:rsidRPr="00404DDA">
        <w:rPr>
          <w:rFonts w:ascii="Garamond" w:eastAsia="Times New Roman" w:hAnsi="Garamond" w:cs="Times New Roman"/>
          <w:b/>
          <w:spacing w:val="-5"/>
          <w:sz w:val="26"/>
          <w:szCs w:val="26"/>
          <w:lang w:val="hr-HR"/>
        </w:rPr>
        <w:t xml:space="preserve">OSTUPANJE U SLUČAJU POSTOJANJA NASILJA, ZLOSTAVLJANJA I ZANEMARIVANJA </w:t>
      </w:r>
      <w:r w:rsidR="001F50E5" w:rsidRPr="00404DDA">
        <w:rPr>
          <w:rFonts w:ascii="Garamond" w:eastAsia="Times New Roman" w:hAnsi="Garamond" w:cs="Times New Roman"/>
          <w:b/>
          <w:spacing w:val="-5"/>
          <w:sz w:val="26"/>
          <w:szCs w:val="26"/>
          <w:lang w:val="hr-HR"/>
        </w:rPr>
        <w:t>DJECE</w:t>
      </w:r>
      <w:r w:rsidR="009F1293" w:rsidRPr="00404DDA">
        <w:rPr>
          <w:rFonts w:ascii="Garamond" w:eastAsia="Times New Roman" w:hAnsi="Garamond" w:cs="Times New Roman"/>
          <w:b/>
          <w:spacing w:val="-5"/>
          <w:sz w:val="26"/>
          <w:szCs w:val="26"/>
          <w:lang w:val="hr-HR"/>
        </w:rPr>
        <w:t xml:space="preserve"> </w:t>
      </w:r>
      <w:r w:rsidR="009F1293" w:rsidRPr="00404DDA">
        <w:rPr>
          <w:rFonts w:ascii="Garamond" w:eastAsia="Times New Roman" w:hAnsi="Garamond" w:cs="Times New Roman"/>
          <w:b/>
          <w:spacing w:val="-5"/>
          <w:sz w:val="26"/>
          <w:szCs w:val="26"/>
          <w:lang w:val="es-US"/>
        </w:rPr>
        <w:t xml:space="preserve">U </w:t>
      </w:r>
      <w:r w:rsidR="00484229" w:rsidRPr="00404DDA">
        <w:rPr>
          <w:rFonts w:ascii="Garamond" w:eastAsia="Times New Roman" w:hAnsi="Garamond" w:cs="Times New Roman"/>
          <w:b/>
          <w:spacing w:val="-5"/>
          <w:sz w:val="26"/>
          <w:szCs w:val="26"/>
          <w:lang w:val="es-US"/>
        </w:rPr>
        <w:t>DNEVNIM</w:t>
      </w:r>
      <w:r w:rsidR="009F1293" w:rsidRPr="00404DDA">
        <w:rPr>
          <w:rFonts w:ascii="Garamond" w:eastAsia="Times New Roman" w:hAnsi="Garamond" w:cs="Times New Roman"/>
          <w:b/>
          <w:spacing w:val="-5"/>
          <w:sz w:val="26"/>
          <w:szCs w:val="26"/>
          <w:lang w:val="es-US"/>
        </w:rPr>
        <w:t xml:space="preserve"> CENTRIMA</w:t>
      </w:r>
    </w:p>
    <w:p w:rsidR="000B597D" w:rsidRPr="00846C7B" w:rsidRDefault="000B597D" w:rsidP="00983CA9">
      <w:pPr>
        <w:pStyle w:val="NoSpacing"/>
        <w:rPr>
          <w:lang w:val="es-US"/>
        </w:rPr>
      </w:pPr>
    </w:p>
    <w:p w:rsidR="00910354" w:rsidRPr="00910354" w:rsidRDefault="00910354" w:rsidP="00645A25">
      <w:pPr>
        <w:jc w:val="both"/>
        <w:rPr>
          <w:rFonts w:ascii="Garamond" w:hAnsi="Garamond" w:cstheme="minorHAnsi"/>
          <w:b/>
          <w:sz w:val="26"/>
          <w:szCs w:val="26"/>
          <w:lang w:val="hr-HR"/>
        </w:rPr>
      </w:pPr>
      <w:r w:rsidRPr="00910354">
        <w:rPr>
          <w:rFonts w:ascii="Garamond" w:hAnsi="Garamond" w:cstheme="minorHAnsi"/>
          <w:b/>
          <w:sz w:val="26"/>
          <w:szCs w:val="26"/>
          <w:lang w:val="hr-HR"/>
        </w:rPr>
        <w:t>3.1 Osnovni principi</w:t>
      </w:r>
    </w:p>
    <w:p w:rsidR="00645A25" w:rsidRPr="00484229" w:rsidRDefault="00645A25" w:rsidP="00645A25">
      <w:pPr>
        <w:jc w:val="both"/>
        <w:rPr>
          <w:rFonts w:ascii="Garamond" w:hAnsi="Garamond" w:cstheme="minorHAnsi"/>
          <w:sz w:val="26"/>
          <w:szCs w:val="26"/>
        </w:rPr>
      </w:pPr>
      <w:r w:rsidRPr="00484229">
        <w:rPr>
          <w:rFonts w:ascii="Garamond" w:hAnsi="Garamond" w:cstheme="minorHAnsi"/>
          <w:sz w:val="26"/>
          <w:szCs w:val="26"/>
          <w:lang w:val="hr-HR"/>
        </w:rPr>
        <w:t xml:space="preserve">Osnovni principi na kojima je zasnovano postupanje </w:t>
      </w:r>
      <w:r>
        <w:rPr>
          <w:rFonts w:ascii="Garamond" w:hAnsi="Garamond" w:cstheme="minorHAnsi"/>
          <w:sz w:val="26"/>
          <w:szCs w:val="26"/>
          <w:lang w:val="hr-HR"/>
        </w:rPr>
        <w:t>u slučaju postojanja nasilja, zlostavljanja i zanemarivanja djece u d</w:t>
      </w:r>
      <w:r w:rsidR="00910354">
        <w:rPr>
          <w:rFonts w:ascii="Garamond" w:hAnsi="Garamond" w:cstheme="minorHAnsi"/>
          <w:sz w:val="26"/>
          <w:szCs w:val="26"/>
          <w:lang w:val="hr-HR"/>
        </w:rPr>
        <w:t>n</w:t>
      </w:r>
      <w:r>
        <w:rPr>
          <w:rFonts w:ascii="Garamond" w:hAnsi="Garamond" w:cstheme="minorHAnsi"/>
          <w:sz w:val="26"/>
          <w:szCs w:val="26"/>
          <w:lang w:val="hr-HR"/>
        </w:rPr>
        <w:t xml:space="preserve">evnim centrima </w:t>
      </w:r>
      <w:r w:rsidRPr="00484229">
        <w:rPr>
          <w:rFonts w:ascii="Garamond" w:hAnsi="Garamond" w:cstheme="minorHAnsi"/>
          <w:sz w:val="26"/>
          <w:szCs w:val="26"/>
          <w:lang w:val="hr-HR"/>
        </w:rPr>
        <w:t xml:space="preserve">su: </w:t>
      </w:r>
      <w:r w:rsidRPr="00484229">
        <w:rPr>
          <w:rFonts w:ascii="Garamond" w:hAnsi="Garamond" w:cstheme="minorHAnsi"/>
          <w:sz w:val="26"/>
          <w:szCs w:val="26"/>
        </w:rPr>
        <w:t>pravo na život, opsta</w:t>
      </w:r>
      <w:r>
        <w:rPr>
          <w:rFonts w:ascii="Garamond" w:hAnsi="Garamond" w:cstheme="minorHAnsi"/>
          <w:sz w:val="26"/>
          <w:szCs w:val="26"/>
        </w:rPr>
        <w:t>nak i razvoj, najbolji interes dj</w:t>
      </w:r>
      <w:r w:rsidRPr="00484229">
        <w:rPr>
          <w:rFonts w:ascii="Garamond" w:hAnsi="Garamond" w:cstheme="minorHAnsi"/>
          <w:sz w:val="26"/>
          <w:szCs w:val="26"/>
        </w:rPr>
        <w:t xml:space="preserve">eteta, nediskriminacija i participacija. </w:t>
      </w:r>
    </w:p>
    <w:p w:rsidR="00645A25" w:rsidRPr="00484229" w:rsidRDefault="00645A25" w:rsidP="00645A25">
      <w:pPr>
        <w:jc w:val="both"/>
        <w:rPr>
          <w:rFonts w:ascii="Garamond" w:hAnsi="Garamond" w:cstheme="minorHAnsi"/>
          <w:sz w:val="26"/>
          <w:szCs w:val="26"/>
        </w:rPr>
      </w:pPr>
      <w:r w:rsidRPr="00484229">
        <w:rPr>
          <w:rFonts w:ascii="Garamond" w:hAnsi="Garamond" w:cstheme="minorHAnsi"/>
          <w:sz w:val="26"/>
          <w:szCs w:val="26"/>
        </w:rPr>
        <w:t xml:space="preserve">Opšte smjernice u zaštiti </w:t>
      </w:r>
      <w:r>
        <w:rPr>
          <w:rFonts w:ascii="Garamond" w:hAnsi="Garamond" w:cstheme="minorHAnsi"/>
          <w:sz w:val="26"/>
          <w:szCs w:val="26"/>
        </w:rPr>
        <w:t>djece</w:t>
      </w:r>
      <w:r w:rsidRPr="00484229">
        <w:rPr>
          <w:rFonts w:ascii="Garamond" w:hAnsi="Garamond" w:cstheme="minorHAnsi"/>
          <w:sz w:val="26"/>
          <w:szCs w:val="26"/>
        </w:rPr>
        <w:t xml:space="preserve"> od nasilja su (Tabela 1)</w:t>
      </w:r>
      <w:r w:rsidRPr="00484229">
        <w:rPr>
          <w:rStyle w:val="FootnoteReference"/>
          <w:rFonts w:ascii="Garamond" w:hAnsi="Garamond" w:cstheme="minorHAnsi"/>
          <w:sz w:val="26"/>
          <w:szCs w:val="26"/>
        </w:rPr>
        <w:footnoteReference w:id="9"/>
      </w:r>
      <w:r w:rsidRPr="00484229">
        <w:rPr>
          <w:rFonts w:ascii="Garamond" w:hAnsi="Garamond" w:cstheme="minorHAnsi"/>
          <w:sz w:val="26"/>
          <w:szCs w:val="26"/>
        </w:rPr>
        <w:t>:</w:t>
      </w:r>
    </w:p>
    <w:p w:rsidR="00645A25" w:rsidRPr="00484229" w:rsidRDefault="00645A25" w:rsidP="00645A25">
      <w:pPr>
        <w:jc w:val="both"/>
        <w:rPr>
          <w:rFonts w:ascii="Garamond" w:hAnsi="Garamond" w:cstheme="minorHAnsi"/>
          <w:sz w:val="26"/>
          <w:szCs w:val="26"/>
        </w:rPr>
      </w:pPr>
      <w:r w:rsidRPr="00484229">
        <w:rPr>
          <w:rFonts w:ascii="Garamond" w:hAnsi="Garamond"/>
        </w:rPr>
        <w:t>Tabela 1: Opšte smjernice:</w:t>
      </w:r>
    </w:p>
    <w:tbl>
      <w:tblPr>
        <w:tblStyle w:val="TableGrid"/>
        <w:tblW w:w="0" w:type="auto"/>
        <w:tblLook w:val="04A0"/>
      </w:tblPr>
      <w:tblGrid>
        <w:gridCol w:w="9396"/>
      </w:tblGrid>
      <w:tr w:rsidR="00645A25" w:rsidRPr="00484229" w:rsidTr="00910354">
        <w:tc>
          <w:tcPr>
            <w:tcW w:w="9396" w:type="dxa"/>
          </w:tcPr>
          <w:p w:rsidR="00645A25" w:rsidRPr="00484229" w:rsidRDefault="00645A25" w:rsidP="0091035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Garamond" w:hAnsi="Garamond" w:cstheme="minorHAnsi"/>
                <w:sz w:val="26"/>
                <w:szCs w:val="26"/>
              </w:rPr>
            </w:pPr>
            <w:r w:rsidRPr="00484229">
              <w:rPr>
                <w:rFonts w:ascii="Garamond" w:hAnsi="Garamond" w:cstheme="minorHAnsi"/>
                <w:sz w:val="26"/>
                <w:szCs w:val="26"/>
              </w:rPr>
              <w:t xml:space="preserve">Osoblje je upoznato sa međunarodnim i nacionalnim pravnim dokumentima koji se odnose na zaštitu prava i interesa </w:t>
            </w:r>
            <w:r>
              <w:rPr>
                <w:rFonts w:ascii="Garamond" w:hAnsi="Garamond" w:cstheme="minorHAnsi"/>
                <w:sz w:val="26"/>
                <w:szCs w:val="26"/>
              </w:rPr>
              <w:t>djece</w:t>
            </w:r>
            <w:r w:rsidRPr="00484229">
              <w:rPr>
                <w:rFonts w:ascii="Garamond" w:hAnsi="Garamond" w:cstheme="minorHAnsi"/>
                <w:sz w:val="26"/>
                <w:szCs w:val="26"/>
              </w:rPr>
              <w:t xml:space="preserve">. </w:t>
            </w:r>
          </w:p>
          <w:p w:rsidR="00645A25" w:rsidRPr="00484229" w:rsidRDefault="00645A25" w:rsidP="0091035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Garamond" w:hAnsi="Garamond" w:cstheme="minorHAnsi"/>
                <w:sz w:val="26"/>
                <w:szCs w:val="26"/>
              </w:rPr>
            </w:pPr>
            <w:r w:rsidRPr="00484229">
              <w:rPr>
                <w:rFonts w:ascii="Garamond" w:hAnsi="Garamond" w:cstheme="minorHAnsi"/>
                <w:sz w:val="26"/>
                <w:szCs w:val="26"/>
              </w:rPr>
              <w:t xml:space="preserve">Osoblje je upoznato sa svojim ulogama, obavezama, odgovornostima, vizijom, misijom i ciljevima ustanove. </w:t>
            </w:r>
          </w:p>
          <w:p w:rsidR="00645A25" w:rsidRPr="00484229" w:rsidRDefault="00645A25" w:rsidP="0091035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Garamond" w:hAnsi="Garamond" w:cstheme="minorHAnsi"/>
                <w:sz w:val="26"/>
                <w:szCs w:val="26"/>
              </w:rPr>
            </w:pPr>
            <w:r w:rsidRPr="00484229">
              <w:rPr>
                <w:rFonts w:ascii="Garamond" w:hAnsi="Garamond" w:cstheme="minorHAnsi"/>
                <w:sz w:val="26"/>
                <w:szCs w:val="26"/>
              </w:rPr>
              <w:t>Osoblje je upoznato sa ovim dokumentom  i u obavezi je da poštuje protokol</w:t>
            </w:r>
            <w:r>
              <w:rPr>
                <w:rFonts w:ascii="Garamond" w:hAnsi="Garamond" w:cstheme="minorHAnsi"/>
                <w:sz w:val="26"/>
                <w:szCs w:val="26"/>
              </w:rPr>
              <w:t xml:space="preserve"> i procedure</w:t>
            </w:r>
            <w:r w:rsidRPr="00484229">
              <w:rPr>
                <w:rFonts w:ascii="Garamond" w:hAnsi="Garamond" w:cstheme="minorHAnsi"/>
                <w:sz w:val="26"/>
                <w:szCs w:val="26"/>
              </w:rPr>
              <w:t xml:space="preserve">. </w:t>
            </w:r>
          </w:p>
          <w:p w:rsidR="00645A25" w:rsidRPr="00484229" w:rsidRDefault="00645A25" w:rsidP="0091035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Garamond" w:hAnsi="Garamond" w:cstheme="minorHAnsi"/>
                <w:sz w:val="26"/>
                <w:szCs w:val="26"/>
              </w:rPr>
            </w:pPr>
            <w:r w:rsidRPr="00484229">
              <w:rPr>
                <w:rFonts w:ascii="Garamond" w:hAnsi="Garamond" w:cstheme="minorHAnsi"/>
                <w:sz w:val="26"/>
                <w:szCs w:val="26"/>
              </w:rPr>
              <w:t xml:space="preserve">Osoblje je obavezno da poštuje prava, stavove i osjećanja </w:t>
            </w:r>
            <w:r>
              <w:rPr>
                <w:rFonts w:ascii="Garamond" w:hAnsi="Garamond" w:cstheme="minorHAnsi"/>
                <w:sz w:val="26"/>
                <w:szCs w:val="26"/>
              </w:rPr>
              <w:t>djece</w:t>
            </w:r>
            <w:r w:rsidRPr="00484229">
              <w:rPr>
                <w:rFonts w:ascii="Garamond" w:hAnsi="Garamond" w:cstheme="minorHAnsi"/>
                <w:sz w:val="26"/>
                <w:szCs w:val="26"/>
              </w:rPr>
              <w:t xml:space="preserve">. </w:t>
            </w:r>
          </w:p>
          <w:p w:rsidR="00645A25" w:rsidRPr="00484229" w:rsidRDefault="00645A25" w:rsidP="0091035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Garamond" w:hAnsi="Garamond" w:cstheme="minorHAnsi"/>
                <w:sz w:val="26"/>
                <w:szCs w:val="26"/>
              </w:rPr>
            </w:pPr>
            <w:r w:rsidRPr="00484229">
              <w:rPr>
                <w:rFonts w:ascii="Garamond" w:hAnsi="Garamond" w:cstheme="minorHAnsi"/>
                <w:sz w:val="26"/>
                <w:szCs w:val="26"/>
              </w:rPr>
              <w:t xml:space="preserve">Osoblje je obavezno da ne diskriminiše </w:t>
            </w:r>
            <w:r>
              <w:rPr>
                <w:rFonts w:ascii="Garamond" w:hAnsi="Garamond" w:cstheme="minorHAnsi"/>
                <w:sz w:val="26"/>
                <w:szCs w:val="26"/>
              </w:rPr>
              <w:t>djecu</w:t>
            </w:r>
            <w:r w:rsidRPr="00484229">
              <w:rPr>
                <w:rFonts w:ascii="Garamond" w:hAnsi="Garamond" w:cstheme="minorHAnsi"/>
                <w:sz w:val="26"/>
                <w:szCs w:val="26"/>
              </w:rPr>
              <w:t xml:space="preserve"> po bilo kom osnovu i osoblje prepoznaje specifične potrebe </w:t>
            </w:r>
            <w:r>
              <w:rPr>
                <w:rFonts w:ascii="Garamond" w:hAnsi="Garamond" w:cstheme="minorHAnsi"/>
                <w:sz w:val="26"/>
                <w:szCs w:val="26"/>
              </w:rPr>
              <w:t>djece</w:t>
            </w:r>
            <w:r w:rsidRPr="00484229">
              <w:rPr>
                <w:rFonts w:ascii="Garamond" w:hAnsi="Garamond" w:cstheme="minorHAnsi"/>
                <w:sz w:val="26"/>
                <w:szCs w:val="26"/>
              </w:rPr>
              <w:t xml:space="preserve"> sa smetnjama u razvoju i  barijere sa kojima mogu da se susretnu, posebno vezano za komunikaciju</w:t>
            </w:r>
            <w:r w:rsidR="006F1185">
              <w:rPr>
                <w:rFonts w:ascii="Garamond" w:hAnsi="Garamond" w:cstheme="minorHAnsi"/>
                <w:sz w:val="26"/>
                <w:szCs w:val="26"/>
              </w:rPr>
              <w:t>, kao i specifične potrebe djevojčica i posebnu ranjivost na neke vidove nasilja</w:t>
            </w:r>
            <w:r w:rsidRPr="00484229">
              <w:rPr>
                <w:rFonts w:ascii="Garamond" w:hAnsi="Garamond" w:cstheme="minorHAnsi"/>
                <w:sz w:val="26"/>
                <w:szCs w:val="26"/>
              </w:rPr>
              <w:t xml:space="preserve">. </w:t>
            </w:r>
          </w:p>
          <w:p w:rsidR="00645A25" w:rsidRPr="00484229" w:rsidRDefault="00645A25" w:rsidP="0091035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Garamond" w:hAnsi="Garamond" w:cstheme="minorHAnsi"/>
                <w:sz w:val="26"/>
                <w:szCs w:val="26"/>
              </w:rPr>
            </w:pPr>
            <w:r w:rsidRPr="00484229">
              <w:rPr>
                <w:rFonts w:ascii="Garamond" w:hAnsi="Garamond" w:cstheme="minorHAnsi"/>
                <w:sz w:val="26"/>
                <w:szCs w:val="26"/>
              </w:rPr>
              <w:t xml:space="preserve">Osoblje uzima u obzir dječja  mišljenja i stavove o pitanjima koja se njih tiču. Ovo se odnosi i na situacije gdje je potrebno zaštiti dijete; </w:t>
            </w:r>
          </w:p>
          <w:p w:rsidR="00645A25" w:rsidRPr="00484229" w:rsidRDefault="00645A25" w:rsidP="0091035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Garamond" w:hAnsi="Garamond" w:cstheme="minorHAnsi"/>
                <w:sz w:val="26"/>
                <w:szCs w:val="26"/>
              </w:rPr>
            </w:pPr>
            <w:r w:rsidRPr="00484229">
              <w:rPr>
                <w:rFonts w:ascii="Garamond" w:hAnsi="Garamond" w:cstheme="minorHAnsi"/>
                <w:sz w:val="26"/>
                <w:szCs w:val="26"/>
              </w:rPr>
              <w:t>Stručno osoblje koristi psihosocijalne, pedagoške met</w:t>
            </w:r>
            <w:r>
              <w:rPr>
                <w:rFonts w:ascii="Garamond" w:hAnsi="Garamond" w:cstheme="minorHAnsi"/>
                <w:sz w:val="26"/>
                <w:szCs w:val="26"/>
              </w:rPr>
              <w:t>ode i pristupe koji ohrabruju dj</w:t>
            </w:r>
            <w:r w:rsidRPr="00484229">
              <w:rPr>
                <w:rFonts w:ascii="Garamond" w:hAnsi="Garamond" w:cstheme="minorHAnsi"/>
                <w:sz w:val="26"/>
                <w:szCs w:val="26"/>
              </w:rPr>
              <w:t xml:space="preserve">etetovo razumijevanje prošlih i sadašnjih životnih događaja, osjećanja i sjećanja. </w:t>
            </w:r>
          </w:p>
          <w:p w:rsidR="00645A25" w:rsidRPr="00484229" w:rsidRDefault="00645A25" w:rsidP="0091035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Garamond" w:hAnsi="Garamond" w:cstheme="minorHAnsi"/>
                <w:sz w:val="26"/>
                <w:szCs w:val="26"/>
              </w:rPr>
            </w:pPr>
            <w:r w:rsidRPr="00484229">
              <w:rPr>
                <w:rFonts w:ascii="Garamond" w:hAnsi="Garamond" w:cstheme="minorHAnsi"/>
                <w:sz w:val="26"/>
                <w:szCs w:val="26"/>
              </w:rPr>
              <w:t xml:space="preserve">Osoblje poštuje pravo </w:t>
            </w:r>
            <w:r>
              <w:rPr>
                <w:rFonts w:ascii="Garamond" w:hAnsi="Garamond" w:cstheme="minorHAnsi"/>
                <w:sz w:val="26"/>
                <w:szCs w:val="26"/>
              </w:rPr>
              <w:t>djece</w:t>
            </w:r>
            <w:r w:rsidRPr="00484229">
              <w:rPr>
                <w:rFonts w:ascii="Garamond" w:hAnsi="Garamond" w:cstheme="minorHAnsi"/>
                <w:sz w:val="26"/>
                <w:szCs w:val="26"/>
              </w:rPr>
              <w:t xml:space="preserve"> na privatnost. </w:t>
            </w:r>
          </w:p>
          <w:p w:rsidR="00645A25" w:rsidRPr="00484229" w:rsidRDefault="00645A25" w:rsidP="0091035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Garamond" w:hAnsi="Garamond" w:cstheme="minorHAnsi"/>
                <w:sz w:val="26"/>
                <w:szCs w:val="26"/>
              </w:rPr>
            </w:pPr>
            <w:r w:rsidRPr="00484229">
              <w:rPr>
                <w:rFonts w:ascii="Garamond" w:hAnsi="Garamond" w:cstheme="minorHAnsi"/>
                <w:sz w:val="26"/>
                <w:szCs w:val="26"/>
              </w:rPr>
              <w:t xml:space="preserve">Osoblje poštuje pravo </w:t>
            </w:r>
            <w:r>
              <w:rPr>
                <w:rFonts w:ascii="Garamond" w:hAnsi="Garamond" w:cstheme="minorHAnsi"/>
                <w:sz w:val="26"/>
                <w:szCs w:val="26"/>
              </w:rPr>
              <w:t>dj</w:t>
            </w:r>
            <w:r w:rsidRPr="00484229">
              <w:rPr>
                <w:rFonts w:ascii="Garamond" w:hAnsi="Garamond" w:cstheme="minorHAnsi"/>
                <w:sz w:val="26"/>
                <w:szCs w:val="26"/>
              </w:rPr>
              <w:t xml:space="preserve">eteta na povjerljivost. Ukoliko se radi o situaciji nasilja, zlostavljanja ili zanemarivanja, osoblje je dužno da prekrši princip povjerljivosti, situaciju prijavi i o tome obavijesti dijete. </w:t>
            </w:r>
          </w:p>
          <w:p w:rsidR="00645A25" w:rsidRPr="00484229" w:rsidRDefault="00645A25" w:rsidP="00910354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9">
              <w:rPr>
                <w:rFonts w:ascii="Garamond" w:hAnsi="Garamond" w:cstheme="minorHAnsi"/>
                <w:sz w:val="26"/>
                <w:szCs w:val="26"/>
              </w:rPr>
              <w:t xml:space="preserve">Osoblje kontinuirano radi na podizanju svijesti ostalih profesionalaca i opšte javnosti o pravima </w:t>
            </w:r>
            <w:r>
              <w:rPr>
                <w:rFonts w:ascii="Garamond" w:hAnsi="Garamond" w:cstheme="minorHAnsi"/>
                <w:sz w:val="26"/>
                <w:szCs w:val="26"/>
              </w:rPr>
              <w:t>djece</w:t>
            </w:r>
            <w:r w:rsidRPr="00484229">
              <w:rPr>
                <w:rFonts w:ascii="Garamond" w:hAnsi="Garamond" w:cstheme="minorHAnsi"/>
                <w:sz w:val="26"/>
                <w:szCs w:val="26"/>
              </w:rPr>
              <w:t xml:space="preserve"> sa smetnjama u razvoju.</w:t>
            </w:r>
          </w:p>
        </w:tc>
      </w:tr>
    </w:tbl>
    <w:p w:rsidR="00645A25" w:rsidRDefault="00645A25" w:rsidP="00846C7B">
      <w:pPr>
        <w:jc w:val="both"/>
        <w:rPr>
          <w:rFonts w:ascii="Garamond" w:hAnsi="Garamond" w:cstheme="minorHAnsi"/>
          <w:sz w:val="26"/>
          <w:szCs w:val="26"/>
          <w:lang w:val="es-US"/>
        </w:rPr>
      </w:pPr>
    </w:p>
    <w:p w:rsidR="00846C7B" w:rsidRPr="00484229" w:rsidRDefault="00451145" w:rsidP="00846C7B">
      <w:pPr>
        <w:jc w:val="both"/>
        <w:rPr>
          <w:rFonts w:ascii="Garamond" w:hAnsi="Garamond"/>
          <w:sz w:val="26"/>
          <w:szCs w:val="26"/>
          <w:lang w:val="es-US"/>
        </w:rPr>
      </w:pPr>
      <w:r w:rsidRPr="00484229">
        <w:rPr>
          <w:rFonts w:ascii="Garamond" w:hAnsi="Garamond" w:cstheme="minorHAnsi"/>
          <w:sz w:val="26"/>
          <w:szCs w:val="26"/>
          <w:lang w:val="es-US"/>
        </w:rPr>
        <w:t xml:space="preserve">Procedure o zaštiti </w:t>
      </w:r>
      <w:r w:rsidR="001F50E5">
        <w:rPr>
          <w:rFonts w:ascii="Garamond" w:hAnsi="Garamond" w:cstheme="minorHAnsi"/>
          <w:sz w:val="26"/>
          <w:szCs w:val="26"/>
          <w:lang/>
        </w:rPr>
        <w:t>djece</w:t>
      </w:r>
      <w:r w:rsidRPr="00484229">
        <w:rPr>
          <w:rFonts w:ascii="Garamond" w:hAnsi="Garamond" w:cstheme="minorHAnsi"/>
          <w:sz w:val="26"/>
          <w:szCs w:val="26"/>
          <w:lang w:val="es-US"/>
        </w:rPr>
        <w:t xml:space="preserve"> sa smetnjama u razvoju treba da obuhvate št</w:t>
      </w:r>
      <w:r w:rsidR="00D85540" w:rsidRPr="00484229">
        <w:rPr>
          <w:rFonts w:ascii="Garamond" w:hAnsi="Garamond" w:cstheme="minorHAnsi"/>
          <w:sz w:val="26"/>
          <w:szCs w:val="26"/>
          <w:lang w:val="es-US"/>
        </w:rPr>
        <w:t>o</w:t>
      </w:r>
      <w:r w:rsidRPr="00484229">
        <w:rPr>
          <w:rFonts w:ascii="Garamond" w:hAnsi="Garamond" w:cstheme="minorHAnsi"/>
          <w:sz w:val="26"/>
          <w:szCs w:val="26"/>
          <w:lang w:val="es-US"/>
        </w:rPr>
        <w:t xml:space="preserve"> sve </w:t>
      </w:r>
      <w:r w:rsidR="00484229" w:rsidRPr="00484229">
        <w:rPr>
          <w:rFonts w:ascii="Garamond" w:eastAsia="Times New Roman" w:hAnsi="Garamond" w:cstheme="minorHAnsi"/>
          <w:sz w:val="26"/>
          <w:szCs w:val="26"/>
          <w:lang w:val="es-US"/>
        </w:rPr>
        <w:t>dnevni</w:t>
      </w:r>
      <w:r w:rsidRPr="00484229">
        <w:rPr>
          <w:rFonts w:ascii="Garamond" w:eastAsia="Times New Roman" w:hAnsi="Garamond" w:cstheme="minorHAnsi"/>
          <w:sz w:val="26"/>
          <w:szCs w:val="26"/>
          <w:lang w:val="es-US"/>
        </w:rPr>
        <w:t xml:space="preserve"> centar </w:t>
      </w:r>
      <w:r w:rsidR="00D85540" w:rsidRPr="00484229">
        <w:rPr>
          <w:rFonts w:ascii="Garamond" w:hAnsi="Garamond" w:cstheme="minorHAnsi"/>
          <w:sz w:val="26"/>
          <w:szCs w:val="26"/>
          <w:lang w:val="es-US"/>
        </w:rPr>
        <w:t>treba</w:t>
      </w:r>
      <w:r w:rsidRPr="00484229">
        <w:rPr>
          <w:rFonts w:ascii="Garamond" w:hAnsi="Garamond" w:cstheme="minorHAnsi"/>
          <w:sz w:val="26"/>
          <w:szCs w:val="26"/>
          <w:lang w:val="es-US"/>
        </w:rPr>
        <w:t xml:space="preserve"> da realizuje. </w:t>
      </w:r>
      <w:r w:rsidR="00D85540" w:rsidRPr="00484229">
        <w:rPr>
          <w:rFonts w:ascii="Garamond" w:hAnsi="Garamond" w:cstheme="minorHAnsi"/>
          <w:sz w:val="26"/>
          <w:szCs w:val="26"/>
          <w:lang w:val="es-US"/>
        </w:rPr>
        <w:t xml:space="preserve">Polazište je </w:t>
      </w:r>
      <w:r w:rsidRPr="00484229">
        <w:rPr>
          <w:rFonts w:ascii="Garamond" w:hAnsi="Garamond" w:cstheme="minorHAnsi"/>
          <w:sz w:val="26"/>
          <w:szCs w:val="26"/>
          <w:lang w:val="es-US"/>
        </w:rPr>
        <w:t>prepoznavanje i razum</w:t>
      </w:r>
      <w:r w:rsidR="00D85540" w:rsidRPr="00484229">
        <w:rPr>
          <w:rFonts w:ascii="Garamond" w:hAnsi="Garamond" w:cstheme="minorHAnsi"/>
          <w:sz w:val="26"/>
          <w:szCs w:val="26"/>
          <w:lang w:val="es-US"/>
        </w:rPr>
        <w:t>ij</w:t>
      </w:r>
      <w:r w:rsidRPr="00484229">
        <w:rPr>
          <w:rFonts w:ascii="Garamond" w:hAnsi="Garamond" w:cstheme="minorHAnsi"/>
          <w:sz w:val="26"/>
          <w:szCs w:val="26"/>
          <w:lang w:val="es-US"/>
        </w:rPr>
        <w:t xml:space="preserve">evanje potreba </w:t>
      </w:r>
      <w:r w:rsidR="001F50E5">
        <w:rPr>
          <w:rFonts w:ascii="Garamond" w:hAnsi="Garamond" w:cstheme="minorHAnsi"/>
          <w:sz w:val="26"/>
          <w:szCs w:val="26"/>
          <w:lang w:val="es-US"/>
        </w:rPr>
        <w:t>djece</w:t>
      </w:r>
      <w:r w:rsidRPr="00484229">
        <w:rPr>
          <w:rFonts w:ascii="Garamond" w:hAnsi="Garamond" w:cstheme="minorHAnsi"/>
          <w:sz w:val="26"/>
          <w:szCs w:val="26"/>
          <w:lang w:val="es-US"/>
        </w:rPr>
        <w:t xml:space="preserve">, njihovih </w:t>
      </w:r>
      <w:r w:rsidRPr="00484229">
        <w:rPr>
          <w:rFonts w:ascii="Garamond" w:hAnsi="Garamond" w:cstheme="minorHAnsi"/>
          <w:sz w:val="26"/>
          <w:szCs w:val="26"/>
          <w:lang w:val="es-US"/>
        </w:rPr>
        <w:lastRenderedPageBreak/>
        <w:t>specifičnosti, individualnih karakteristika i rizičnih faktora</w:t>
      </w:r>
      <w:r w:rsidR="00D85540" w:rsidRPr="00484229">
        <w:rPr>
          <w:rFonts w:ascii="Garamond" w:hAnsi="Garamond" w:cstheme="minorHAnsi"/>
          <w:sz w:val="26"/>
          <w:szCs w:val="26"/>
          <w:lang w:val="es-US"/>
        </w:rPr>
        <w:t xml:space="preserve">, </w:t>
      </w:r>
      <w:r w:rsidRPr="00484229">
        <w:rPr>
          <w:rFonts w:ascii="Garamond" w:hAnsi="Garamond" w:cstheme="minorHAnsi"/>
          <w:sz w:val="26"/>
          <w:szCs w:val="26"/>
          <w:lang w:val="es-US"/>
        </w:rPr>
        <w:t>rizičnih situacija do kojih može doći.</w:t>
      </w:r>
      <w:r w:rsidR="00815EDC" w:rsidRPr="00484229">
        <w:rPr>
          <w:rFonts w:ascii="Garamond" w:hAnsi="Garamond" w:cstheme="minorHAnsi"/>
          <w:sz w:val="26"/>
          <w:szCs w:val="26"/>
          <w:lang w:val="es-US"/>
        </w:rPr>
        <w:t xml:space="preserve"> </w:t>
      </w:r>
      <w:r w:rsidR="00815EDC" w:rsidRPr="00484229">
        <w:rPr>
          <w:rFonts w:ascii="Garamond" w:hAnsi="Garamond"/>
          <w:sz w:val="26"/>
          <w:szCs w:val="26"/>
          <w:lang w:val="es-US"/>
        </w:rPr>
        <w:t>O</w:t>
      </w:r>
      <w:r w:rsidR="00D85540" w:rsidRPr="00484229">
        <w:rPr>
          <w:rFonts w:ascii="Garamond" w:hAnsi="Garamond"/>
          <w:sz w:val="26"/>
          <w:szCs w:val="26"/>
          <w:lang w:val="es-US"/>
        </w:rPr>
        <w:t>bezb</w:t>
      </w:r>
      <w:r w:rsidR="00815EDC" w:rsidRPr="00484229">
        <w:rPr>
          <w:rFonts w:ascii="Garamond" w:hAnsi="Garamond"/>
          <w:sz w:val="26"/>
          <w:szCs w:val="26"/>
          <w:lang w:val="es-US"/>
        </w:rPr>
        <w:t>j</w:t>
      </w:r>
      <w:r w:rsidR="00D85540" w:rsidRPr="00484229">
        <w:rPr>
          <w:rFonts w:ascii="Garamond" w:hAnsi="Garamond"/>
          <w:sz w:val="26"/>
          <w:szCs w:val="26"/>
          <w:lang w:val="es-US"/>
        </w:rPr>
        <w:t>eđuj</w:t>
      </w:r>
      <w:r w:rsidR="00815EDC" w:rsidRPr="00484229">
        <w:rPr>
          <w:rFonts w:ascii="Garamond" w:hAnsi="Garamond"/>
          <w:sz w:val="26"/>
          <w:szCs w:val="26"/>
          <w:lang w:val="es-US"/>
        </w:rPr>
        <w:t>u</w:t>
      </w:r>
      <w:r w:rsidR="00D85540" w:rsidRPr="00484229">
        <w:rPr>
          <w:rFonts w:ascii="Garamond" w:hAnsi="Garamond"/>
          <w:sz w:val="26"/>
          <w:szCs w:val="26"/>
          <w:lang w:val="es-US"/>
        </w:rPr>
        <w:t xml:space="preserve"> planiranje i realizaciju preventivnih aktivnosti, uspostavljanje jasnih uloga i procedura u situacijama nasilja, pomaže u podizanju nivoa sv</w:t>
      </w:r>
      <w:r w:rsidR="00846C7B" w:rsidRPr="00484229">
        <w:rPr>
          <w:rFonts w:ascii="Garamond" w:hAnsi="Garamond"/>
          <w:sz w:val="26"/>
          <w:szCs w:val="26"/>
          <w:lang w:val="es-US"/>
        </w:rPr>
        <w:t>ij</w:t>
      </w:r>
      <w:r w:rsidR="00D85540" w:rsidRPr="00484229">
        <w:rPr>
          <w:rFonts w:ascii="Garamond" w:hAnsi="Garamond"/>
          <w:sz w:val="26"/>
          <w:szCs w:val="26"/>
          <w:lang w:val="es-US"/>
        </w:rPr>
        <w:t>esti i o</w:t>
      </w:r>
      <w:r w:rsidR="00484229" w:rsidRPr="00484229">
        <w:rPr>
          <w:rFonts w:ascii="Garamond" w:hAnsi="Garamond"/>
          <w:sz w:val="26"/>
          <w:szCs w:val="26"/>
          <w:lang w:val="es-US"/>
        </w:rPr>
        <w:t>s</w:t>
      </w:r>
      <w:r w:rsidR="00D85540" w:rsidRPr="00484229">
        <w:rPr>
          <w:rFonts w:ascii="Garamond" w:hAnsi="Garamond"/>
          <w:sz w:val="26"/>
          <w:szCs w:val="26"/>
          <w:lang w:val="es-US"/>
        </w:rPr>
        <w:t>etljivosti na nasilje.</w:t>
      </w:r>
    </w:p>
    <w:p w:rsidR="00846C7B" w:rsidRPr="00484229" w:rsidRDefault="00815EDC" w:rsidP="00846C7B">
      <w:pPr>
        <w:jc w:val="both"/>
        <w:rPr>
          <w:rFonts w:ascii="Garamond" w:hAnsi="Garamond"/>
          <w:sz w:val="26"/>
          <w:szCs w:val="26"/>
          <w:lang w:val="es-US"/>
        </w:rPr>
      </w:pPr>
      <w:r w:rsidRPr="00484229">
        <w:rPr>
          <w:rFonts w:ascii="Garamond" w:hAnsi="Garamond"/>
          <w:sz w:val="26"/>
          <w:szCs w:val="26"/>
          <w:lang w:val="es-US"/>
        </w:rPr>
        <w:t>P</w:t>
      </w:r>
      <w:r w:rsidR="00D85540" w:rsidRPr="00484229">
        <w:rPr>
          <w:rFonts w:ascii="Garamond" w:hAnsi="Garamond"/>
          <w:sz w:val="26"/>
          <w:szCs w:val="26"/>
          <w:lang w:val="es-US"/>
        </w:rPr>
        <w:t>redstavlja</w:t>
      </w:r>
      <w:r w:rsidRPr="00484229">
        <w:rPr>
          <w:rFonts w:ascii="Garamond" w:hAnsi="Garamond"/>
          <w:sz w:val="26"/>
          <w:szCs w:val="26"/>
          <w:lang w:val="es-US"/>
        </w:rPr>
        <w:t>ju</w:t>
      </w:r>
      <w:r w:rsidR="00D85540" w:rsidRPr="00484229">
        <w:rPr>
          <w:rFonts w:ascii="Garamond" w:hAnsi="Garamond"/>
          <w:sz w:val="26"/>
          <w:szCs w:val="26"/>
          <w:lang w:val="es-US"/>
        </w:rPr>
        <w:t xml:space="preserve"> skup mjera i aktivnosti koje imaju za cilj stvaranje sigurnog i podsticajnog okruženja, njegovanje atmosfere saradnje, uvažavanja i konstruktivne komunikacije.</w:t>
      </w:r>
    </w:p>
    <w:p w:rsidR="00846C7B" w:rsidRDefault="00B71E5B" w:rsidP="00846C7B">
      <w:pPr>
        <w:jc w:val="both"/>
        <w:rPr>
          <w:rFonts w:ascii="Garamond" w:hAnsi="Garamond"/>
          <w:sz w:val="26"/>
          <w:szCs w:val="26"/>
          <w:lang w:val="es-US"/>
        </w:rPr>
      </w:pPr>
      <w:r w:rsidRPr="00484229">
        <w:rPr>
          <w:rFonts w:ascii="Garamond" w:hAnsi="Garamond"/>
          <w:sz w:val="26"/>
          <w:szCs w:val="26"/>
          <w:lang w:val="es-US"/>
        </w:rPr>
        <w:t>Insis</w:t>
      </w:r>
      <w:r w:rsidR="00D85540" w:rsidRPr="00484229">
        <w:rPr>
          <w:rFonts w:ascii="Garamond" w:hAnsi="Garamond"/>
          <w:sz w:val="26"/>
          <w:szCs w:val="26"/>
          <w:lang w:val="es-US"/>
        </w:rPr>
        <w:t>tira se na blagovremenom uočavanju potencijalnog nasilja i otklanjanje rizika; adekvatno reagovanje ukoliko se nasilje dogodi;</w:t>
      </w:r>
      <w:r w:rsidR="009E75CF" w:rsidRPr="00484229">
        <w:rPr>
          <w:rFonts w:ascii="Garamond" w:hAnsi="Garamond"/>
          <w:sz w:val="26"/>
          <w:szCs w:val="26"/>
          <w:lang w:val="es-US"/>
        </w:rPr>
        <w:t xml:space="preserve"> uspostavljanju novih vještina kod</w:t>
      </w:r>
      <w:r w:rsidR="00D85540" w:rsidRPr="00484229">
        <w:rPr>
          <w:rFonts w:ascii="Garamond" w:hAnsi="Garamond"/>
          <w:sz w:val="26"/>
          <w:szCs w:val="26"/>
          <w:lang w:val="es-US"/>
        </w:rPr>
        <w:t xml:space="preserve"> učesnika u nasilju;</w:t>
      </w:r>
      <w:r w:rsidR="009E75CF" w:rsidRPr="00484229">
        <w:rPr>
          <w:rFonts w:ascii="Garamond" w:hAnsi="Garamond"/>
          <w:sz w:val="26"/>
          <w:szCs w:val="26"/>
          <w:lang w:val="es-US"/>
        </w:rPr>
        <w:t xml:space="preserve"> </w:t>
      </w:r>
      <w:r w:rsidR="00D85540" w:rsidRPr="00484229">
        <w:rPr>
          <w:rFonts w:ascii="Garamond" w:hAnsi="Garamond"/>
          <w:sz w:val="26"/>
          <w:szCs w:val="26"/>
          <w:lang w:val="es-US"/>
        </w:rPr>
        <w:t>zaštit</w:t>
      </w:r>
      <w:r w:rsidR="009E75CF" w:rsidRPr="00484229">
        <w:rPr>
          <w:rFonts w:ascii="Garamond" w:hAnsi="Garamond"/>
          <w:sz w:val="26"/>
          <w:szCs w:val="26"/>
          <w:lang w:val="es-US"/>
        </w:rPr>
        <w:t>i</w:t>
      </w:r>
      <w:r w:rsidR="00D85540" w:rsidRPr="00484229">
        <w:rPr>
          <w:rFonts w:ascii="Garamond" w:hAnsi="Garamond"/>
          <w:sz w:val="26"/>
          <w:szCs w:val="26"/>
          <w:lang w:val="es-US"/>
        </w:rPr>
        <w:t xml:space="preserve"> prava i smanjenje dodatne patnje </w:t>
      </w:r>
      <w:r w:rsidR="00815EDC" w:rsidRPr="00484229">
        <w:rPr>
          <w:rFonts w:ascii="Garamond" w:hAnsi="Garamond"/>
          <w:sz w:val="26"/>
          <w:szCs w:val="26"/>
          <w:lang w:val="es-US"/>
        </w:rPr>
        <w:t>i štete</w:t>
      </w:r>
      <w:r w:rsidR="00D85540" w:rsidRPr="00484229">
        <w:rPr>
          <w:rFonts w:ascii="Garamond" w:hAnsi="Garamond"/>
          <w:sz w:val="26"/>
          <w:szCs w:val="26"/>
          <w:lang w:val="es-US"/>
        </w:rPr>
        <w:t>.</w:t>
      </w:r>
    </w:p>
    <w:p w:rsidR="00846C7B" w:rsidRPr="00910354" w:rsidRDefault="004A3FE0" w:rsidP="00910354">
      <w:pPr>
        <w:pStyle w:val="ListParagraph"/>
        <w:numPr>
          <w:ilvl w:val="1"/>
          <w:numId w:val="53"/>
        </w:numPr>
        <w:jc w:val="both"/>
        <w:rPr>
          <w:rStyle w:val="rvts9"/>
          <w:rFonts w:ascii="Garamond" w:hAnsi="Garamond" w:cstheme="minorHAnsi"/>
          <w:b/>
          <w:sz w:val="26"/>
          <w:szCs w:val="26"/>
          <w:lang w:val="hr-HR"/>
        </w:rPr>
      </w:pPr>
      <w:r w:rsidRPr="00910354">
        <w:rPr>
          <w:rStyle w:val="rvts9"/>
          <w:rFonts w:ascii="Garamond" w:hAnsi="Garamond" w:cstheme="minorHAnsi"/>
          <w:b/>
          <w:sz w:val="26"/>
          <w:szCs w:val="26"/>
          <w:lang w:val="hr-HR"/>
        </w:rPr>
        <w:t xml:space="preserve">Karakteristike i potrebe </w:t>
      </w:r>
      <w:r w:rsidR="001F50E5" w:rsidRPr="00910354">
        <w:rPr>
          <w:rStyle w:val="rvts9"/>
          <w:rFonts w:ascii="Garamond" w:hAnsi="Garamond" w:cstheme="minorHAnsi"/>
          <w:b/>
          <w:sz w:val="26"/>
          <w:szCs w:val="26"/>
          <w:lang w:val="hr-HR"/>
        </w:rPr>
        <w:t>djece</w:t>
      </w:r>
      <w:r w:rsidRPr="00910354">
        <w:rPr>
          <w:rStyle w:val="rvts9"/>
          <w:rFonts w:ascii="Garamond" w:hAnsi="Garamond" w:cstheme="minorHAnsi"/>
          <w:b/>
          <w:sz w:val="26"/>
          <w:szCs w:val="26"/>
          <w:lang w:val="hr-HR"/>
        </w:rPr>
        <w:t xml:space="preserve"> s konkretnim smetnjama u razvoju</w:t>
      </w:r>
      <w:r w:rsidR="00C63437" w:rsidRPr="00910354">
        <w:rPr>
          <w:rStyle w:val="rvts9"/>
          <w:rFonts w:ascii="Garamond" w:hAnsi="Garamond" w:cstheme="minorHAnsi"/>
          <w:b/>
          <w:sz w:val="26"/>
          <w:szCs w:val="26"/>
          <w:lang w:val="hr-HR"/>
        </w:rPr>
        <w:t xml:space="preserve"> od značaja za situacije pojave nasilja: uočavanje</w:t>
      </w:r>
      <w:r w:rsidR="00286B0F" w:rsidRPr="00910354">
        <w:rPr>
          <w:rStyle w:val="rvts9"/>
          <w:rFonts w:ascii="Garamond" w:hAnsi="Garamond" w:cstheme="minorHAnsi"/>
          <w:b/>
          <w:sz w:val="26"/>
          <w:szCs w:val="26"/>
          <w:lang w:val="hr-HR"/>
        </w:rPr>
        <w:t xml:space="preserve"> i </w:t>
      </w:r>
      <w:r w:rsidR="00C63437" w:rsidRPr="00910354">
        <w:rPr>
          <w:rStyle w:val="rvts9"/>
          <w:rFonts w:ascii="Garamond" w:hAnsi="Garamond" w:cstheme="minorHAnsi"/>
          <w:b/>
          <w:sz w:val="26"/>
          <w:szCs w:val="26"/>
          <w:lang w:val="hr-HR"/>
        </w:rPr>
        <w:t>podrška</w:t>
      </w:r>
    </w:p>
    <w:p w:rsidR="00846C7B" w:rsidRDefault="00D118E8" w:rsidP="00B7150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2F2F2" w:themeFill="background1" w:themeFillShade="F2"/>
        <w:jc w:val="both"/>
        <w:rPr>
          <w:rFonts w:ascii="Garamond" w:hAnsi="Garamond"/>
          <w:sz w:val="26"/>
          <w:szCs w:val="26"/>
          <w:lang w:val="hr-HR"/>
        </w:rPr>
      </w:pPr>
      <w:r w:rsidRPr="00286B0F">
        <w:rPr>
          <w:rFonts w:ascii="Garamond" w:hAnsi="Garamond" w:cs="Arial"/>
          <w:b/>
          <w:bCs/>
          <w:sz w:val="26"/>
          <w:szCs w:val="26"/>
          <w:lang w:val="hr-HR"/>
        </w:rPr>
        <w:t>Djeca</w:t>
      </w:r>
      <w:r w:rsidR="00320C62" w:rsidRPr="00286B0F">
        <w:rPr>
          <w:rFonts w:ascii="Garamond" w:hAnsi="Garamond" w:cs="Arial"/>
          <w:b/>
          <w:bCs/>
          <w:sz w:val="26"/>
          <w:szCs w:val="26"/>
          <w:lang w:val="hr-HR"/>
        </w:rPr>
        <w:t xml:space="preserve"> s intelektualnim smetnjama</w:t>
      </w:r>
      <w:r w:rsidR="00320C62" w:rsidRPr="00286B0F">
        <w:rPr>
          <w:rFonts w:ascii="Garamond" w:hAnsi="Garamond" w:cs="Arial"/>
          <w:sz w:val="26"/>
          <w:szCs w:val="26"/>
          <w:lang w:val="hr-HR"/>
        </w:rPr>
        <w:t xml:space="preserve"> imaju umanjene sposobnosti: rezonovanja, planiranja, rješavanja problema, apstraktnoga mišljenja, razumijevanja složenih ideja, brzoga zaključivanja, učenja iz iskustva. Stoga, u cilju odgov</w:t>
      </w:r>
      <w:r w:rsidR="00B15735" w:rsidRPr="00286B0F">
        <w:rPr>
          <w:rFonts w:ascii="Garamond" w:hAnsi="Garamond" w:cs="Arial"/>
          <w:sz w:val="26"/>
          <w:szCs w:val="26"/>
          <w:lang w:val="hr-HR"/>
        </w:rPr>
        <w:t>o</w:t>
      </w:r>
      <w:r w:rsidR="00320C62" w:rsidRPr="00286B0F">
        <w:rPr>
          <w:rFonts w:ascii="Garamond" w:hAnsi="Garamond" w:cs="Arial"/>
          <w:sz w:val="26"/>
          <w:szCs w:val="26"/>
          <w:lang w:val="hr-HR"/>
        </w:rPr>
        <w:t xml:space="preserve">ra na </w:t>
      </w:r>
      <w:r w:rsidR="00B15735" w:rsidRPr="00286B0F">
        <w:rPr>
          <w:rFonts w:ascii="Garamond" w:hAnsi="Garamond" w:cs="Arial"/>
          <w:sz w:val="26"/>
          <w:szCs w:val="26"/>
          <w:lang w:val="hr-HR"/>
        </w:rPr>
        <w:t>n</w:t>
      </w:r>
      <w:r w:rsidR="00320C62" w:rsidRPr="00286B0F">
        <w:rPr>
          <w:rFonts w:ascii="Garamond" w:hAnsi="Garamond" w:cs="Arial"/>
          <w:sz w:val="26"/>
          <w:szCs w:val="26"/>
          <w:lang w:val="hr-HR"/>
        </w:rPr>
        <w:t>jihove potreb</w:t>
      </w:r>
      <w:r w:rsidR="002041FB" w:rsidRPr="00286B0F">
        <w:rPr>
          <w:rFonts w:ascii="Garamond" w:hAnsi="Garamond" w:cs="Arial"/>
          <w:sz w:val="26"/>
          <w:szCs w:val="26"/>
          <w:lang w:val="hr-HR"/>
        </w:rPr>
        <w:t>e u slučajevima sumnje</w:t>
      </w:r>
      <w:r w:rsidR="00B15735" w:rsidRPr="00286B0F">
        <w:rPr>
          <w:rFonts w:ascii="Garamond" w:hAnsi="Garamond" w:cs="Arial"/>
          <w:sz w:val="26"/>
          <w:szCs w:val="26"/>
          <w:lang w:val="hr-HR"/>
        </w:rPr>
        <w:t xml:space="preserve"> ili</w:t>
      </w:r>
      <w:r w:rsidR="002041FB" w:rsidRPr="00286B0F">
        <w:rPr>
          <w:rFonts w:ascii="Garamond" w:hAnsi="Garamond" w:cs="Arial"/>
          <w:sz w:val="26"/>
          <w:szCs w:val="26"/>
          <w:lang w:val="hr-HR"/>
        </w:rPr>
        <w:t xml:space="preserve"> pojave </w:t>
      </w:r>
      <w:r w:rsidR="00320C62" w:rsidRPr="00286B0F">
        <w:rPr>
          <w:rFonts w:ascii="Garamond" w:hAnsi="Garamond" w:cs="Arial"/>
          <w:sz w:val="26"/>
          <w:szCs w:val="26"/>
          <w:lang w:val="hr-HR"/>
        </w:rPr>
        <w:t>nasilja treba se rukovoditi sljedećim.</w:t>
      </w:r>
      <w:r w:rsidR="00320C62" w:rsidRPr="00286B0F">
        <w:rPr>
          <w:rFonts w:ascii="Garamond" w:hAnsi="Garamond"/>
          <w:sz w:val="26"/>
          <w:szCs w:val="26"/>
          <w:lang w:val="hr-HR"/>
        </w:rPr>
        <w:t xml:space="preserve"> Obezbijediti tzv. </w:t>
      </w:r>
      <w:r w:rsidR="00B15735" w:rsidRPr="00286B0F">
        <w:rPr>
          <w:rFonts w:ascii="Garamond" w:hAnsi="Garamond"/>
          <w:sz w:val="26"/>
          <w:szCs w:val="26"/>
          <w:lang w:val="hr-HR"/>
        </w:rPr>
        <w:t>o</w:t>
      </w:r>
      <w:r w:rsidR="00320C62" w:rsidRPr="00286B0F">
        <w:rPr>
          <w:rFonts w:ascii="Garamond" w:hAnsi="Garamond"/>
          <w:sz w:val="26"/>
          <w:szCs w:val="26"/>
          <w:lang w:val="hr-HR"/>
        </w:rPr>
        <w:t>čigledna</w:t>
      </w:r>
      <w:r w:rsidR="00B15735" w:rsidRPr="00286B0F">
        <w:rPr>
          <w:rFonts w:ascii="Garamond" w:hAnsi="Garamond"/>
          <w:sz w:val="26"/>
          <w:szCs w:val="26"/>
          <w:lang w:val="hr-HR"/>
        </w:rPr>
        <w:t>, realna</w:t>
      </w:r>
      <w:r w:rsidR="00320C62" w:rsidRPr="00286B0F">
        <w:rPr>
          <w:rFonts w:ascii="Garamond" w:hAnsi="Garamond"/>
          <w:sz w:val="26"/>
          <w:szCs w:val="26"/>
          <w:lang w:val="hr-HR"/>
        </w:rPr>
        <w:t xml:space="preserve"> sredstva</w:t>
      </w:r>
      <w:r w:rsidR="00F23679" w:rsidRPr="00286B0F">
        <w:rPr>
          <w:rFonts w:ascii="Garamond" w:hAnsi="Garamond"/>
          <w:sz w:val="26"/>
          <w:szCs w:val="26"/>
          <w:lang w:val="hr-HR"/>
        </w:rPr>
        <w:t xml:space="preserve"> iz života i bliska dj</w:t>
      </w:r>
      <w:r w:rsidR="00B15735" w:rsidRPr="00286B0F">
        <w:rPr>
          <w:rFonts w:ascii="Garamond" w:hAnsi="Garamond"/>
          <w:sz w:val="26"/>
          <w:szCs w:val="26"/>
          <w:lang w:val="hr-HR"/>
        </w:rPr>
        <w:t>etetu</w:t>
      </w:r>
      <w:r w:rsidR="00320C62" w:rsidRPr="00286B0F">
        <w:rPr>
          <w:rFonts w:ascii="Garamond" w:hAnsi="Garamond"/>
          <w:sz w:val="26"/>
          <w:szCs w:val="26"/>
          <w:lang w:val="hr-HR"/>
        </w:rPr>
        <w:t xml:space="preserve"> kojima se postiže razumijevanje, kontakt, komunikacija. </w:t>
      </w:r>
      <w:r w:rsidR="00951494" w:rsidRPr="00286B0F">
        <w:rPr>
          <w:rFonts w:ascii="Garamond" w:hAnsi="Garamond"/>
          <w:sz w:val="26"/>
          <w:szCs w:val="26"/>
          <w:lang w:val="hr-HR"/>
        </w:rPr>
        <w:t>Ako se dijete verbalno ili pisano izražava p</w:t>
      </w:r>
      <w:r w:rsidR="00F23679" w:rsidRPr="00286B0F">
        <w:rPr>
          <w:rFonts w:ascii="Garamond" w:hAnsi="Garamond" w:cs="Arial"/>
          <w:sz w:val="26"/>
          <w:szCs w:val="26"/>
          <w:lang w:val="es-US"/>
        </w:rPr>
        <w:t>ostavljajte dj</w:t>
      </w:r>
      <w:r w:rsidR="00320C62" w:rsidRPr="00286B0F">
        <w:rPr>
          <w:rFonts w:ascii="Garamond" w:hAnsi="Garamond" w:cs="Arial"/>
          <w:sz w:val="26"/>
          <w:szCs w:val="26"/>
          <w:lang w:val="es-US"/>
        </w:rPr>
        <w:t>etetu ciljana pitanja</w:t>
      </w:r>
      <w:r w:rsidR="00320C62" w:rsidRPr="00286B0F">
        <w:rPr>
          <w:rFonts w:ascii="Garamond" w:hAnsi="Garamond"/>
          <w:sz w:val="26"/>
          <w:szCs w:val="26"/>
          <w:lang w:val="hr-HR"/>
        </w:rPr>
        <w:t xml:space="preserve"> na koje se dobijaju </w:t>
      </w:r>
      <w:r w:rsidR="00320C62" w:rsidRPr="00286B0F">
        <w:rPr>
          <w:rFonts w:ascii="Garamond" w:hAnsi="Garamond"/>
          <w:sz w:val="26"/>
          <w:szCs w:val="26"/>
          <w:lang w:val="es-US"/>
        </w:rPr>
        <w:t>odgovori</w:t>
      </w:r>
      <w:r w:rsidR="00320C62" w:rsidRPr="00286B0F">
        <w:rPr>
          <w:rFonts w:ascii="Garamond" w:hAnsi="Garamond"/>
          <w:sz w:val="26"/>
          <w:szCs w:val="26"/>
          <w:lang w:val="hr-HR"/>
        </w:rPr>
        <w:t xml:space="preserve"> </w:t>
      </w:r>
      <w:r w:rsidR="00320C62" w:rsidRPr="00286B0F">
        <w:rPr>
          <w:rFonts w:ascii="Garamond" w:hAnsi="Garamond"/>
          <w:sz w:val="26"/>
          <w:szCs w:val="26"/>
          <w:lang w:val="es-US"/>
        </w:rPr>
        <w:t>da</w:t>
      </w:r>
      <w:r w:rsidR="00320C62" w:rsidRPr="00286B0F">
        <w:rPr>
          <w:rFonts w:ascii="Garamond" w:hAnsi="Garamond"/>
          <w:sz w:val="26"/>
          <w:szCs w:val="26"/>
          <w:lang w:val="hr-HR"/>
        </w:rPr>
        <w:t>/</w:t>
      </w:r>
      <w:r w:rsidR="00320C62" w:rsidRPr="00286B0F">
        <w:rPr>
          <w:rFonts w:ascii="Garamond" w:hAnsi="Garamond"/>
          <w:sz w:val="26"/>
          <w:szCs w:val="26"/>
          <w:lang w:val="es-US"/>
        </w:rPr>
        <w:t>ne</w:t>
      </w:r>
      <w:r w:rsidR="00B15735" w:rsidRPr="00286B0F">
        <w:rPr>
          <w:rFonts w:ascii="Garamond" w:hAnsi="Garamond"/>
          <w:sz w:val="26"/>
          <w:szCs w:val="26"/>
          <w:lang w:val="hr-HR"/>
        </w:rPr>
        <w:t>. Omogućite</w:t>
      </w:r>
      <w:r w:rsidR="00320C62" w:rsidRPr="00286B0F">
        <w:rPr>
          <w:rFonts w:ascii="Garamond" w:hAnsi="Garamond"/>
          <w:sz w:val="26"/>
          <w:szCs w:val="26"/>
          <w:lang w:val="hr-HR"/>
        </w:rPr>
        <w:t xml:space="preserve"> izbor više ponuđenih konkretnih opcija</w:t>
      </w:r>
      <w:r w:rsidR="00B15735" w:rsidRPr="00286B0F">
        <w:rPr>
          <w:rFonts w:ascii="Garamond" w:hAnsi="Garamond"/>
          <w:sz w:val="26"/>
          <w:szCs w:val="26"/>
          <w:lang w:val="hr-HR"/>
        </w:rPr>
        <w:t>. Preporuka je da se</w:t>
      </w:r>
      <w:r w:rsidR="00320C62" w:rsidRPr="00286B0F">
        <w:rPr>
          <w:rFonts w:ascii="Garamond" w:hAnsi="Garamond"/>
          <w:sz w:val="26"/>
          <w:szCs w:val="26"/>
          <w:lang w:val="hr-HR"/>
        </w:rPr>
        <w:t xml:space="preserve"> </w:t>
      </w:r>
      <w:r w:rsidR="00D31A97" w:rsidRPr="00286B0F">
        <w:rPr>
          <w:rFonts w:ascii="Garamond" w:hAnsi="Garamond" w:cs="Arial"/>
          <w:sz w:val="26"/>
          <w:szCs w:val="26"/>
          <w:lang w:val="hr-HR"/>
        </w:rPr>
        <w:t>uputstva daju kratkim, konkretnim rečenicama,</w:t>
      </w:r>
      <w:r w:rsidR="00D31A97" w:rsidRPr="00286B0F">
        <w:rPr>
          <w:rFonts w:ascii="Garamond" w:hAnsi="Garamond"/>
          <w:sz w:val="26"/>
          <w:szCs w:val="26"/>
          <w:lang w:val="hr-HR"/>
        </w:rPr>
        <w:t xml:space="preserve"> </w:t>
      </w:r>
      <w:r w:rsidR="00B15735" w:rsidRPr="00286B0F">
        <w:rPr>
          <w:rFonts w:ascii="Garamond" w:hAnsi="Garamond"/>
          <w:sz w:val="26"/>
          <w:szCs w:val="26"/>
          <w:lang w:val="hr-HR"/>
        </w:rPr>
        <w:t>korist</w:t>
      </w:r>
      <w:r w:rsidR="00320C62" w:rsidRPr="00286B0F">
        <w:rPr>
          <w:rFonts w:ascii="Garamond" w:hAnsi="Garamond"/>
          <w:sz w:val="26"/>
          <w:szCs w:val="26"/>
          <w:lang w:val="hr-HR"/>
        </w:rPr>
        <w:t xml:space="preserve">e </w:t>
      </w:r>
      <w:r w:rsidR="00B15735" w:rsidRPr="00286B0F">
        <w:rPr>
          <w:rFonts w:ascii="Garamond" w:hAnsi="Garamond"/>
          <w:sz w:val="26"/>
          <w:szCs w:val="26"/>
          <w:lang w:val="hr-HR"/>
        </w:rPr>
        <w:t>nabrajanja</w:t>
      </w:r>
      <w:r w:rsidR="00D31A97" w:rsidRPr="00286B0F">
        <w:rPr>
          <w:rFonts w:ascii="Garamond" w:hAnsi="Garamond"/>
          <w:sz w:val="26"/>
          <w:szCs w:val="26"/>
          <w:lang w:val="hr-HR"/>
        </w:rPr>
        <w:t>,</w:t>
      </w:r>
      <w:r w:rsidR="00320C62" w:rsidRPr="00286B0F">
        <w:rPr>
          <w:rFonts w:ascii="Garamond" w:hAnsi="Garamond" w:cs="Arial"/>
          <w:sz w:val="26"/>
          <w:szCs w:val="26"/>
          <w:lang w:val="hr-HR"/>
        </w:rPr>
        <w:t xml:space="preserve"> </w:t>
      </w:r>
      <w:r w:rsidR="00D31A97" w:rsidRPr="00286B0F">
        <w:rPr>
          <w:rFonts w:ascii="Garamond" w:hAnsi="Garamond" w:cs="Arial"/>
          <w:sz w:val="26"/>
          <w:szCs w:val="26"/>
          <w:lang w:val="hr-HR"/>
        </w:rPr>
        <w:t>prav</w:t>
      </w:r>
      <w:r w:rsidR="00B15735" w:rsidRPr="00286B0F">
        <w:rPr>
          <w:rFonts w:ascii="Garamond" w:hAnsi="Garamond" w:cs="Arial"/>
          <w:sz w:val="26"/>
          <w:szCs w:val="26"/>
          <w:lang w:val="hr-HR"/>
        </w:rPr>
        <w:t>e pauze između rečenica</w:t>
      </w:r>
      <w:r w:rsidR="00D31A97" w:rsidRPr="00286B0F">
        <w:rPr>
          <w:rFonts w:ascii="Garamond" w:hAnsi="Garamond" w:cs="Arial"/>
          <w:sz w:val="26"/>
          <w:szCs w:val="26"/>
          <w:lang w:val="hr-HR"/>
        </w:rPr>
        <w:t>,</w:t>
      </w:r>
      <w:r w:rsidR="00B15735" w:rsidRPr="00286B0F">
        <w:rPr>
          <w:rFonts w:ascii="Garamond" w:hAnsi="Garamond" w:cs="Arial"/>
          <w:sz w:val="26"/>
          <w:szCs w:val="26"/>
          <w:lang w:val="hr-HR"/>
        </w:rPr>
        <w:t xml:space="preserve"> </w:t>
      </w:r>
      <w:r w:rsidR="00D31A97" w:rsidRPr="00286B0F">
        <w:rPr>
          <w:rFonts w:ascii="Garamond" w:hAnsi="Garamond" w:cs="Arial"/>
          <w:sz w:val="26"/>
          <w:szCs w:val="26"/>
          <w:lang w:val="hr-HR"/>
        </w:rPr>
        <w:t>k</w:t>
      </w:r>
      <w:r w:rsidR="00320C62" w:rsidRPr="00286B0F">
        <w:rPr>
          <w:rFonts w:ascii="Garamond" w:hAnsi="Garamond" w:cs="Arial"/>
          <w:sz w:val="26"/>
          <w:szCs w:val="26"/>
          <w:lang w:val="hr-HR"/>
        </w:rPr>
        <w:t>oristite gestov</w:t>
      </w:r>
      <w:r w:rsidR="00D31A97" w:rsidRPr="00286B0F">
        <w:rPr>
          <w:rFonts w:ascii="Garamond" w:hAnsi="Garamond" w:cs="Arial"/>
          <w:sz w:val="26"/>
          <w:szCs w:val="26"/>
          <w:lang w:val="hr-HR"/>
        </w:rPr>
        <w:t>i</w:t>
      </w:r>
      <w:r w:rsidR="00320C62" w:rsidRPr="00286B0F">
        <w:rPr>
          <w:rFonts w:ascii="Garamond" w:hAnsi="Garamond" w:cs="Arial"/>
          <w:sz w:val="26"/>
          <w:szCs w:val="26"/>
          <w:lang w:val="hr-HR"/>
        </w:rPr>
        <w:t xml:space="preserve"> i vizueln</w:t>
      </w:r>
      <w:r w:rsidR="00D31A97" w:rsidRPr="00286B0F">
        <w:rPr>
          <w:rFonts w:ascii="Garamond" w:hAnsi="Garamond" w:cs="Arial"/>
          <w:sz w:val="26"/>
          <w:szCs w:val="26"/>
          <w:lang w:val="hr-HR"/>
        </w:rPr>
        <w:t>a</w:t>
      </w:r>
      <w:r w:rsidR="00320C62" w:rsidRPr="00286B0F">
        <w:rPr>
          <w:rFonts w:ascii="Garamond" w:hAnsi="Garamond" w:cs="Arial"/>
          <w:sz w:val="26"/>
          <w:szCs w:val="26"/>
          <w:lang w:val="hr-HR"/>
        </w:rPr>
        <w:t xml:space="preserve"> podršk</w:t>
      </w:r>
      <w:r w:rsidR="00D31A97" w:rsidRPr="00286B0F">
        <w:rPr>
          <w:rFonts w:ascii="Garamond" w:hAnsi="Garamond" w:cs="Arial"/>
          <w:sz w:val="26"/>
          <w:szCs w:val="26"/>
          <w:lang w:val="hr-HR"/>
        </w:rPr>
        <w:t>a</w:t>
      </w:r>
      <w:r w:rsidR="00320C62" w:rsidRPr="00286B0F">
        <w:rPr>
          <w:rFonts w:ascii="Garamond" w:hAnsi="Garamond" w:cs="Arial"/>
          <w:sz w:val="26"/>
          <w:szCs w:val="26"/>
          <w:lang w:val="hr-HR"/>
        </w:rPr>
        <w:t>. O</w:t>
      </w:r>
      <w:r w:rsidR="00A1796B" w:rsidRPr="00286B0F">
        <w:rPr>
          <w:rFonts w:ascii="Garamond" w:hAnsi="Garamond" w:cs="Arial"/>
          <w:sz w:val="26"/>
          <w:szCs w:val="26"/>
          <w:lang w:val="hr-HR"/>
        </w:rPr>
        <w:t>ne</w:t>
      </w:r>
      <w:r w:rsidR="00320C62" w:rsidRPr="00286B0F">
        <w:rPr>
          <w:rFonts w:ascii="Garamond" w:hAnsi="Garamond" w:cs="Arial"/>
          <w:sz w:val="26"/>
          <w:szCs w:val="26"/>
          <w:lang w:val="hr-HR"/>
        </w:rPr>
        <w:t>mogućite</w:t>
      </w:r>
      <w:r w:rsidR="00A1796B" w:rsidRPr="00286B0F">
        <w:rPr>
          <w:rFonts w:ascii="Garamond" w:hAnsi="Garamond" w:cs="Arial"/>
          <w:sz w:val="26"/>
          <w:szCs w:val="26"/>
          <w:lang w:val="hr-HR"/>
        </w:rPr>
        <w:t>, eliminišite ili ublažite</w:t>
      </w:r>
      <w:r w:rsidR="00320C62" w:rsidRPr="00286B0F">
        <w:rPr>
          <w:rFonts w:ascii="Garamond" w:hAnsi="Garamond" w:cs="Arial"/>
          <w:sz w:val="26"/>
          <w:szCs w:val="26"/>
          <w:lang w:val="hr-HR"/>
        </w:rPr>
        <w:t xml:space="preserve"> </w:t>
      </w:r>
      <w:r w:rsidR="00A1796B" w:rsidRPr="00286B0F">
        <w:rPr>
          <w:rFonts w:ascii="Garamond" w:hAnsi="Garamond" w:cs="Arial"/>
          <w:sz w:val="26"/>
          <w:szCs w:val="26"/>
          <w:lang w:val="hr-HR"/>
        </w:rPr>
        <w:t xml:space="preserve">ometanja: neka se dijete nalazi </w:t>
      </w:r>
      <w:r w:rsidR="00320C62" w:rsidRPr="00286B0F">
        <w:rPr>
          <w:rFonts w:ascii="Garamond" w:hAnsi="Garamond" w:cs="Arial"/>
          <w:sz w:val="26"/>
          <w:szCs w:val="26"/>
          <w:lang w:val="hr-HR"/>
        </w:rPr>
        <w:t>dalje od prozora</w:t>
      </w:r>
      <w:r w:rsidR="00B15735" w:rsidRPr="00286B0F">
        <w:rPr>
          <w:rFonts w:ascii="Garamond" w:hAnsi="Garamond" w:cs="Arial"/>
          <w:sz w:val="26"/>
          <w:szCs w:val="26"/>
          <w:lang w:val="hr-HR"/>
        </w:rPr>
        <w:t>, ukrasa, postera, velikog broja predmeta i sl.</w:t>
      </w:r>
      <w:r w:rsidR="00A1796B" w:rsidRPr="00286B0F">
        <w:rPr>
          <w:rFonts w:ascii="Garamond" w:hAnsi="Garamond" w:cs="Arial"/>
          <w:sz w:val="26"/>
          <w:szCs w:val="26"/>
          <w:lang w:val="hr-HR"/>
        </w:rPr>
        <w:t xml:space="preserve"> Obezbijedite</w:t>
      </w:r>
      <w:r w:rsidR="00320C62" w:rsidRPr="00286B0F">
        <w:rPr>
          <w:rFonts w:ascii="Garamond" w:hAnsi="Garamond" w:cs="Arial"/>
          <w:sz w:val="26"/>
          <w:szCs w:val="26"/>
          <w:lang w:val="hr-HR"/>
        </w:rPr>
        <w:t xml:space="preserve"> </w:t>
      </w:r>
      <w:r w:rsidR="00B15735" w:rsidRPr="00286B0F">
        <w:rPr>
          <w:rFonts w:ascii="Garamond" w:hAnsi="Garamond"/>
          <w:sz w:val="26"/>
          <w:szCs w:val="26"/>
          <w:lang w:val="hr-HR"/>
        </w:rPr>
        <w:t xml:space="preserve">dodatno vrijeme, </w:t>
      </w:r>
      <w:r w:rsidR="00320C62" w:rsidRPr="00286B0F">
        <w:rPr>
          <w:rFonts w:ascii="Garamond" w:hAnsi="Garamond"/>
          <w:sz w:val="26"/>
          <w:szCs w:val="26"/>
          <w:lang w:val="hr-HR"/>
        </w:rPr>
        <w:t xml:space="preserve">s češćim pauzama za odmor. </w:t>
      </w:r>
      <w:r w:rsidR="00951494" w:rsidRPr="00286B0F">
        <w:rPr>
          <w:rFonts w:ascii="Garamond" w:hAnsi="Garamond"/>
          <w:sz w:val="26"/>
          <w:szCs w:val="26"/>
          <w:lang w:val="hr-HR"/>
        </w:rPr>
        <w:t xml:space="preserve"> </w:t>
      </w:r>
    </w:p>
    <w:p w:rsidR="00C13748" w:rsidRDefault="00C13748" w:rsidP="00846C7B">
      <w:pPr>
        <w:jc w:val="both"/>
        <w:rPr>
          <w:rFonts w:ascii="Garamond" w:hAnsi="Garamond"/>
          <w:b/>
          <w:sz w:val="26"/>
          <w:szCs w:val="26"/>
          <w:lang/>
        </w:rPr>
      </w:pPr>
    </w:p>
    <w:p w:rsidR="00910354" w:rsidRPr="00286B0F" w:rsidRDefault="00910354" w:rsidP="0091035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2F2F2" w:themeFill="background1" w:themeFillShade="F2"/>
        <w:jc w:val="both"/>
        <w:rPr>
          <w:rFonts w:ascii="Garamond" w:hAnsi="Garamond" w:cs="Tahoma"/>
          <w:sz w:val="26"/>
          <w:szCs w:val="26"/>
          <w:lang/>
        </w:rPr>
      </w:pPr>
      <w:r w:rsidRPr="00286B0F">
        <w:rPr>
          <w:rFonts w:ascii="Garamond" w:hAnsi="Garamond" w:cs="Tahoma"/>
          <w:b/>
          <w:sz w:val="26"/>
          <w:szCs w:val="26"/>
          <w:lang/>
        </w:rPr>
        <w:t>Djeca sa t</w:t>
      </w:r>
      <w:r w:rsidRPr="00286B0F">
        <w:rPr>
          <w:rFonts w:ascii="Garamond" w:hAnsi="Garamond" w:cs="Tahoma"/>
          <w:b/>
          <w:sz w:val="26"/>
          <w:szCs w:val="26"/>
          <w:lang/>
        </w:rPr>
        <w:t>jelesn</w:t>
      </w:r>
      <w:r w:rsidRPr="00286B0F">
        <w:rPr>
          <w:rFonts w:ascii="Garamond" w:hAnsi="Garamond" w:cs="Tahoma"/>
          <w:b/>
          <w:sz w:val="26"/>
          <w:szCs w:val="26"/>
          <w:lang/>
        </w:rPr>
        <w:t>im</w:t>
      </w:r>
      <w:r w:rsidRPr="00286B0F">
        <w:rPr>
          <w:rFonts w:ascii="Garamond" w:hAnsi="Garamond" w:cs="Tahoma"/>
          <w:b/>
          <w:sz w:val="26"/>
          <w:szCs w:val="26"/>
          <w:lang/>
        </w:rPr>
        <w:t xml:space="preserve"> smetnja</w:t>
      </w:r>
      <w:r w:rsidRPr="00286B0F">
        <w:rPr>
          <w:rFonts w:ascii="Garamond" w:hAnsi="Garamond" w:cs="Tahoma"/>
          <w:b/>
          <w:sz w:val="26"/>
          <w:szCs w:val="26"/>
          <w:lang/>
        </w:rPr>
        <w:t xml:space="preserve">ma </w:t>
      </w:r>
      <w:r w:rsidRPr="00286B0F">
        <w:rPr>
          <w:rFonts w:ascii="Garamond" w:hAnsi="Garamond" w:cs="Tahoma"/>
          <w:sz w:val="26"/>
          <w:szCs w:val="26"/>
          <w:lang/>
        </w:rPr>
        <w:t>imaju</w:t>
      </w:r>
      <w:r w:rsidRPr="00286B0F">
        <w:rPr>
          <w:rFonts w:ascii="Garamond" w:hAnsi="Garamond" w:cs="Tahoma"/>
          <w:b/>
          <w:sz w:val="26"/>
          <w:szCs w:val="26"/>
          <w:lang/>
        </w:rPr>
        <w:t xml:space="preserve"> </w:t>
      </w:r>
      <w:r w:rsidRPr="00286B0F">
        <w:rPr>
          <w:rFonts w:ascii="Garamond" w:hAnsi="Garamond" w:cs="Tahoma"/>
          <w:sz w:val="26"/>
          <w:szCs w:val="26"/>
          <w:lang/>
        </w:rPr>
        <w:t>širok dijapazon djelimičnih ili potpuniih ograničenja funkcija tijela, od minimalnih do stanja koja onemogućavaju</w:t>
      </w:r>
      <w:r w:rsidRPr="00286B0F">
        <w:rPr>
          <w:rFonts w:ascii="Garamond" w:hAnsi="Garamond" w:cs="Tahoma"/>
          <w:sz w:val="26"/>
          <w:szCs w:val="26"/>
          <w:lang/>
        </w:rPr>
        <w:t xml:space="preserve"> i otežavaju</w:t>
      </w:r>
      <w:r w:rsidRPr="00286B0F">
        <w:rPr>
          <w:rFonts w:ascii="Garamond" w:hAnsi="Garamond" w:cs="Tahoma"/>
          <w:sz w:val="26"/>
          <w:szCs w:val="26"/>
          <w:lang/>
        </w:rPr>
        <w:t xml:space="preserve"> funkcionisanje i samostalnost. Tjelesna smetnja se može javiti samostalno, a može i kombinovano – udružena s drugim smetnjama, npr. senzornim ili intelektualnim. U situciji prevencije ili intervencije na pojavu bilo koje forme nasilja može se pojaviti izazov u komunikaciji, da razumljivo ispriča, </w:t>
      </w:r>
      <w:r w:rsidRPr="00286B0F">
        <w:rPr>
          <w:rFonts w:ascii="Garamond" w:hAnsi="Garamond" w:cs="Tahoma"/>
          <w:sz w:val="26"/>
          <w:szCs w:val="26"/>
          <w:lang/>
        </w:rPr>
        <w:lastRenderedPageBreak/>
        <w:t xml:space="preserve">odgovori na pitanja. Primijenite prethodno dogovorenu podršku u smislu započinjanja odabrane riječi. Takođe, omogućite dodatno vrijeme, zaokruživanje odgovora od ponuđenih nekoliko, podvlačenje i sl. </w:t>
      </w:r>
    </w:p>
    <w:p w:rsidR="00910354" w:rsidRDefault="00910354" w:rsidP="00846C7B">
      <w:pPr>
        <w:jc w:val="both"/>
        <w:rPr>
          <w:rFonts w:ascii="Garamond" w:hAnsi="Garamond"/>
          <w:b/>
          <w:sz w:val="26"/>
          <w:szCs w:val="26"/>
          <w:lang/>
        </w:rPr>
      </w:pPr>
    </w:p>
    <w:p w:rsidR="00846C7B" w:rsidRPr="00286B0F" w:rsidRDefault="00630DAC" w:rsidP="00B7150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2F2F2" w:themeFill="background1" w:themeFillShade="F2"/>
        <w:jc w:val="both"/>
        <w:rPr>
          <w:rFonts w:ascii="Garamond" w:eastAsia="Calibri" w:hAnsi="Garamond" w:cs="Arial"/>
          <w:sz w:val="26"/>
          <w:szCs w:val="26"/>
          <w:lang/>
        </w:rPr>
      </w:pPr>
      <w:r w:rsidRPr="00286B0F">
        <w:rPr>
          <w:rFonts w:ascii="Garamond" w:hAnsi="Garamond"/>
          <w:b/>
          <w:sz w:val="26"/>
          <w:szCs w:val="26"/>
          <w:lang/>
        </w:rPr>
        <w:t>Djeca sa s</w:t>
      </w:r>
      <w:r w:rsidRPr="00286B0F">
        <w:rPr>
          <w:rFonts w:ascii="Garamond" w:hAnsi="Garamond"/>
          <w:b/>
          <w:sz w:val="26"/>
          <w:szCs w:val="26"/>
        </w:rPr>
        <w:t>metnj</w:t>
      </w:r>
      <w:r w:rsidRPr="00286B0F">
        <w:rPr>
          <w:rFonts w:ascii="Garamond" w:hAnsi="Garamond"/>
          <w:b/>
          <w:sz w:val="26"/>
          <w:szCs w:val="26"/>
          <w:lang/>
        </w:rPr>
        <w:t>ama</w:t>
      </w:r>
      <w:r w:rsidR="007A76AE" w:rsidRPr="00286B0F">
        <w:rPr>
          <w:rFonts w:ascii="Garamond" w:hAnsi="Garamond"/>
          <w:b/>
          <w:sz w:val="26"/>
          <w:szCs w:val="26"/>
          <w:lang/>
        </w:rPr>
        <w:t xml:space="preserve"> </w:t>
      </w:r>
      <w:r w:rsidR="007A76AE" w:rsidRPr="00286B0F">
        <w:rPr>
          <w:rFonts w:ascii="Garamond" w:hAnsi="Garamond"/>
          <w:b/>
          <w:sz w:val="26"/>
          <w:szCs w:val="26"/>
        </w:rPr>
        <w:t>vida</w:t>
      </w:r>
      <w:r w:rsidR="007A76AE" w:rsidRPr="00286B0F">
        <w:rPr>
          <w:rFonts w:ascii="Garamond" w:hAnsi="Garamond"/>
          <w:sz w:val="26"/>
          <w:szCs w:val="26"/>
          <w:lang/>
        </w:rPr>
        <w:t xml:space="preserve"> </w:t>
      </w:r>
      <w:r w:rsidRPr="00286B0F">
        <w:rPr>
          <w:rFonts w:ascii="Garamond" w:hAnsi="Garamond"/>
          <w:sz w:val="26"/>
          <w:szCs w:val="26"/>
          <w:lang/>
        </w:rPr>
        <w:t>imaju</w:t>
      </w:r>
      <w:r w:rsidR="007A76AE" w:rsidRPr="00286B0F">
        <w:rPr>
          <w:rFonts w:ascii="Garamond" w:hAnsi="Garamond"/>
          <w:sz w:val="26"/>
          <w:szCs w:val="26"/>
          <w:lang/>
        </w:rPr>
        <w:t xml:space="preserve"> </w:t>
      </w:r>
      <w:r w:rsidRPr="00286B0F">
        <w:rPr>
          <w:rFonts w:ascii="Garamond" w:hAnsi="Garamond"/>
          <w:sz w:val="26"/>
          <w:szCs w:val="26"/>
        </w:rPr>
        <w:t>umanjen</w:t>
      </w:r>
      <w:r w:rsidRPr="00286B0F">
        <w:rPr>
          <w:rFonts w:ascii="Garamond" w:hAnsi="Garamond"/>
          <w:sz w:val="26"/>
          <w:szCs w:val="26"/>
          <w:lang/>
        </w:rPr>
        <w:t>u</w:t>
      </w:r>
      <w:r w:rsidR="007A76AE" w:rsidRPr="00286B0F">
        <w:rPr>
          <w:rFonts w:ascii="Garamond" w:hAnsi="Garamond"/>
          <w:sz w:val="26"/>
          <w:szCs w:val="26"/>
          <w:lang/>
        </w:rPr>
        <w:t xml:space="preserve"> </w:t>
      </w:r>
      <w:r w:rsidR="007A76AE" w:rsidRPr="00286B0F">
        <w:rPr>
          <w:rFonts w:ascii="Garamond" w:hAnsi="Garamond"/>
          <w:sz w:val="26"/>
          <w:szCs w:val="26"/>
        </w:rPr>
        <w:t>ili</w:t>
      </w:r>
      <w:r w:rsidR="007A76AE" w:rsidRPr="00286B0F">
        <w:rPr>
          <w:rFonts w:ascii="Garamond" w:hAnsi="Garamond"/>
          <w:sz w:val="26"/>
          <w:szCs w:val="26"/>
          <w:lang/>
        </w:rPr>
        <w:t xml:space="preserve"> </w:t>
      </w:r>
      <w:r w:rsidR="007A76AE" w:rsidRPr="00286B0F">
        <w:rPr>
          <w:rFonts w:ascii="Garamond" w:hAnsi="Garamond"/>
          <w:sz w:val="26"/>
          <w:szCs w:val="26"/>
        </w:rPr>
        <w:t>potpuno</w:t>
      </w:r>
      <w:r w:rsidR="007A76AE" w:rsidRPr="00286B0F">
        <w:rPr>
          <w:rFonts w:ascii="Garamond" w:hAnsi="Garamond"/>
          <w:sz w:val="26"/>
          <w:szCs w:val="26"/>
          <w:lang/>
        </w:rPr>
        <w:t xml:space="preserve"> </w:t>
      </w:r>
      <w:r w:rsidRPr="00286B0F">
        <w:rPr>
          <w:rFonts w:ascii="Garamond" w:hAnsi="Garamond"/>
          <w:sz w:val="26"/>
          <w:szCs w:val="26"/>
        </w:rPr>
        <w:t>odsutn</w:t>
      </w:r>
      <w:r w:rsidRPr="00286B0F">
        <w:rPr>
          <w:rFonts w:ascii="Garamond" w:hAnsi="Garamond"/>
          <w:sz w:val="26"/>
          <w:szCs w:val="26"/>
          <w:lang/>
        </w:rPr>
        <w:t>u</w:t>
      </w:r>
      <w:r w:rsidR="007A76AE" w:rsidRPr="00286B0F">
        <w:rPr>
          <w:rFonts w:ascii="Garamond" w:hAnsi="Garamond"/>
          <w:sz w:val="26"/>
          <w:szCs w:val="26"/>
          <w:lang/>
        </w:rPr>
        <w:t xml:space="preserve"> č</w:t>
      </w:r>
      <w:r w:rsidR="007A76AE" w:rsidRPr="00286B0F">
        <w:rPr>
          <w:rFonts w:ascii="Garamond" w:hAnsi="Garamond"/>
          <w:sz w:val="26"/>
          <w:szCs w:val="26"/>
        </w:rPr>
        <w:t>ulna</w:t>
      </w:r>
      <w:r w:rsidR="007A76AE" w:rsidRPr="00286B0F">
        <w:rPr>
          <w:rFonts w:ascii="Garamond" w:hAnsi="Garamond"/>
          <w:sz w:val="26"/>
          <w:szCs w:val="26"/>
          <w:lang/>
        </w:rPr>
        <w:t xml:space="preserve"> </w:t>
      </w:r>
      <w:r w:rsidR="007A76AE" w:rsidRPr="00286B0F">
        <w:rPr>
          <w:rFonts w:ascii="Garamond" w:hAnsi="Garamond"/>
          <w:sz w:val="26"/>
          <w:szCs w:val="26"/>
        </w:rPr>
        <w:t>o</w:t>
      </w:r>
      <w:r w:rsidR="008C21B3">
        <w:rPr>
          <w:rFonts w:ascii="Garamond" w:hAnsi="Garamond"/>
          <w:sz w:val="26"/>
          <w:szCs w:val="26"/>
          <w:lang/>
        </w:rPr>
        <w:t>sj</w:t>
      </w:r>
      <w:r w:rsidR="007A76AE" w:rsidRPr="00286B0F">
        <w:rPr>
          <w:rFonts w:ascii="Garamond" w:hAnsi="Garamond"/>
          <w:sz w:val="26"/>
          <w:szCs w:val="26"/>
        </w:rPr>
        <w:t>etljivost</w:t>
      </w:r>
      <w:r w:rsidR="007A76AE" w:rsidRPr="00286B0F">
        <w:rPr>
          <w:rFonts w:ascii="Garamond" w:hAnsi="Garamond"/>
          <w:sz w:val="26"/>
          <w:szCs w:val="26"/>
          <w:lang/>
        </w:rPr>
        <w:t xml:space="preserve"> </w:t>
      </w:r>
      <w:r w:rsidR="007A76AE" w:rsidRPr="00286B0F">
        <w:rPr>
          <w:rFonts w:ascii="Garamond" w:hAnsi="Garamond"/>
          <w:sz w:val="26"/>
          <w:szCs w:val="26"/>
        </w:rPr>
        <w:t>na</w:t>
      </w:r>
      <w:r w:rsidR="007A76AE" w:rsidRPr="00286B0F">
        <w:rPr>
          <w:rFonts w:ascii="Garamond" w:hAnsi="Garamond"/>
          <w:sz w:val="26"/>
          <w:szCs w:val="26"/>
          <w:lang/>
        </w:rPr>
        <w:t xml:space="preserve"> </w:t>
      </w:r>
      <w:r w:rsidR="007A76AE" w:rsidRPr="00286B0F">
        <w:rPr>
          <w:rFonts w:ascii="Garamond" w:hAnsi="Garamond"/>
          <w:sz w:val="26"/>
          <w:szCs w:val="26"/>
        </w:rPr>
        <w:t>svjetlosne</w:t>
      </w:r>
      <w:r w:rsidR="007A76AE" w:rsidRPr="00286B0F">
        <w:rPr>
          <w:rFonts w:ascii="Garamond" w:hAnsi="Garamond"/>
          <w:sz w:val="26"/>
          <w:szCs w:val="26"/>
          <w:lang/>
        </w:rPr>
        <w:t xml:space="preserve"> </w:t>
      </w:r>
      <w:r w:rsidR="007A76AE" w:rsidRPr="00286B0F">
        <w:rPr>
          <w:rFonts w:ascii="Garamond" w:hAnsi="Garamond"/>
          <w:sz w:val="26"/>
          <w:szCs w:val="26"/>
        </w:rPr>
        <w:t>nadra</w:t>
      </w:r>
      <w:r w:rsidR="007A76AE" w:rsidRPr="00286B0F">
        <w:rPr>
          <w:rFonts w:ascii="Garamond" w:hAnsi="Garamond"/>
          <w:sz w:val="26"/>
          <w:szCs w:val="26"/>
          <w:lang/>
        </w:rPr>
        <w:t>ž</w:t>
      </w:r>
      <w:r w:rsidR="007A76AE" w:rsidRPr="00286B0F">
        <w:rPr>
          <w:rFonts w:ascii="Garamond" w:hAnsi="Garamond"/>
          <w:sz w:val="26"/>
          <w:szCs w:val="26"/>
        </w:rPr>
        <w:t>aje</w:t>
      </w:r>
      <w:r w:rsidR="007A76AE" w:rsidRPr="00286B0F">
        <w:rPr>
          <w:rFonts w:ascii="Garamond" w:hAnsi="Garamond"/>
          <w:sz w:val="26"/>
          <w:szCs w:val="26"/>
          <w:lang/>
        </w:rPr>
        <w:t xml:space="preserve"> </w:t>
      </w:r>
      <w:r w:rsidR="007A76AE" w:rsidRPr="00286B0F">
        <w:rPr>
          <w:rFonts w:ascii="Garamond" w:hAnsi="Garamond"/>
          <w:sz w:val="26"/>
          <w:szCs w:val="26"/>
        </w:rPr>
        <w:t>koja</w:t>
      </w:r>
      <w:r w:rsidR="007A76AE" w:rsidRPr="00286B0F">
        <w:rPr>
          <w:rFonts w:ascii="Garamond" w:hAnsi="Garamond"/>
          <w:sz w:val="26"/>
          <w:szCs w:val="26"/>
          <w:lang/>
        </w:rPr>
        <w:t xml:space="preserve"> </w:t>
      </w:r>
      <w:r w:rsidR="007A76AE" w:rsidRPr="00286B0F">
        <w:rPr>
          <w:rFonts w:ascii="Garamond" w:hAnsi="Garamond"/>
          <w:sz w:val="26"/>
          <w:szCs w:val="26"/>
        </w:rPr>
        <w:t>zna</w:t>
      </w:r>
      <w:r w:rsidR="007A76AE" w:rsidRPr="00286B0F">
        <w:rPr>
          <w:rFonts w:ascii="Garamond" w:hAnsi="Garamond"/>
          <w:sz w:val="26"/>
          <w:szCs w:val="26"/>
          <w:lang/>
        </w:rPr>
        <w:t>č</w:t>
      </w:r>
      <w:r w:rsidR="007A76AE" w:rsidRPr="00286B0F">
        <w:rPr>
          <w:rFonts w:ascii="Garamond" w:hAnsi="Garamond"/>
          <w:sz w:val="26"/>
          <w:szCs w:val="26"/>
        </w:rPr>
        <w:t>ajno</w:t>
      </w:r>
      <w:r w:rsidR="007A76AE" w:rsidRPr="00286B0F">
        <w:rPr>
          <w:rFonts w:ascii="Garamond" w:hAnsi="Garamond"/>
          <w:sz w:val="26"/>
          <w:szCs w:val="26"/>
          <w:lang/>
        </w:rPr>
        <w:t xml:space="preserve"> </w:t>
      </w:r>
      <w:r w:rsidR="007A76AE" w:rsidRPr="00286B0F">
        <w:rPr>
          <w:rFonts w:ascii="Garamond" w:hAnsi="Garamond"/>
          <w:sz w:val="26"/>
          <w:szCs w:val="26"/>
        </w:rPr>
        <w:t>ometa</w:t>
      </w:r>
      <w:r w:rsidR="007A76AE" w:rsidRPr="00286B0F">
        <w:rPr>
          <w:rFonts w:ascii="Garamond" w:hAnsi="Garamond"/>
          <w:sz w:val="26"/>
          <w:szCs w:val="26"/>
          <w:lang/>
        </w:rPr>
        <w:t xml:space="preserve"> </w:t>
      </w:r>
      <w:r w:rsidR="007A76AE" w:rsidRPr="00286B0F">
        <w:rPr>
          <w:rFonts w:ascii="Garamond" w:hAnsi="Garamond"/>
          <w:sz w:val="26"/>
          <w:szCs w:val="26"/>
        </w:rPr>
        <w:t>vizuelnu</w:t>
      </w:r>
      <w:r w:rsidR="007A76AE" w:rsidRPr="00286B0F">
        <w:rPr>
          <w:rFonts w:ascii="Garamond" w:hAnsi="Garamond"/>
          <w:sz w:val="26"/>
          <w:szCs w:val="26"/>
          <w:lang/>
        </w:rPr>
        <w:t xml:space="preserve"> </w:t>
      </w:r>
      <w:r w:rsidR="007A76AE" w:rsidRPr="00286B0F">
        <w:rPr>
          <w:rFonts w:ascii="Garamond" w:hAnsi="Garamond"/>
          <w:sz w:val="26"/>
          <w:szCs w:val="26"/>
        </w:rPr>
        <w:t>komunikaciju</w:t>
      </w:r>
      <w:r w:rsidR="007A76AE" w:rsidRPr="00286B0F">
        <w:rPr>
          <w:rFonts w:ascii="Garamond" w:hAnsi="Garamond"/>
          <w:sz w:val="26"/>
          <w:szCs w:val="26"/>
          <w:lang/>
        </w:rPr>
        <w:t xml:space="preserve">. </w:t>
      </w:r>
      <w:r w:rsidR="007A76AE" w:rsidRPr="00286B0F">
        <w:rPr>
          <w:rFonts w:ascii="Garamond" w:eastAsia="Calibri" w:hAnsi="Garamond" w:cs="Arial"/>
          <w:sz w:val="26"/>
          <w:szCs w:val="26"/>
          <w:lang w:val="sl-SI"/>
        </w:rPr>
        <w:t xml:space="preserve">Kako i koliko vidi dijete prvenstveno zavisi od uzroka oštećenja vida. Neka </w:t>
      </w:r>
      <w:r w:rsidR="00D118E8" w:rsidRPr="00286B0F">
        <w:rPr>
          <w:rFonts w:ascii="Garamond" w:eastAsia="Calibri" w:hAnsi="Garamond" w:cs="Arial"/>
          <w:sz w:val="26"/>
          <w:szCs w:val="26"/>
          <w:lang w:val="sl-SI"/>
        </w:rPr>
        <w:t>djeca</w:t>
      </w:r>
      <w:r w:rsidR="007A76AE" w:rsidRPr="00286B0F">
        <w:rPr>
          <w:rFonts w:ascii="Garamond" w:eastAsia="Calibri" w:hAnsi="Garamond" w:cs="Arial"/>
          <w:sz w:val="26"/>
          <w:szCs w:val="26"/>
          <w:lang w:val="sl-SI"/>
        </w:rPr>
        <w:t xml:space="preserve"> vide ne</w:t>
      </w:r>
      <w:r w:rsidR="008C21B3">
        <w:rPr>
          <w:rFonts w:ascii="Garamond" w:eastAsia="Calibri" w:hAnsi="Garamond" w:cs="Arial"/>
          <w:sz w:val="26"/>
          <w:szCs w:val="26"/>
          <w:lang w:val="sl-SI"/>
        </w:rPr>
        <w:t>jasno, neki će centralni dio vidj</w:t>
      </w:r>
      <w:r w:rsidR="007A76AE" w:rsidRPr="00286B0F">
        <w:rPr>
          <w:rFonts w:ascii="Garamond" w:eastAsia="Calibri" w:hAnsi="Garamond" w:cs="Arial"/>
          <w:sz w:val="26"/>
          <w:szCs w:val="26"/>
          <w:lang w:val="sl-SI"/>
        </w:rPr>
        <w:t>eti mutno, a periferni jasnije pa će prilagođavanjem položaja glave nastojati da što jasnije vide. Neki vide samo crno-bijelo, neki  gledaju samo jednim okom, što je znak oštećenja vidnoga polja i viđenje dubine. Neki ne vide pri slabome svijetlu, dok je drugima neophodno zamračiti prostoriju. Neki nemaju sposobnosti viđenja</w:t>
      </w:r>
      <w:r w:rsidR="007A76AE" w:rsidRPr="00286B0F">
        <w:rPr>
          <w:rFonts w:ascii="Garamond" w:hAnsi="Garamond" w:cs="Arial"/>
          <w:sz w:val="26"/>
          <w:szCs w:val="26"/>
          <w:lang w:val="sl-SI"/>
        </w:rPr>
        <w:t>, kada je neophodno angažovanje ostalih čula u cilju kompenzacije odsustva čula vida (taktilna, auditivna, olfaktorna i kinestetička percepcija).</w:t>
      </w:r>
      <w:r w:rsidR="007A76AE" w:rsidRPr="00286B0F">
        <w:rPr>
          <w:rFonts w:ascii="Garamond" w:hAnsi="Garamond" w:cs="Arial"/>
          <w:sz w:val="26"/>
          <w:szCs w:val="26"/>
          <w:lang w:val="pl-PL"/>
        </w:rPr>
        <w:t xml:space="preserve"> Sve navedeno treba imati u vidu kada se osmišljavaju preventivne mjere ili intervencije za slučajeve nasilja. Kao, prvo treba obezbijediti prostorne uslove koje prate navedene karakteristike smetnje</w:t>
      </w:r>
      <w:r w:rsidR="00604ACF" w:rsidRPr="00286B0F">
        <w:rPr>
          <w:rFonts w:ascii="Garamond" w:hAnsi="Garamond" w:cs="Arial"/>
          <w:sz w:val="26"/>
          <w:szCs w:val="26"/>
          <w:lang w:val="pl-PL"/>
        </w:rPr>
        <w:t>: adekvatnu svjetlost, kompenzatorna sredstva</w:t>
      </w:r>
      <w:r w:rsidR="007A76AE" w:rsidRPr="00286B0F">
        <w:rPr>
          <w:rFonts w:ascii="Garamond" w:hAnsi="Garamond" w:cs="Arial"/>
          <w:sz w:val="26"/>
          <w:szCs w:val="26"/>
          <w:lang w:val="pl-PL"/>
        </w:rPr>
        <w:t xml:space="preserve">. U obraćanju koristiti ime </w:t>
      </w:r>
      <w:r w:rsidR="00281364" w:rsidRPr="00286B0F">
        <w:rPr>
          <w:rFonts w:ascii="Garamond" w:hAnsi="Garamond" w:cs="Arial"/>
          <w:sz w:val="26"/>
          <w:szCs w:val="26"/>
          <w:lang w:val="pl-PL"/>
        </w:rPr>
        <w:t>dj</w:t>
      </w:r>
      <w:r w:rsidR="00604ACF" w:rsidRPr="00286B0F">
        <w:rPr>
          <w:rFonts w:ascii="Garamond" w:hAnsi="Garamond" w:cs="Arial"/>
          <w:sz w:val="26"/>
          <w:szCs w:val="26"/>
          <w:lang w:val="pl-PL"/>
        </w:rPr>
        <w:t xml:space="preserve">eteta </w:t>
      </w:r>
      <w:r w:rsidR="007A76AE" w:rsidRPr="00286B0F">
        <w:rPr>
          <w:rFonts w:ascii="Garamond" w:hAnsi="Garamond" w:cs="Arial"/>
          <w:sz w:val="26"/>
          <w:szCs w:val="26"/>
          <w:lang w:val="pl-PL"/>
        </w:rPr>
        <w:t xml:space="preserve">s kojim se vodi komunikacija. </w:t>
      </w:r>
      <w:r w:rsidR="00604ACF" w:rsidRPr="00286B0F">
        <w:rPr>
          <w:rFonts w:ascii="Garamond" w:hAnsi="Garamond" w:cs="Arial"/>
          <w:sz w:val="26"/>
          <w:szCs w:val="26"/>
          <w:lang w:val="pl-PL"/>
        </w:rPr>
        <w:t>Govor t</w:t>
      </w:r>
      <w:r w:rsidR="007A76AE" w:rsidRPr="00286B0F">
        <w:rPr>
          <w:rFonts w:ascii="Garamond" w:hAnsi="Garamond" w:cs="Arial"/>
          <w:sz w:val="26"/>
          <w:szCs w:val="26"/>
          <w:lang w:val="pl-PL"/>
        </w:rPr>
        <w:t>reba da je gramatički pravilan, mirnoga tona, čist po izgovoru, dobre intonacije i ritma. Pri davanju uputstava budite konkretni, pre</w:t>
      </w:r>
      <w:r w:rsidR="00F23679" w:rsidRPr="00286B0F">
        <w:rPr>
          <w:rFonts w:ascii="Garamond" w:hAnsi="Garamond" w:cs="Arial"/>
          <w:sz w:val="26"/>
          <w:szCs w:val="26"/>
          <w:lang w:val="pl-PL"/>
        </w:rPr>
        <w:t>cizni i jasni (npr. umjesto „ovdj</w:t>
      </w:r>
      <w:r w:rsidR="007A76AE" w:rsidRPr="00286B0F">
        <w:rPr>
          <w:rFonts w:ascii="Garamond" w:hAnsi="Garamond" w:cs="Arial"/>
          <w:sz w:val="26"/>
          <w:szCs w:val="26"/>
          <w:lang w:val="pl-PL"/>
        </w:rPr>
        <w:t xml:space="preserve">e” ili „tamo” koristite „ispred/pored tebe”, „s tvoje lijeve/desne strane”). Ublažiti verbalizam, jer često sadržaji izgovorenog ne odgovaraju stvarnome iskustvu učenika. </w:t>
      </w:r>
      <w:r w:rsidR="007A76AE" w:rsidRPr="00286B0F">
        <w:rPr>
          <w:rFonts w:ascii="Garamond" w:eastAsia="Calibri" w:hAnsi="Garamond" w:cs="Arial"/>
          <w:sz w:val="26"/>
          <w:szCs w:val="26"/>
          <w:lang/>
        </w:rPr>
        <w:t>Budite odmjereni u zahtjevima. Obezbijedite dodatno vrijeme, po potrebi fizičku podršku.</w:t>
      </w:r>
    </w:p>
    <w:p w:rsidR="004214A6" w:rsidRPr="00286B0F" w:rsidRDefault="004214A6" w:rsidP="00846C7B">
      <w:pPr>
        <w:jc w:val="both"/>
        <w:rPr>
          <w:rFonts w:ascii="Garamond" w:hAnsi="Garamond"/>
          <w:b/>
          <w:sz w:val="26"/>
          <w:szCs w:val="26"/>
        </w:rPr>
      </w:pPr>
    </w:p>
    <w:p w:rsidR="00846C7B" w:rsidRPr="00286B0F" w:rsidRDefault="00630DAC" w:rsidP="00B7150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2F2F2" w:themeFill="background1" w:themeFillShade="F2"/>
        <w:jc w:val="both"/>
        <w:rPr>
          <w:rFonts w:ascii="Garamond" w:hAnsi="Garamond"/>
          <w:sz w:val="26"/>
          <w:szCs w:val="26"/>
        </w:rPr>
      </w:pPr>
      <w:r w:rsidRPr="00286B0F">
        <w:rPr>
          <w:rFonts w:ascii="Garamond" w:hAnsi="Garamond"/>
          <w:b/>
          <w:sz w:val="26"/>
          <w:szCs w:val="26"/>
          <w:lang/>
        </w:rPr>
        <w:t xml:space="preserve">Djeca sa smetnjama sluha </w:t>
      </w:r>
      <w:r w:rsidR="007A76AE" w:rsidRPr="00286B0F">
        <w:rPr>
          <w:rFonts w:ascii="Garamond" w:hAnsi="Garamond"/>
          <w:sz w:val="26"/>
          <w:szCs w:val="26"/>
        </w:rPr>
        <w:t>imaju suženje slušnoga polja što uzrokuje teškoće u formiranju govora i ometa sporazumijevanje verbalnim putem.</w:t>
      </w:r>
      <w:r w:rsidR="007A76AE" w:rsidRPr="00286B0F">
        <w:rPr>
          <w:rFonts w:ascii="Garamond" w:hAnsi="Garamond"/>
          <w:b/>
          <w:sz w:val="26"/>
          <w:szCs w:val="26"/>
        </w:rPr>
        <w:t xml:space="preserve"> </w:t>
      </w:r>
      <w:r w:rsidR="007A76AE" w:rsidRPr="00286B0F">
        <w:rPr>
          <w:rFonts w:ascii="Garamond" w:hAnsi="Garamond"/>
          <w:sz w:val="26"/>
          <w:szCs w:val="26"/>
        </w:rPr>
        <w:t xml:space="preserve">Svaka smetnja sluha, bez obzira na stepen ili tip, ima </w:t>
      </w:r>
      <w:r w:rsidR="00604ACF" w:rsidRPr="00286B0F">
        <w:rPr>
          <w:rFonts w:ascii="Garamond" w:hAnsi="Garamond"/>
          <w:sz w:val="26"/>
          <w:szCs w:val="26"/>
        </w:rPr>
        <w:t>značajan uticaj na komunikaciju,</w:t>
      </w:r>
      <w:r w:rsidR="007A76AE" w:rsidRPr="00286B0F">
        <w:rPr>
          <w:rFonts w:ascii="Garamond" w:hAnsi="Garamond"/>
          <w:sz w:val="26"/>
          <w:szCs w:val="26"/>
        </w:rPr>
        <w:t xml:space="preserve"> sposobnosti pojedinca da razumije govor, locira izvor zvuka ili sagovornika, toleriše bučno okruženje. Danas se kod </w:t>
      </w:r>
      <w:r w:rsidR="001F50E5" w:rsidRPr="00286B0F">
        <w:rPr>
          <w:rFonts w:ascii="Garamond" w:hAnsi="Garamond"/>
          <w:sz w:val="26"/>
          <w:szCs w:val="26"/>
        </w:rPr>
        <w:t>djece</w:t>
      </w:r>
      <w:r w:rsidR="007A76AE" w:rsidRPr="00286B0F">
        <w:rPr>
          <w:rFonts w:ascii="Garamond" w:hAnsi="Garamond"/>
          <w:sz w:val="26"/>
          <w:szCs w:val="26"/>
        </w:rPr>
        <w:t xml:space="preserve"> koriste amplifikacije: individualni zaušni slušni aparati ili kohlearni implant koji se ugrađuje na </w:t>
      </w:r>
      <w:r w:rsidR="007A76AE" w:rsidRPr="00286B0F">
        <w:rPr>
          <w:rFonts w:ascii="Garamond" w:hAnsi="Garamond"/>
          <w:sz w:val="26"/>
          <w:szCs w:val="26"/>
        </w:rPr>
        <w:lastRenderedPageBreak/>
        <w:t>najranijem uzrastu</w:t>
      </w:r>
      <w:r w:rsidR="00604ACF" w:rsidRPr="00286B0F">
        <w:rPr>
          <w:rFonts w:ascii="Garamond" w:hAnsi="Garamond"/>
          <w:sz w:val="26"/>
          <w:szCs w:val="26"/>
        </w:rPr>
        <w:t>. Kako se</w:t>
      </w:r>
      <w:r w:rsidR="007A76AE" w:rsidRPr="00286B0F">
        <w:rPr>
          <w:rFonts w:ascii="Garamond" w:hAnsi="Garamond"/>
          <w:sz w:val="26"/>
          <w:szCs w:val="26"/>
        </w:rPr>
        <w:t xml:space="preserve"> dijete paralelno osposobljava za sveukupno funkcionisanje</w:t>
      </w:r>
      <w:r w:rsidR="00604ACF" w:rsidRPr="00286B0F">
        <w:rPr>
          <w:rFonts w:ascii="Garamond" w:hAnsi="Garamond"/>
          <w:sz w:val="26"/>
          <w:szCs w:val="26"/>
        </w:rPr>
        <w:t xml:space="preserve"> to</w:t>
      </w:r>
      <w:r w:rsidR="007A76AE" w:rsidRPr="00286B0F">
        <w:rPr>
          <w:rFonts w:ascii="Garamond" w:hAnsi="Garamond"/>
          <w:sz w:val="26"/>
          <w:szCs w:val="26"/>
        </w:rPr>
        <w:t xml:space="preserve"> </w:t>
      </w:r>
      <w:r w:rsidR="00604ACF" w:rsidRPr="00286B0F">
        <w:rPr>
          <w:rFonts w:ascii="Garamond" w:hAnsi="Garamond"/>
          <w:sz w:val="26"/>
          <w:szCs w:val="26"/>
        </w:rPr>
        <w:t xml:space="preserve">prilikom kontakta, </w:t>
      </w:r>
      <w:r w:rsidR="007A76AE" w:rsidRPr="00286B0F">
        <w:rPr>
          <w:rFonts w:ascii="Garamond" w:hAnsi="Garamond"/>
          <w:sz w:val="26"/>
          <w:szCs w:val="26"/>
        </w:rPr>
        <w:t>bilo u preventivne ili intervenišuće svrhe</w:t>
      </w:r>
      <w:r w:rsidR="00604ACF" w:rsidRPr="00286B0F">
        <w:rPr>
          <w:rFonts w:ascii="Garamond" w:hAnsi="Garamond"/>
          <w:sz w:val="26"/>
          <w:szCs w:val="26"/>
        </w:rPr>
        <w:t>,</w:t>
      </w:r>
      <w:r w:rsidR="007A76AE" w:rsidRPr="00286B0F">
        <w:rPr>
          <w:rFonts w:ascii="Garamond" w:hAnsi="Garamond"/>
          <w:sz w:val="26"/>
          <w:szCs w:val="26"/>
        </w:rPr>
        <w:t xml:space="preserve"> vodite računa da </w:t>
      </w:r>
      <w:r w:rsidR="00604ACF" w:rsidRPr="00286B0F">
        <w:rPr>
          <w:rFonts w:ascii="Garamond" w:hAnsi="Garamond"/>
          <w:sz w:val="26"/>
          <w:szCs w:val="26"/>
        </w:rPr>
        <w:t xml:space="preserve">su osposobljeni za </w:t>
      </w:r>
      <w:r w:rsidR="005F3C0E">
        <w:rPr>
          <w:rFonts w:ascii="Garamond" w:hAnsi="Garamond"/>
          <w:sz w:val="26"/>
          <w:szCs w:val="26"/>
          <w:lang/>
        </w:rPr>
        <w:t>i</w:t>
      </w:r>
      <w:r w:rsidR="007A76AE" w:rsidRPr="00286B0F">
        <w:rPr>
          <w:rFonts w:ascii="Garamond" w:hAnsi="Garamond"/>
          <w:bCs/>
          <w:sz w:val="26"/>
          <w:szCs w:val="26"/>
        </w:rPr>
        <w:t>ščitavanje govora sa usta i lica</w:t>
      </w:r>
      <w:r w:rsidR="007A76AE" w:rsidRPr="00286B0F">
        <w:rPr>
          <w:rFonts w:ascii="Garamond" w:hAnsi="Garamond"/>
          <w:sz w:val="26"/>
          <w:szCs w:val="26"/>
        </w:rPr>
        <w:t xml:space="preserve">. Takođe, </w:t>
      </w:r>
      <w:r w:rsidR="007A76AE" w:rsidRPr="00286B0F">
        <w:rPr>
          <w:rFonts w:ascii="Garamond" w:hAnsi="Garamond"/>
          <w:bCs/>
          <w:sz w:val="26"/>
          <w:szCs w:val="26"/>
        </w:rPr>
        <w:t xml:space="preserve">gestovni govor – znakovni jezik </w:t>
      </w:r>
      <w:r w:rsidR="007A76AE" w:rsidRPr="00286B0F">
        <w:rPr>
          <w:rFonts w:ascii="Garamond" w:hAnsi="Garamond"/>
          <w:sz w:val="26"/>
          <w:szCs w:val="26"/>
        </w:rPr>
        <w:t xml:space="preserve">mogući je način komunikacije. </w:t>
      </w:r>
      <w:r w:rsidR="003E0FB1" w:rsidRPr="00286B0F">
        <w:rPr>
          <w:rFonts w:ascii="Garamond" w:hAnsi="Garamond"/>
          <w:sz w:val="26"/>
          <w:szCs w:val="26"/>
        </w:rPr>
        <w:t>U</w:t>
      </w:r>
      <w:r w:rsidR="00604ACF" w:rsidRPr="00286B0F">
        <w:rPr>
          <w:rFonts w:ascii="Garamond" w:hAnsi="Garamond"/>
          <w:sz w:val="26"/>
          <w:szCs w:val="26"/>
        </w:rPr>
        <w:t>zeti u obzir da r</w:t>
      </w:r>
      <w:r w:rsidR="00FB6842" w:rsidRPr="00286B0F">
        <w:rPr>
          <w:rFonts w:ascii="Garamond" w:hAnsi="Garamond"/>
          <w:sz w:val="26"/>
          <w:szCs w:val="26"/>
        </w:rPr>
        <w:t>ad otežava veća udaljenost, nepovoljan ugao govornika, visina zvuka, prepreke između slušaoca i izvora zvuka, buka iz okruženja i kvalitet govora (jasno</w:t>
      </w:r>
      <w:r w:rsidR="00604ACF" w:rsidRPr="00286B0F">
        <w:rPr>
          <w:rFonts w:ascii="Garamond" w:hAnsi="Garamond"/>
          <w:sz w:val="26"/>
          <w:szCs w:val="26"/>
        </w:rPr>
        <w:t>ća</w:t>
      </w:r>
      <w:r w:rsidR="00FB6842" w:rsidRPr="00286B0F">
        <w:rPr>
          <w:rFonts w:ascii="Garamond" w:hAnsi="Garamond"/>
          <w:sz w:val="26"/>
          <w:szCs w:val="26"/>
        </w:rPr>
        <w:t xml:space="preserve">, jačina, intonacija, brzina). </w:t>
      </w:r>
      <w:r w:rsidR="00604ACF" w:rsidRPr="00286B0F">
        <w:rPr>
          <w:rFonts w:ascii="Garamond" w:hAnsi="Garamond"/>
          <w:sz w:val="26"/>
          <w:szCs w:val="26"/>
        </w:rPr>
        <w:t>Stoga, o</w:t>
      </w:r>
      <w:r w:rsidR="00F23679" w:rsidRPr="00286B0F">
        <w:rPr>
          <w:rFonts w:ascii="Garamond" w:hAnsi="Garamond"/>
          <w:sz w:val="26"/>
          <w:szCs w:val="26"/>
        </w:rPr>
        <w:t>mogućite dj</w:t>
      </w:r>
      <w:r w:rsidR="007A76AE" w:rsidRPr="00286B0F">
        <w:rPr>
          <w:rFonts w:ascii="Garamond" w:hAnsi="Garamond"/>
          <w:sz w:val="26"/>
          <w:szCs w:val="26"/>
        </w:rPr>
        <w:t xml:space="preserve">etetu </w:t>
      </w:r>
      <w:r w:rsidR="00F23679" w:rsidRPr="00286B0F">
        <w:rPr>
          <w:rFonts w:ascii="Garamond" w:hAnsi="Garamond"/>
          <w:sz w:val="26"/>
          <w:szCs w:val="26"/>
        </w:rPr>
        <w:t>da sj</w:t>
      </w:r>
      <w:r w:rsidR="007A76AE" w:rsidRPr="00286B0F">
        <w:rPr>
          <w:rFonts w:ascii="Garamond" w:hAnsi="Garamond"/>
          <w:sz w:val="26"/>
          <w:szCs w:val="26"/>
        </w:rPr>
        <w:t xml:space="preserve">edi 1–1,5 metar od sagovornika. Izvor svjetlosti treba da bude usmjeren na lice </w:t>
      </w:r>
      <w:r w:rsidR="00604ACF" w:rsidRPr="00286B0F">
        <w:rPr>
          <w:rFonts w:ascii="Garamond" w:hAnsi="Garamond"/>
          <w:sz w:val="26"/>
          <w:szCs w:val="26"/>
        </w:rPr>
        <w:t>sag</w:t>
      </w:r>
      <w:r w:rsidR="007A76AE" w:rsidRPr="00286B0F">
        <w:rPr>
          <w:rFonts w:ascii="Garamond" w:hAnsi="Garamond"/>
          <w:sz w:val="26"/>
          <w:szCs w:val="26"/>
        </w:rPr>
        <w:t>ovornika, kako bi dijete moglo da vidi lice, šake, usne. Eliminišite zvukove u pozadini, jer se pojačavaju putem slušnoga aparata i ometaju osobu (zatvoriti prozore, utišati klima uređaje i druge aparate koji mogu biti ometajući faktor). Na stolicama pričvrstiti dodatke koji ublažavaju škripanje po p</w:t>
      </w:r>
      <w:r w:rsidR="00F23679" w:rsidRPr="00286B0F">
        <w:rPr>
          <w:rFonts w:ascii="Garamond" w:hAnsi="Garamond"/>
          <w:sz w:val="26"/>
          <w:szCs w:val="26"/>
        </w:rPr>
        <w:t>odu. Koristiti pojmove poznate dj</w:t>
      </w:r>
      <w:r w:rsidR="007A76AE" w:rsidRPr="00286B0F">
        <w:rPr>
          <w:rFonts w:ascii="Garamond" w:hAnsi="Garamond"/>
          <w:sz w:val="26"/>
          <w:szCs w:val="26"/>
        </w:rPr>
        <w:t xml:space="preserve">etetu, uz korišćenje vizuelnih sredstava, naglasiti ključne riječi. Postavljati konkretna, jednostavna, jasna pitanja; prilagoditi brzinu i praviti pauze tokom govora. </w:t>
      </w:r>
      <w:r w:rsidR="00604ACF" w:rsidRPr="00286B0F">
        <w:rPr>
          <w:rFonts w:ascii="Garamond" w:hAnsi="Garamond"/>
          <w:sz w:val="26"/>
          <w:szCs w:val="26"/>
        </w:rPr>
        <w:t>P</w:t>
      </w:r>
      <w:r w:rsidR="007A76AE" w:rsidRPr="00286B0F">
        <w:rPr>
          <w:rFonts w:ascii="Garamond" w:hAnsi="Garamond"/>
          <w:sz w:val="26"/>
          <w:szCs w:val="26"/>
        </w:rPr>
        <w:t xml:space="preserve">rovjeriti što je i kako razumjelo, da li klima potvrdno i kad ne razumije. </w:t>
      </w:r>
    </w:p>
    <w:p w:rsidR="00286B0F" w:rsidRPr="00286B0F" w:rsidRDefault="00286B0F" w:rsidP="00846C7B">
      <w:pPr>
        <w:jc w:val="both"/>
        <w:rPr>
          <w:rFonts w:ascii="Garamond" w:hAnsi="Garamond"/>
          <w:b/>
          <w:sz w:val="26"/>
          <w:szCs w:val="26"/>
          <w:lang/>
        </w:rPr>
      </w:pPr>
    </w:p>
    <w:p w:rsidR="00846C7B" w:rsidRPr="00286B0F" w:rsidRDefault="00630DAC" w:rsidP="00B71509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2F2F2" w:themeFill="background1" w:themeFillShade="F2"/>
        <w:jc w:val="both"/>
        <w:rPr>
          <w:rFonts w:ascii="Garamond" w:hAnsi="Garamond"/>
          <w:sz w:val="26"/>
          <w:szCs w:val="26"/>
          <w:lang/>
        </w:rPr>
      </w:pPr>
      <w:r w:rsidRPr="00286B0F">
        <w:rPr>
          <w:rFonts w:ascii="Garamond" w:hAnsi="Garamond"/>
          <w:b/>
          <w:sz w:val="26"/>
          <w:szCs w:val="26"/>
          <w:lang/>
        </w:rPr>
        <w:t>Djeca sa s</w:t>
      </w:r>
      <w:r w:rsidRPr="00286B0F">
        <w:rPr>
          <w:rFonts w:ascii="Garamond" w:hAnsi="Garamond"/>
          <w:b/>
          <w:sz w:val="26"/>
          <w:szCs w:val="26"/>
          <w:lang/>
        </w:rPr>
        <w:t>metnj</w:t>
      </w:r>
      <w:r w:rsidRPr="00286B0F">
        <w:rPr>
          <w:rFonts w:ascii="Garamond" w:hAnsi="Garamond"/>
          <w:b/>
          <w:sz w:val="26"/>
          <w:szCs w:val="26"/>
          <w:lang/>
        </w:rPr>
        <w:t>ama</w:t>
      </w:r>
      <w:r w:rsidR="00F42B5D" w:rsidRPr="00286B0F">
        <w:rPr>
          <w:rFonts w:ascii="Garamond" w:hAnsi="Garamond"/>
          <w:b/>
          <w:sz w:val="26"/>
          <w:szCs w:val="26"/>
          <w:lang/>
        </w:rPr>
        <w:t xml:space="preserve"> iz spektra autizma </w:t>
      </w:r>
      <w:r w:rsidR="00F42B5D" w:rsidRPr="00286B0F">
        <w:rPr>
          <w:rFonts w:ascii="Garamond" w:hAnsi="Garamond"/>
          <w:sz w:val="26"/>
          <w:szCs w:val="26"/>
          <w:lang/>
        </w:rPr>
        <w:t>posmatraju se u odnosu na vještine komunikacije, socijalnu interakciju, ponašanj</w:t>
      </w:r>
      <w:r w:rsidR="005D55B6" w:rsidRPr="00286B0F">
        <w:rPr>
          <w:rFonts w:ascii="Garamond" w:hAnsi="Garamond"/>
          <w:sz w:val="26"/>
          <w:szCs w:val="26"/>
          <w:lang/>
        </w:rPr>
        <w:t>e</w:t>
      </w:r>
      <w:r w:rsidR="00F42B5D" w:rsidRPr="00286B0F">
        <w:rPr>
          <w:rFonts w:ascii="Garamond" w:hAnsi="Garamond"/>
          <w:sz w:val="26"/>
          <w:szCs w:val="26"/>
          <w:lang/>
        </w:rPr>
        <w:t xml:space="preserve">, </w:t>
      </w:r>
      <w:r w:rsidR="005D55B6" w:rsidRPr="00286B0F">
        <w:rPr>
          <w:rFonts w:ascii="Garamond" w:hAnsi="Garamond"/>
          <w:sz w:val="26"/>
          <w:szCs w:val="26"/>
          <w:lang/>
        </w:rPr>
        <w:t>razmišljanje</w:t>
      </w:r>
      <w:r w:rsidR="00F42B5D" w:rsidRPr="00286B0F">
        <w:rPr>
          <w:rFonts w:ascii="Garamond" w:hAnsi="Garamond"/>
          <w:sz w:val="26"/>
          <w:szCs w:val="26"/>
          <w:lang/>
        </w:rPr>
        <w:t xml:space="preserve"> i </w:t>
      </w:r>
      <w:r w:rsidR="003E0FB1" w:rsidRPr="00286B0F">
        <w:rPr>
          <w:rFonts w:ascii="Garamond" w:hAnsi="Garamond"/>
          <w:sz w:val="26"/>
          <w:szCs w:val="26"/>
          <w:lang/>
        </w:rPr>
        <w:t>čulnu</w:t>
      </w:r>
      <w:r w:rsidR="005D55B6" w:rsidRPr="00286B0F">
        <w:rPr>
          <w:rFonts w:ascii="Garamond" w:hAnsi="Garamond"/>
          <w:sz w:val="26"/>
          <w:szCs w:val="26"/>
          <w:lang/>
        </w:rPr>
        <w:t xml:space="preserve"> percepciju</w:t>
      </w:r>
      <w:r w:rsidR="00F42B5D" w:rsidRPr="00286B0F">
        <w:rPr>
          <w:rFonts w:ascii="Garamond" w:hAnsi="Garamond"/>
          <w:sz w:val="26"/>
          <w:szCs w:val="26"/>
          <w:lang/>
        </w:rPr>
        <w:t xml:space="preserve">. </w:t>
      </w:r>
      <w:r w:rsidR="003E0FB1" w:rsidRPr="00286B0F">
        <w:rPr>
          <w:rFonts w:ascii="Garamond" w:hAnsi="Garamond"/>
          <w:sz w:val="26"/>
          <w:szCs w:val="26"/>
          <w:lang/>
        </w:rPr>
        <w:t xml:space="preserve">Imaju poteškoće u razumijevanju „potrebe za komunikacijom“: ne razumiju činjenicu da govor služi za prenošenje poruka između osoba, izražavanje potrebe i želje. </w:t>
      </w:r>
      <w:r w:rsidR="008C21B3">
        <w:rPr>
          <w:rFonts w:ascii="Garamond" w:hAnsi="Garamond"/>
          <w:sz w:val="26"/>
          <w:szCs w:val="26"/>
          <w:lang/>
        </w:rPr>
        <w:t xml:space="preserve">Govor je s teškoćama, a </w:t>
      </w:r>
      <w:r w:rsidR="00F42B5D" w:rsidRPr="00286B0F">
        <w:rPr>
          <w:rFonts w:ascii="Garamond" w:hAnsi="Garamond"/>
          <w:sz w:val="26"/>
          <w:szCs w:val="26"/>
          <w:lang/>
        </w:rPr>
        <w:t>kreće se od odsustva govora. Ponavljaju iste riječi i fraze, odgovar</w:t>
      </w:r>
      <w:r w:rsidR="00FB6842" w:rsidRPr="00286B0F">
        <w:rPr>
          <w:rFonts w:ascii="Garamond" w:hAnsi="Garamond"/>
          <w:sz w:val="26"/>
          <w:szCs w:val="26"/>
          <w:lang/>
        </w:rPr>
        <w:t>aju na pitanja ponavljajući ih</w:t>
      </w:r>
      <w:r w:rsidR="00F42B5D" w:rsidRPr="00286B0F">
        <w:rPr>
          <w:rFonts w:ascii="Garamond" w:hAnsi="Garamond"/>
          <w:sz w:val="26"/>
          <w:szCs w:val="26"/>
          <w:lang/>
        </w:rPr>
        <w:t xml:space="preserve">, završavaju rečenicu kao da postavljaju pitanje. Sve izrečeno prihvataju i razumiju doslovno (ne uočavaju humor, </w:t>
      </w:r>
      <w:r w:rsidR="00FB6842" w:rsidRPr="00286B0F">
        <w:rPr>
          <w:rFonts w:ascii="Garamond" w:hAnsi="Garamond"/>
          <w:sz w:val="26"/>
          <w:szCs w:val="26"/>
          <w:lang/>
        </w:rPr>
        <w:t>metafore</w:t>
      </w:r>
      <w:r w:rsidR="00F42B5D" w:rsidRPr="00286B0F">
        <w:rPr>
          <w:rFonts w:ascii="Garamond" w:hAnsi="Garamond"/>
          <w:sz w:val="26"/>
          <w:szCs w:val="26"/>
          <w:lang/>
        </w:rPr>
        <w:t xml:space="preserve">). </w:t>
      </w:r>
      <w:r w:rsidR="00FB6842" w:rsidRPr="00286B0F">
        <w:rPr>
          <w:rFonts w:ascii="Garamond" w:hAnsi="Garamond"/>
          <w:sz w:val="26"/>
          <w:szCs w:val="26"/>
          <w:lang/>
        </w:rPr>
        <w:t>Prepoznaje se pojačana anksioznost i manifestuje uznemirenošću, agitiranošću, negativizmom u</w:t>
      </w:r>
      <w:r w:rsidR="00F42B5D" w:rsidRPr="00286B0F">
        <w:rPr>
          <w:rFonts w:ascii="Garamond" w:hAnsi="Garamond"/>
          <w:sz w:val="26"/>
          <w:szCs w:val="26"/>
          <w:lang/>
        </w:rPr>
        <w:t xml:space="preserve"> situacijama </w:t>
      </w:r>
      <w:r w:rsidR="003E0FB1" w:rsidRPr="00286B0F">
        <w:rPr>
          <w:rFonts w:ascii="Garamond" w:hAnsi="Garamond"/>
          <w:sz w:val="26"/>
          <w:szCs w:val="26"/>
          <w:lang/>
        </w:rPr>
        <w:t xml:space="preserve">zbog senzorne hipersenzitivnosti, </w:t>
      </w:r>
      <w:r w:rsidR="00F42B5D" w:rsidRPr="00286B0F">
        <w:rPr>
          <w:rFonts w:ascii="Garamond" w:hAnsi="Garamond"/>
          <w:sz w:val="26"/>
          <w:szCs w:val="26"/>
          <w:lang/>
        </w:rPr>
        <w:t>kad dijete</w:t>
      </w:r>
      <w:r w:rsidR="003E0FB1" w:rsidRPr="00286B0F">
        <w:rPr>
          <w:rFonts w:ascii="Garamond" w:hAnsi="Garamond"/>
          <w:sz w:val="26"/>
          <w:szCs w:val="26"/>
          <w:lang/>
        </w:rPr>
        <w:t xml:space="preserve"> </w:t>
      </w:r>
      <w:r w:rsidR="00FB6842" w:rsidRPr="00286B0F">
        <w:rPr>
          <w:rFonts w:ascii="Garamond" w:hAnsi="Garamond"/>
          <w:sz w:val="26"/>
          <w:szCs w:val="26"/>
          <w:lang/>
        </w:rPr>
        <w:t xml:space="preserve">ne razumije očekivanja, </w:t>
      </w:r>
      <w:r w:rsidR="00F42B5D" w:rsidRPr="00286B0F">
        <w:rPr>
          <w:rFonts w:ascii="Garamond" w:hAnsi="Garamond"/>
          <w:sz w:val="26"/>
          <w:szCs w:val="26"/>
          <w:lang/>
        </w:rPr>
        <w:t xml:space="preserve">ne može da se izrazi ili ga drugi ne razumiju; </w:t>
      </w:r>
      <w:r w:rsidR="00FB6842" w:rsidRPr="00286B0F">
        <w:rPr>
          <w:rFonts w:ascii="Garamond" w:hAnsi="Garamond"/>
          <w:sz w:val="26"/>
          <w:szCs w:val="26"/>
          <w:lang/>
        </w:rPr>
        <w:t xml:space="preserve">kad se desi nešto neočekivano: </w:t>
      </w:r>
      <w:r w:rsidR="00F42B5D" w:rsidRPr="00286B0F">
        <w:rPr>
          <w:rFonts w:ascii="Garamond" w:hAnsi="Garamond"/>
          <w:sz w:val="26"/>
          <w:szCs w:val="26"/>
          <w:lang/>
        </w:rPr>
        <w:t>promjene u okružen</w:t>
      </w:r>
      <w:r w:rsidR="00FB6842" w:rsidRPr="00286B0F">
        <w:rPr>
          <w:rFonts w:ascii="Garamond" w:hAnsi="Garamond"/>
          <w:sz w:val="26"/>
          <w:szCs w:val="26"/>
          <w:lang/>
        </w:rPr>
        <w:t xml:space="preserve">ju i rutinama </w:t>
      </w:r>
      <w:r w:rsidR="00F42B5D" w:rsidRPr="00286B0F">
        <w:rPr>
          <w:rFonts w:ascii="Garamond" w:hAnsi="Garamond"/>
          <w:sz w:val="26"/>
          <w:szCs w:val="26"/>
          <w:lang/>
        </w:rPr>
        <w:t>i dr. Stoga kada se planiraju ili aktivnosti u procesu prevencije i reag</w:t>
      </w:r>
      <w:r w:rsidR="005F3C0E">
        <w:rPr>
          <w:rFonts w:ascii="Garamond" w:hAnsi="Garamond"/>
          <w:sz w:val="26"/>
          <w:szCs w:val="26"/>
          <w:lang/>
        </w:rPr>
        <w:t xml:space="preserve">ovanja na slučajeve nasilja  s </w:t>
      </w:r>
      <w:r w:rsidR="005F3C0E">
        <w:rPr>
          <w:rFonts w:ascii="Garamond" w:hAnsi="Garamond"/>
          <w:sz w:val="26"/>
          <w:szCs w:val="26"/>
          <w:lang/>
        </w:rPr>
        <w:t>dj</w:t>
      </w:r>
      <w:r w:rsidR="00F42B5D" w:rsidRPr="00286B0F">
        <w:rPr>
          <w:rFonts w:ascii="Garamond" w:hAnsi="Garamond"/>
          <w:sz w:val="26"/>
          <w:szCs w:val="26"/>
          <w:lang/>
        </w:rPr>
        <w:t xml:space="preserve">ecom s autizmom treba da se koriste vizuelni pristupi, komunikacija uz pomoć simbola, zasnovani na organizovanosti, strukturi, rutinama. Potrebno je prepoznati izvor senzorne uznemirenosti, prevenirati da se dogode izazivanja. </w:t>
      </w:r>
      <w:r w:rsidR="003E0FB1" w:rsidRPr="00286B0F">
        <w:rPr>
          <w:rFonts w:ascii="Garamond" w:hAnsi="Garamond"/>
          <w:sz w:val="26"/>
          <w:szCs w:val="26"/>
          <w:lang/>
        </w:rPr>
        <w:t xml:space="preserve">Kod odsustva govora, kad dijete ne uspijeva nešto da </w:t>
      </w:r>
      <w:r w:rsidR="003E0FB1" w:rsidRPr="00286B0F">
        <w:rPr>
          <w:rFonts w:ascii="Garamond" w:hAnsi="Garamond"/>
          <w:sz w:val="26"/>
          <w:szCs w:val="26"/>
          <w:lang/>
        </w:rPr>
        <w:lastRenderedPageBreak/>
        <w:t xml:space="preserve">iskaže, ima poteškoće u razumijevanju čemu uopšte služi komunikacija, što mu se govori, očekuje od njega, </w:t>
      </w:r>
      <w:r w:rsidR="003E0FB1" w:rsidRPr="00286B0F">
        <w:rPr>
          <w:rFonts w:ascii="Garamond" w:hAnsi="Garamond"/>
          <w:sz w:val="26"/>
          <w:szCs w:val="26"/>
          <w:lang w:eastAsia="en-GB"/>
        </w:rPr>
        <w:t xml:space="preserve">upotrijebite simbole, piktograme - </w:t>
      </w:r>
      <w:r w:rsidR="00F42B5D" w:rsidRPr="00286B0F">
        <w:rPr>
          <w:rFonts w:ascii="Garamond" w:hAnsi="Garamond"/>
          <w:sz w:val="26"/>
          <w:szCs w:val="26"/>
          <w:lang w:eastAsia="en-GB"/>
        </w:rPr>
        <w:t xml:space="preserve">po mogućstvu PECS. </w:t>
      </w:r>
      <w:r w:rsidR="00F42B5D" w:rsidRPr="00286B0F">
        <w:rPr>
          <w:rFonts w:ascii="Garamond" w:hAnsi="Garamond"/>
          <w:sz w:val="26"/>
          <w:szCs w:val="26"/>
          <w:lang/>
        </w:rPr>
        <w:t>Informacije prikažite ili dopunite vizuelno. Vizuelna pomagala - uputstva pružaju konkretnu informaciju koja će dijete činiti strpljivim, situaciju jasnom, konkretnom i izvjesnijom. Predstavite tok onoga što će se dešavati u toj konkretnoj situaciji. Na ov</w:t>
      </w:r>
      <w:r w:rsidR="005F3C0E">
        <w:rPr>
          <w:rFonts w:ascii="Garamond" w:hAnsi="Garamond"/>
          <w:sz w:val="26"/>
          <w:szCs w:val="26"/>
          <w:lang/>
        </w:rPr>
        <w:t xml:space="preserve">aj način se zadovoljava </w:t>
      </w:r>
      <w:r w:rsidR="005F3C0E">
        <w:rPr>
          <w:rFonts w:ascii="Garamond" w:hAnsi="Garamond"/>
          <w:sz w:val="26"/>
          <w:szCs w:val="26"/>
          <w:lang/>
        </w:rPr>
        <w:t>dje</w:t>
      </w:r>
      <w:r w:rsidR="00F42B5D" w:rsidRPr="00286B0F">
        <w:rPr>
          <w:rFonts w:ascii="Garamond" w:hAnsi="Garamond"/>
          <w:sz w:val="26"/>
          <w:szCs w:val="26"/>
          <w:lang/>
        </w:rPr>
        <w:t xml:space="preserve">tetova potreba za predvidljivošću, umanjuju teškoće u vezi bilo koje vrste promjene, odnosno burne reakcije na neočekivano, neuspjeh ili nezavršen zadatak. </w:t>
      </w:r>
      <w:r w:rsidR="003E0FB1" w:rsidRPr="00286B0F">
        <w:rPr>
          <w:rFonts w:ascii="Garamond" w:hAnsi="Garamond"/>
          <w:sz w:val="26"/>
          <w:szCs w:val="26"/>
          <w:lang/>
        </w:rPr>
        <w:t>Govorite konkretno i jasno, bez metafora. Omogućte komunikaciju putem pametnog telefona, kompjutera, tableta</w:t>
      </w:r>
      <w:r w:rsidR="00F42B5D" w:rsidRPr="00286B0F">
        <w:rPr>
          <w:rFonts w:ascii="Garamond" w:hAnsi="Garamond"/>
          <w:sz w:val="26"/>
          <w:szCs w:val="26"/>
          <w:lang/>
        </w:rPr>
        <w:t>. Kod poteškoće</w:t>
      </w:r>
      <w:r w:rsidR="005F3C0E">
        <w:rPr>
          <w:rFonts w:ascii="Garamond" w:hAnsi="Garamond"/>
          <w:sz w:val="26"/>
          <w:szCs w:val="26"/>
          <w:lang/>
        </w:rPr>
        <w:t xml:space="preserve"> razumijevanja svojih i tuđih o</w:t>
      </w:r>
      <w:r w:rsidR="005F3C0E">
        <w:rPr>
          <w:rFonts w:ascii="Garamond" w:hAnsi="Garamond"/>
          <w:sz w:val="26"/>
          <w:szCs w:val="26"/>
          <w:lang/>
        </w:rPr>
        <w:t>sj</w:t>
      </w:r>
      <w:r w:rsidR="00F42B5D" w:rsidRPr="00286B0F">
        <w:rPr>
          <w:rFonts w:ascii="Garamond" w:hAnsi="Garamond"/>
          <w:sz w:val="26"/>
          <w:szCs w:val="26"/>
          <w:lang/>
        </w:rPr>
        <w:t xml:space="preserve">ećanja koristiti petostepenu skalu. </w:t>
      </w:r>
    </w:p>
    <w:p w:rsidR="006779D1" w:rsidRDefault="006779D1" w:rsidP="00D4640D">
      <w:pPr>
        <w:pStyle w:val="NoSpacing"/>
        <w:rPr>
          <w:lang/>
        </w:rPr>
      </w:pPr>
    </w:p>
    <w:p w:rsidR="00846C7B" w:rsidRPr="00DF5AAB" w:rsidRDefault="00DE7D38" w:rsidP="00DF5AAB">
      <w:pPr>
        <w:pStyle w:val="ListParagraph"/>
        <w:numPr>
          <w:ilvl w:val="1"/>
          <w:numId w:val="53"/>
        </w:numPr>
        <w:rPr>
          <w:rFonts w:ascii="Garamond" w:hAnsi="Garamond" w:cstheme="minorHAnsi"/>
          <w:b/>
          <w:sz w:val="26"/>
          <w:szCs w:val="26"/>
          <w:lang w:val="hr-HR"/>
        </w:rPr>
      </w:pPr>
      <w:r>
        <w:rPr>
          <w:rStyle w:val="rvts9"/>
          <w:rFonts w:ascii="Garamond" w:hAnsi="Garamond" w:cstheme="minorHAnsi"/>
          <w:b/>
          <w:sz w:val="26"/>
          <w:szCs w:val="26"/>
          <w:shd w:val="clear" w:color="auto" w:fill="FFFFFF"/>
        </w:rPr>
        <w:t>Procedura za postupanje zaposlenih u situacijama nasilja, zlostavljanja i zanemarivanja djece</w:t>
      </w:r>
    </w:p>
    <w:p w:rsidR="000F653E" w:rsidRDefault="00DE7D38" w:rsidP="00207BF0">
      <w:pPr>
        <w:rPr>
          <w:rFonts w:ascii="Garamond" w:hAnsi="Garamond" w:cstheme="minorHAnsi"/>
          <w:sz w:val="26"/>
          <w:szCs w:val="26"/>
          <w:lang w:val="hr-HR"/>
        </w:rPr>
        <w:sectPr w:rsidR="000F653E" w:rsidSect="00763EB1">
          <w:footerReference w:type="default" r:id="rId14"/>
          <w:pgSz w:w="12240" w:h="15840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  <w:r>
        <w:rPr>
          <w:rFonts w:ascii="Garamond" w:hAnsi="Garamond" w:cstheme="minorHAnsi"/>
          <w:sz w:val="26"/>
          <w:szCs w:val="26"/>
          <w:lang w:val="hr-HR"/>
        </w:rPr>
        <w:br w:type="page"/>
      </w:r>
    </w:p>
    <w:p w:rsidR="00DE7D38" w:rsidRDefault="00207BF0" w:rsidP="00207BF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lastRenderedPageBreak/>
        <w:t xml:space="preserve">PROCEDURA </w:t>
      </w:r>
      <w:r w:rsidR="00DE7D3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 M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J</w:t>
      </w:r>
      <w:r w:rsidR="00DE7D3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ERAMA I AKTIVNOSTIMA U SLUČAJU </w:t>
      </w:r>
      <w:r w:rsidR="00DE7D38" w:rsidRPr="0050010A">
        <w:rPr>
          <w:rFonts w:ascii="Garamond" w:eastAsia="Times New Roman" w:hAnsi="Garamond" w:cs="Times New Roman"/>
          <w:spacing w:val="-5"/>
          <w:sz w:val="26"/>
          <w:szCs w:val="26"/>
          <w:lang w:val="hr-HR"/>
        </w:rPr>
        <w:t>POSTOJANJA NASILJA, ZLOSTAVLJANJA I ZANEMARIVANJA DJECE U DNEVNIM CENTRIMA</w:t>
      </w:r>
    </w:p>
    <w:p w:rsidR="00DE7D38" w:rsidRDefault="00DE7D38" w:rsidP="00DE7D3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DE7D38" w:rsidRDefault="00DE7D38" w:rsidP="00DE7D3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DE7D38" w:rsidRPr="00890BC7" w:rsidRDefault="00DE7D38" w:rsidP="00DE7D3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Svrha procedure</w:t>
      </w:r>
    </w:p>
    <w:p w:rsidR="00DE7D38" w:rsidRPr="00890BC7" w:rsidRDefault="00DE7D38" w:rsidP="00DE7D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Svrha procedure je da omogući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adekvatno reagovanje zaposlenih u dnevnom boravku povodom postojanja nasilja, zlostavljanja i zanemarivanja djece za vrijeme korišćenja usluge dnevnog boravka, a koje će osigurati blagovremenost reagovanja i adekvatnost primenjenih metoda pomoći djetetu.</w:t>
      </w:r>
    </w:p>
    <w:p w:rsidR="00DE7D38" w:rsidRDefault="00DE7D38" w:rsidP="00DE7D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DE7D38" w:rsidRPr="00890BC7" w:rsidRDefault="00DE7D38" w:rsidP="00DE7D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Područje prim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j</w:t>
      </w:r>
      <w:r w:rsidRPr="00890BC7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ene</w:t>
      </w:r>
    </w:p>
    <w:p w:rsidR="00DE7D38" w:rsidRPr="00890BC7" w:rsidRDefault="00DE7D38" w:rsidP="00DE7D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Područje prim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ene procedure je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reagovanje zaposlenih na nasilje, zlostavljanje i zanemarivanje djece sa smetnjama u razvoju</w:t>
      </w:r>
    </w:p>
    <w:p w:rsidR="00DE7D38" w:rsidRPr="00890BC7" w:rsidRDefault="00DE7D38" w:rsidP="00DE7D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DE7D38" w:rsidRDefault="00DE7D38" w:rsidP="000F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0F653E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Definicije i osnovni pojmovi</w:t>
      </w:r>
    </w:p>
    <w:p w:rsidR="000F653E" w:rsidRPr="000F653E" w:rsidRDefault="000F653E" w:rsidP="000F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DE7D38" w:rsidRDefault="00DE7D38" w:rsidP="000F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F653E">
        <w:rPr>
          <w:rFonts w:ascii="Times New Roman" w:hAnsi="Times New Roman" w:cs="Times New Roman"/>
          <w:b/>
          <w:sz w:val="24"/>
          <w:szCs w:val="24"/>
          <w:lang w:val="hr-HR"/>
        </w:rPr>
        <w:t>Fizičko nasilje i zlostavljanje</w:t>
      </w:r>
      <w:r w:rsidRPr="000F653E">
        <w:rPr>
          <w:rFonts w:ascii="Times New Roman" w:hAnsi="Times New Roman" w:cs="Times New Roman"/>
          <w:sz w:val="24"/>
          <w:szCs w:val="24"/>
          <w:lang w:val="hr-HR"/>
        </w:rPr>
        <w:t xml:space="preserve"> predstavlja ponašanje koje za posljedicu ima fizičko povređivanje djeteta, nanošenje bola, a uključuje i fizičko kažnjavanje. </w:t>
      </w:r>
    </w:p>
    <w:p w:rsidR="000F653E" w:rsidRPr="000F653E" w:rsidRDefault="000F653E" w:rsidP="000F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E7D38" w:rsidRDefault="00DE7D38" w:rsidP="000F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F653E">
        <w:rPr>
          <w:rFonts w:ascii="Times New Roman" w:hAnsi="Times New Roman" w:cs="Times New Roman"/>
          <w:b/>
          <w:sz w:val="24"/>
          <w:szCs w:val="24"/>
          <w:lang w:val="hr-HR"/>
        </w:rPr>
        <w:t>Emocionalno nasilje i zlostavljanje</w:t>
      </w:r>
      <w:r w:rsidRPr="000F653E">
        <w:rPr>
          <w:rFonts w:ascii="Times New Roman" w:hAnsi="Times New Roman" w:cs="Times New Roman"/>
          <w:sz w:val="24"/>
          <w:szCs w:val="24"/>
          <w:lang w:val="hr-HR"/>
        </w:rPr>
        <w:t xml:space="preserve"> je ponašanje koje ugrožava mentalno i emotivno zdravlje i dostojanstvo djeteta.</w:t>
      </w:r>
      <w:r w:rsidR="000F653E">
        <w:rPr>
          <w:rFonts w:ascii="Times New Roman" w:hAnsi="Times New Roman" w:cs="Times New Roman"/>
          <w:sz w:val="24"/>
          <w:szCs w:val="24"/>
          <w:lang w:val="hr-HR"/>
        </w:rPr>
        <w:t xml:space="preserve"> Podrazumijeva ponavljana ponašanja koja kod djeteta izazivaju ili pojačavaju doživnjaj bezvrijednosti, odbačenosti ili neadekvatnosti, nanose psihološku patnju.</w:t>
      </w:r>
    </w:p>
    <w:p w:rsidR="000F653E" w:rsidRPr="000F653E" w:rsidRDefault="000F653E" w:rsidP="000F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E7D38" w:rsidRDefault="00DE7D38" w:rsidP="000F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F653E">
        <w:rPr>
          <w:rFonts w:ascii="Times New Roman" w:hAnsi="Times New Roman" w:cs="Times New Roman"/>
          <w:b/>
          <w:sz w:val="24"/>
          <w:szCs w:val="24"/>
          <w:lang w:val="hr-HR"/>
        </w:rPr>
        <w:t>Seksualno nasilje i zlostavljanje</w:t>
      </w:r>
      <w:r w:rsidRPr="000F653E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Pr="000F653E">
        <w:rPr>
          <w:rFonts w:ascii="Times New Roman" w:hAnsi="Times New Roman" w:cs="Times New Roman"/>
          <w:sz w:val="24"/>
          <w:szCs w:val="24"/>
          <w:lang w:val="hr-HR"/>
        </w:rPr>
        <w:t>je ponašanje kojim se dijete seksualno uznemirava, navodi ili primorava na seksualne aktivnosti</w:t>
      </w:r>
      <w:r w:rsidR="000F653E">
        <w:rPr>
          <w:rFonts w:ascii="Times New Roman" w:hAnsi="Times New Roman" w:cs="Times New Roman"/>
          <w:sz w:val="24"/>
          <w:szCs w:val="24"/>
          <w:lang w:val="hr-HR"/>
        </w:rPr>
        <w:t>, kontaktne ili nekontaktne, korišćenje djeteta za prostituciju, pornografiju i slično</w:t>
      </w:r>
      <w:r w:rsidRPr="000F653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0F653E" w:rsidRPr="000F653E" w:rsidRDefault="000F653E" w:rsidP="000F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E7D38" w:rsidRPr="000F653E" w:rsidRDefault="00DE7D38" w:rsidP="000F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F653E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Zanemarivanje </w:t>
      </w:r>
      <w:r w:rsidRPr="000F653E">
        <w:rPr>
          <w:rFonts w:ascii="Times New Roman" w:hAnsi="Times New Roman" w:cs="Times New Roman"/>
          <w:sz w:val="24"/>
          <w:szCs w:val="24"/>
          <w:lang w:val="hr-HR"/>
        </w:rPr>
        <w:t>predstavlja neadekvatno zadovoljenje osnovnih životnih potreba djece, koje može nepovoljno uticati na fizičko i mentalno zdravlje.</w:t>
      </w:r>
    </w:p>
    <w:p w:rsidR="00DE7D38" w:rsidRDefault="00DE7D38" w:rsidP="000F65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0F653E">
        <w:rPr>
          <w:rFonts w:ascii="Times New Roman" w:hAnsi="Times New Roman" w:cs="Times New Roman"/>
          <w:b/>
          <w:bCs/>
          <w:sz w:val="24"/>
          <w:szCs w:val="24"/>
          <w:lang w:val="hr-HR"/>
        </w:rPr>
        <w:t>Vršnjačko naslje</w:t>
      </w:r>
      <w:r w:rsidRPr="000F653E"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  <w:t xml:space="preserve"> </w:t>
      </w:r>
      <w:r w:rsidRPr="000F653E">
        <w:rPr>
          <w:rFonts w:ascii="Times New Roman" w:hAnsi="Times New Roman" w:cs="Times New Roman"/>
          <w:bCs/>
          <w:sz w:val="24"/>
          <w:szCs w:val="24"/>
          <w:lang w:val="hr-HR"/>
        </w:rPr>
        <w:t>postoji ukoliko je dijete žrtva vršnjačkog nasilja, izloženo direktnoj ili indirektnoj (psihološkoj) agresiji dva do tri puta mjesečno ili češće od strane jednog ili grupe djece.</w:t>
      </w:r>
      <w:r w:rsidR="000F653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</w:p>
    <w:p w:rsidR="000F653E" w:rsidRDefault="000F653E" w:rsidP="000F65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0F653E" w:rsidRDefault="000F653E" w:rsidP="000F65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0F653E">
        <w:rPr>
          <w:rFonts w:ascii="Times New Roman" w:hAnsi="Times New Roman" w:cs="Times New Roman"/>
          <w:b/>
          <w:bCs/>
          <w:sz w:val="24"/>
          <w:szCs w:val="24"/>
          <w:lang w:val="hr-HR"/>
        </w:rPr>
        <w:t>Nasilje u porodici</w:t>
      </w:r>
      <w:r w:rsidRPr="000F653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je, „činjenje ili nečinjenje člana porodice kojim se ugrožava fizički, psihički, seksualni ili ekonomski integritet, mentalno zdravlje i spokojstvo drugog člana porodice, bez obzira na mjesto gdje je učinjeno</w:t>
      </w:r>
    </w:p>
    <w:p w:rsidR="000F653E" w:rsidRPr="000F653E" w:rsidRDefault="000F653E" w:rsidP="000F65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DE7D38" w:rsidRPr="000F653E" w:rsidRDefault="00DE7D38" w:rsidP="000F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F653E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 xml:space="preserve">Elektronsko nasilje i zlostavljanje (cyber nasilje) </w:t>
      </w:r>
      <w:r w:rsidRPr="000F653E">
        <w:rPr>
          <w:rFonts w:ascii="Times New Roman" w:hAnsi="Times New Roman" w:cs="Times New Roman"/>
          <w:sz w:val="24"/>
          <w:szCs w:val="24"/>
          <w:lang w:val="hr-HR"/>
        </w:rPr>
        <w:t xml:space="preserve">se dešava na </w:t>
      </w:r>
      <w:r w:rsidR="000F653E">
        <w:rPr>
          <w:rFonts w:ascii="Times New Roman" w:hAnsi="Times New Roman" w:cs="Times New Roman"/>
          <w:sz w:val="24"/>
          <w:szCs w:val="24"/>
          <w:lang w:val="hr-HR"/>
        </w:rPr>
        <w:t>internetu</w:t>
      </w:r>
      <w:r w:rsidRPr="000F653E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0F653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0F653E">
        <w:rPr>
          <w:rFonts w:ascii="Times New Roman" w:hAnsi="Times New Roman" w:cs="Times New Roman"/>
          <w:sz w:val="24"/>
          <w:szCs w:val="24"/>
          <w:lang w:val="hr-HR"/>
        </w:rPr>
        <w:t xml:space="preserve">predstavlja ponašanja u kojima se putem informacionih tehnologija ugrožava ličnost i dostojanstvo djeteta. </w:t>
      </w:r>
    </w:p>
    <w:p w:rsidR="00DE7D38" w:rsidRPr="000F653E" w:rsidRDefault="00DE7D38" w:rsidP="000F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E7D38" w:rsidRDefault="00DE7D38" w:rsidP="000F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0F653E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Ovlašćenja i odgovornosti</w:t>
      </w:r>
    </w:p>
    <w:p w:rsidR="000F653E" w:rsidRPr="000F653E" w:rsidRDefault="000F653E" w:rsidP="000F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DE7D38" w:rsidRPr="000F653E" w:rsidRDefault="00DE7D38" w:rsidP="000F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F65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 primenu procedure neophodno je definisati ovlašćenja i odgovornosti, kao i nivoe odgovornosti za određenu aktivnost tokom obezbeđivanja uslova za bezbednost korisnika.</w:t>
      </w:r>
    </w:p>
    <w:p w:rsidR="00DE7D38" w:rsidRPr="000F653E" w:rsidRDefault="00DE7D38" w:rsidP="000F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F65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Ovlašćenja i odgovornosti zaposlenih  - stručnih radnika, stručnih saradnika i saradnika dati su u odgovarajućim aktima pružoaca usluge.</w:t>
      </w:r>
    </w:p>
    <w:p w:rsidR="000F653E" w:rsidRDefault="000F653E" w:rsidP="000F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r-Latn-CS"/>
        </w:rPr>
      </w:pPr>
    </w:p>
    <w:p w:rsidR="00DE7D38" w:rsidRPr="000F653E" w:rsidRDefault="00DE7D38" w:rsidP="000F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r-Latn-CS"/>
        </w:rPr>
      </w:pPr>
      <w:r w:rsidRPr="000F653E">
        <w:rPr>
          <w:rFonts w:ascii="Times New Roman" w:eastAsia="Times New Roman" w:hAnsi="Times New Roman" w:cs="Times New Roman"/>
          <w:b/>
          <w:i/>
          <w:sz w:val="24"/>
          <w:szCs w:val="24"/>
          <w:lang w:eastAsia="sr-Latn-CS"/>
        </w:rPr>
        <w:t>Nivoi odgovornosti u smislu obezbeđenja poštovanja procedure su:</w:t>
      </w:r>
    </w:p>
    <w:p w:rsidR="00DE7D38" w:rsidRPr="000F653E" w:rsidRDefault="00DE7D38" w:rsidP="000F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F653E">
        <w:rPr>
          <w:rFonts w:ascii="Times New Roman" w:eastAsia="Times New Roman" w:hAnsi="Times New Roman" w:cs="Times New Roman"/>
          <w:sz w:val="24"/>
          <w:szCs w:val="24"/>
          <w:u w:val="single"/>
          <w:lang w:eastAsia="sr-Latn-CS"/>
        </w:rPr>
        <w:t xml:space="preserve">Primarna odgovornost ( O ) </w:t>
      </w:r>
      <w:r w:rsidRPr="000F65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ili odgovornost odlučivanja  i obezbeđivanja realizacije aktivnosti. Ovu odgovornost ima zaposleni kome je dodeljen proces ili aktivnost. </w:t>
      </w:r>
    </w:p>
    <w:p w:rsidR="00DE7D38" w:rsidRPr="000F653E" w:rsidRDefault="00DE7D38" w:rsidP="000F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F653E">
        <w:rPr>
          <w:rFonts w:ascii="Times New Roman" w:eastAsia="Times New Roman" w:hAnsi="Times New Roman" w:cs="Times New Roman"/>
          <w:sz w:val="24"/>
          <w:szCs w:val="24"/>
          <w:u w:val="single"/>
          <w:lang w:eastAsia="sr-Latn-CS"/>
        </w:rPr>
        <w:t xml:space="preserve">Sekundarna odgovornost ( S ) </w:t>
      </w:r>
      <w:r w:rsidRPr="000F65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ili odgovornost za učestvovanje u aktivnosti i procesu imaju članovi koji realizuju dodeljenu aktivnost ili proces </w:t>
      </w:r>
    </w:p>
    <w:p w:rsidR="00DE7D38" w:rsidRPr="000F653E" w:rsidRDefault="00DE7D38" w:rsidP="000F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F653E">
        <w:rPr>
          <w:rFonts w:ascii="Times New Roman" w:eastAsia="Times New Roman" w:hAnsi="Times New Roman" w:cs="Times New Roman"/>
          <w:sz w:val="24"/>
          <w:szCs w:val="24"/>
          <w:u w:val="single"/>
          <w:lang w:eastAsia="sr-Latn-CS"/>
        </w:rPr>
        <w:t>Informativnu odgovornost ( I )</w:t>
      </w:r>
      <w:r w:rsidRPr="000F65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imaju rukovodioci na višoj hijerarhijskoj lestvici od one kojoj je dodeljena aktivnost ili proces, a koji treba da prate  realizaciju aktivnosti ili procesa</w:t>
      </w:r>
    </w:p>
    <w:p w:rsidR="00DE7D38" w:rsidRPr="000F653E" w:rsidRDefault="00DE7D38" w:rsidP="000F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DE7D38" w:rsidRPr="000F653E" w:rsidRDefault="00DE7D38" w:rsidP="000F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0F653E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Legenda oznaka za tabelu odgovornosti</w:t>
      </w:r>
    </w:p>
    <w:p w:rsidR="000F653E" w:rsidRDefault="000F653E" w:rsidP="000F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DE7D38" w:rsidRPr="000F653E" w:rsidRDefault="00DE7D38" w:rsidP="000F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F65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Legenda oznaka za tabelu odgovornosti sadrži oznake nivoa odgovornosti i pozicije zaposlenih kod pružaoca usluge</w:t>
      </w:r>
    </w:p>
    <w:p w:rsidR="00DE7D38" w:rsidRPr="000F653E" w:rsidRDefault="00DE7D38" w:rsidP="000F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F653E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O</w:t>
      </w:r>
      <w:r w:rsidRPr="000F65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-  Primarna odgovornost/odlučivanje</w:t>
      </w:r>
    </w:p>
    <w:p w:rsidR="00DE7D38" w:rsidRPr="000F653E" w:rsidRDefault="00DE7D38" w:rsidP="000F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F653E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S</w:t>
      </w:r>
      <w:r w:rsidRPr="000F65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 -  Sekundarna odgovornost/učestvovanje </w:t>
      </w:r>
    </w:p>
    <w:p w:rsidR="00DE7D38" w:rsidRPr="000F653E" w:rsidRDefault="00DE7D38" w:rsidP="000F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0F653E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I    </w:t>
      </w:r>
      <w:r w:rsidRPr="000F65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-  Informativna odgovornost</w:t>
      </w:r>
      <w:r w:rsidRPr="000F653E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</w:p>
    <w:p w:rsidR="00DE7D38" w:rsidRPr="000F653E" w:rsidRDefault="00DE7D38" w:rsidP="000F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F653E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D –   </w:t>
      </w:r>
      <w:r w:rsidRPr="000F65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direktor</w:t>
      </w:r>
    </w:p>
    <w:p w:rsidR="00DE7D38" w:rsidRPr="000F653E" w:rsidRDefault="00DE7D38" w:rsidP="000F6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F653E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T</w:t>
      </w:r>
      <w:r w:rsidRPr="000F65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-    </w:t>
      </w:r>
      <w:r w:rsidRPr="000F653E">
        <w:rPr>
          <w:rFonts w:ascii="Times New Roman" w:hAnsi="Times New Roman" w:cs="Times New Roman"/>
          <w:sz w:val="24"/>
          <w:szCs w:val="24"/>
          <w:lang w:val="fr-FR"/>
        </w:rPr>
        <w:t>Tim</w:t>
      </w:r>
      <w:r w:rsidRPr="000F653E">
        <w:rPr>
          <w:rFonts w:ascii="Times New Roman" w:hAnsi="Times New Roman" w:cs="Times New Roman"/>
          <w:sz w:val="24"/>
          <w:szCs w:val="24"/>
        </w:rPr>
        <w:t xml:space="preserve"> </w:t>
      </w:r>
      <w:r w:rsidRPr="000F653E">
        <w:rPr>
          <w:rFonts w:ascii="Times New Roman" w:hAnsi="Times New Roman" w:cs="Times New Roman"/>
          <w:sz w:val="24"/>
          <w:szCs w:val="24"/>
          <w:lang w:val="fr-FR"/>
        </w:rPr>
        <w:t>za</w:t>
      </w:r>
      <w:r w:rsidRPr="000F653E">
        <w:rPr>
          <w:rFonts w:ascii="Times New Roman" w:hAnsi="Times New Roman" w:cs="Times New Roman"/>
          <w:sz w:val="24"/>
          <w:szCs w:val="24"/>
        </w:rPr>
        <w:t xml:space="preserve"> </w:t>
      </w:r>
      <w:r w:rsidRPr="000F653E">
        <w:rPr>
          <w:rFonts w:ascii="Times New Roman" w:hAnsi="Times New Roman" w:cs="Times New Roman"/>
          <w:sz w:val="24"/>
          <w:szCs w:val="24"/>
          <w:lang w:val="fr-FR"/>
        </w:rPr>
        <w:t>za</w:t>
      </w:r>
      <w:r w:rsidRPr="000F653E">
        <w:rPr>
          <w:rFonts w:ascii="Times New Roman" w:hAnsi="Times New Roman" w:cs="Times New Roman"/>
          <w:sz w:val="24"/>
          <w:szCs w:val="24"/>
        </w:rPr>
        <w:t>š</w:t>
      </w:r>
      <w:r w:rsidRPr="000F653E">
        <w:rPr>
          <w:rFonts w:ascii="Times New Roman" w:hAnsi="Times New Roman" w:cs="Times New Roman"/>
          <w:sz w:val="24"/>
          <w:szCs w:val="24"/>
          <w:lang w:val="fr-FR"/>
        </w:rPr>
        <w:t>titu</w:t>
      </w:r>
      <w:r w:rsidRPr="000F653E">
        <w:rPr>
          <w:rFonts w:ascii="Times New Roman" w:hAnsi="Times New Roman" w:cs="Times New Roman"/>
          <w:sz w:val="24"/>
          <w:szCs w:val="24"/>
        </w:rPr>
        <w:t xml:space="preserve"> djece </w:t>
      </w:r>
      <w:r w:rsidRPr="000F653E">
        <w:rPr>
          <w:rFonts w:ascii="Times New Roman" w:hAnsi="Times New Roman" w:cs="Times New Roman"/>
          <w:sz w:val="24"/>
          <w:szCs w:val="24"/>
          <w:lang w:val="fr-FR"/>
        </w:rPr>
        <w:t>od</w:t>
      </w:r>
      <w:r w:rsidRPr="000F653E">
        <w:rPr>
          <w:rFonts w:ascii="Times New Roman" w:hAnsi="Times New Roman" w:cs="Times New Roman"/>
          <w:sz w:val="24"/>
          <w:szCs w:val="24"/>
        </w:rPr>
        <w:t xml:space="preserve"> </w:t>
      </w:r>
      <w:r w:rsidRPr="000F653E">
        <w:rPr>
          <w:rFonts w:ascii="Times New Roman" w:hAnsi="Times New Roman" w:cs="Times New Roman"/>
          <w:sz w:val="24"/>
          <w:szCs w:val="24"/>
          <w:lang w:val="fr-FR"/>
        </w:rPr>
        <w:t>nasilja</w:t>
      </w:r>
      <w:r w:rsidRPr="000F653E">
        <w:rPr>
          <w:rFonts w:ascii="Times New Roman" w:hAnsi="Times New Roman" w:cs="Times New Roman"/>
          <w:sz w:val="24"/>
          <w:szCs w:val="24"/>
        </w:rPr>
        <w:t xml:space="preserve">, </w:t>
      </w:r>
      <w:r w:rsidRPr="000F653E">
        <w:rPr>
          <w:rFonts w:ascii="Times New Roman" w:hAnsi="Times New Roman" w:cs="Times New Roman"/>
          <w:sz w:val="24"/>
          <w:szCs w:val="24"/>
          <w:lang w:val="fr-FR"/>
        </w:rPr>
        <w:t>zlostavljanja</w:t>
      </w:r>
      <w:r w:rsidRPr="000F653E">
        <w:rPr>
          <w:rFonts w:ascii="Times New Roman" w:hAnsi="Times New Roman" w:cs="Times New Roman"/>
          <w:sz w:val="24"/>
          <w:szCs w:val="24"/>
        </w:rPr>
        <w:t xml:space="preserve"> </w:t>
      </w:r>
      <w:r w:rsidRPr="000F653E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0F653E">
        <w:rPr>
          <w:rFonts w:ascii="Times New Roman" w:hAnsi="Times New Roman" w:cs="Times New Roman"/>
          <w:sz w:val="24"/>
          <w:szCs w:val="24"/>
        </w:rPr>
        <w:t xml:space="preserve"> </w:t>
      </w:r>
      <w:r w:rsidRPr="000F653E">
        <w:rPr>
          <w:rFonts w:ascii="Times New Roman" w:hAnsi="Times New Roman" w:cs="Times New Roman"/>
          <w:sz w:val="24"/>
          <w:szCs w:val="24"/>
          <w:lang w:val="fr-FR"/>
        </w:rPr>
        <w:t>zanemarivanja</w:t>
      </w:r>
    </w:p>
    <w:p w:rsidR="00DE7D38" w:rsidRPr="000F653E" w:rsidRDefault="00DE7D38" w:rsidP="000F6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F653E">
        <w:rPr>
          <w:rFonts w:ascii="Times New Roman" w:hAnsi="Times New Roman" w:cs="Times New Roman"/>
          <w:b/>
          <w:sz w:val="24"/>
          <w:szCs w:val="24"/>
          <w:lang w:val="fr-FR"/>
        </w:rPr>
        <w:t xml:space="preserve">KT </w:t>
      </w:r>
      <w:r w:rsidRPr="000F653E">
        <w:rPr>
          <w:rFonts w:ascii="Times New Roman" w:hAnsi="Times New Roman" w:cs="Times New Roman"/>
          <w:sz w:val="24"/>
          <w:szCs w:val="24"/>
          <w:lang w:val="fr-FR"/>
        </w:rPr>
        <w:t>– Koordinator Tima za</w:t>
      </w:r>
      <w:r w:rsidRPr="000F653E">
        <w:rPr>
          <w:rFonts w:ascii="Times New Roman" w:hAnsi="Times New Roman" w:cs="Times New Roman"/>
          <w:sz w:val="24"/>
          <w:szCs w:val="24"/>
        </w:rPr>
        <w:t xml:space="preserve"> </w:t>
      </w:r>
      <w:r w:rsidRPr="000F653E">
        <w:rPr>
          <w:rFonts w:ascii="Times New Roman" w:hAnsi="Times New Roman" w:cs="Times New Roman"/>
          <w:sz w:val="24"/>
          <w:szCs w:val="24"/>
          <w:lang w:val="fr-FR"/>
        </w:rPr>
        <w:t>za</w:t>
      </w:r>
      <w:r w:rsidRPr="000F653E">
        <w:rPr>
          <w:rFonts w:ascii="Times New Roman" w:hAnsi="Times New Roman" w:cs="Times New Roman"/>
          <w:sz w:val="24"/>
          <w:szCs w:val="24"/>
        </w:rPr>
        <w:t>š</w:t>
      </w:r>
      <w:r w:rsidRPr="000F653E">
        <w:rPr>
          <w:rFonts w:ascii="Times New Roman" w:hAnsi="Times New Roman" w:cs="Times New Roman"/>
          <w:sz w:val="24"/>
          <w:szCs w:val="24"/>
          <w:lang w:val="fr-FR"/>
        </w:rPr>
        <w:t>titu</w:t>
      </w:r>
      <w:r w:rsidRPr="000F653E">
        <w:rPr>
          <w:rFonts w:ascii="Times New Roman" w:hAnsi="Times New Roman" w:cs="Times New Roman"/>
          <w:sz w:val="24"/>
          <w:szCs w:val="24"/>
        </w:rPr>
        <w:t xml:space="preserve"> djece </w:t>
      </w:r>
      <w:r w:rsidRPr="000F653E">
        <w:rPr>
          <w:rFonts w:ascii="Times New Roman" w:hAnsi="Times New Roman" w:cs="Times New Roman"/>
          <w:sz w:val="24"/>
          <w:szCs w:val="24"/>
          <w:lang w:val="fr-FR"/>
        </w:rPr>
        <w:t>od</w:t>
      </w:r>
      <w:r w:rsidRPr="000F653E">
        <w:rPr>
          <w:rFonts w:ascii="Times New Roman" w:hAnsi="Times New Roman" w:cs="Times New Roman"/>
          <w:sz w:val="24"/>
          <w:szCs w:val="24"/>
        </w:rPr>
        <w:t xml:space="preserve"> </w:t>
      </w:r>
      <w:r w:rsidRPr="000F653E">
        <w:rPr>
          <w:rFonts w:ascii="Times New Roman" w:hAnsi="Times New Roman" w:cs="Times New Roman"/>
          <w:sz w:val="24"/>
          <w:szCs w:val="24"/>
          <w:lang w:val="fr-FR"/>
        </w:rPr>
        <w:t>nasilja</w:t>
      </w:r>
      <w:r w:rsidRPr="000F653E">
        <w:rPr>
          <w:rFonts w:ascii="Times New Roman" w:hAnsi="Times New Roman" w:cs="Times New Roman"/>
          <w:sz w:val="24"/>
          <w:szCs w:val="24"/>
        </w:rPr>
        <w:t xml:space="preserve">, </w:t>
      </w:r>
      <w:r w:rsidRPr="000F653E">
        <w:rPr>
          <w:rFonts w:ascii="Times New Roman" w:hAnsi="Times New Roman" w:cs="Times New Roman"/>
          <w:sz w:val="24"/>
          <w:szCs w:val="24"/>
          <w:lang w:val="fr-FR"/>
        </w:rPr>
        <w:t>zlostavljanja</w:t>
      </w:r>
      <w:r w:rsidRPr="000F653E">
        <w:rPr>
          <w:rFonts w:ascii="Times New Roman" w:hAnsi="Times New Roman" w:cs="Times New Roman"/>
          <w:sz w:val="24"/>
          <w:szCs w:val="24"/>
        </w:rPr>
        <w:t xml:space="preserve"> </w:t>
      </w:r>
      <w:r w:rsidRPr="000F653E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0F653E">
        <w:rPr>
          <w:rFonts w:ascii="Times New Roman" w:hAnsi="Times New Roman" w:cs="Times New Roman"/>
          <w:sz w:val="24"/>
          <w:szCs w:val="24"/>
        </w:rPr>
        <w:t xml:space="preserve"> </w:t>
      </w:r>
      <w:r w:rsidRPr="000F653E">
        <w:rPr>
          <w:rFonts w:ascii="Times New Roman" w:hAnsi="Times New Roman" w:cs="Times New Roman"/>
          <w:sz w:val="24"/>
          <w:szCs w:val="24"/>
          <w:lang w:val="fr-FR"/>
        </w:rPr>
        <w:t>zanemarivanja</w:t>
      </w:r>
    </w:p>
    <w:p w:rsidR="00DE7D38" w:rsidRPr="000F653E" w:rsidRDefault="00DE7D38" w:rsidP="000F65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F653E">
        <w:rPr>
          <w:rFonts w:ascii="Times New Roman" w:hAnsi="Times New Roman" w:cs="Times New Roman"/>
          <w:b/>
          <w:sz w:val="24"/>
          <w:szCs w:val="24"/>
          <w:lang w:val="fr-FR"/>
        </w:rPr>
        <w:t xml:space="preserve">ZN </w:t>
      </w:r>
      <w:r w:rsidRPr="000F653E">
        <w:rPr>
          <w:rFonts w:ascii="Times New Roman" w:hAnsi="Times New Roman" w:cs="Times New Roman"/>
          <w:sz w:val="24"/>
          <w:szCs w:val="24"/>
          <w:lang w:val="fr-FR"/>
        </w:rPr>
        <w:t>– zaposleni koji je otkrio nasilje</w:t>
      </w:r>
    </w:p>
    <w:p w:rsidR="00DE7D38" w:rsidRPr="000F653E" w:rsidRDefault="00DE7D38" w:rsidP="000F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F653E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OD</w:t>
      </w:r>
      <w:r w:rsidRPr="000F65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-  stručni radnik/stručni saradnik zadužen za rad sa konkretnim djetetom-odgovorni stručni radnik za dijete</w:t>
      </w:r>
    </w:p>
    <w:p w:rsidR="00DE7D38" w:rsidRPr="000F653E" w:rsidRDefault="00DE7D38" w:rsidP="000F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F653E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OG</w:t>
      </w:r>
      <w:r w:rsidRPr="000F65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– stručni radnik/stručni saradnik zadužen za grupu</w:t>
      </w:r>
    </w:p>
    <w:p w:rsidR="00DE7D38" w:rsidRPr="000F653E" w:rsidRDefault="00DE7D38" w:rsidP="000F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F653E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SR</w:t>
      </w:r>
      <w:r w:rsidRPr="000F65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– stručni radnik</w:t>
      </w:r>
    </w:p>
    <w:p w:rsidR="00DE7D38" w:rsidRPr="000F653E" w:rsidRDefault="00DE7D38" w:rsidP="000F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F653E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SS</w:t>
      </w:r>
      <w:r w:rsidRPr="000F65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-  stručni saradnik</w:t>
      </w:r>
    </w:p>
    <w:p w:rsidR="00DE7D38" w:rsidRPr="000F653E" w:rsidRDefault="00DE7D38" w:rsidP="000F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F653E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SM</w:t>
      </w:r>
      <w:r w:rsidRPr="000F65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- medicinska sestra saradnik</w:t>
      </w:r>
    </w:p>
    <w:p w:rsidR="00DE7D38" w:rsidRPr="000F653E" w:rsidRDefault="00DE7D38" w:rsidP="000F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F653E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SN</w:t>
      </w:r>
      <w:r w:rsidRPr="000F65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-  njegovateljica saradnik</w:t>
      </w:r>
    </w:p>
    <w:p w:rsidR="00DE7D38" w:rsidRPr="000F653E" w:rsidRDefault="00DE7D38" w:rsidP="000F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F653E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lastRenderedPageBreak/>
        <w:t xml:space="preserve">V </w:t>
      </w:r>
      <w:r w:rsidRPr="000F65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-  vozač</w:t>
      </w:r>
    </w:p>
    <w:p w:rsidR="00DE7D38" w:rsidRPr="000F653E" w:rsidRDefault="00DE7D38" w:rsidP="000F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F653E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DO</w:t>
      </w:r>
      <w:r w:rsidRPr="000F65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– domar</w:t>
      </w:r>
    </w:p>
    <w:p w:rsidR="00DE7D38" w:rsidRPr="000F653E" w:rsidRDefault="00DE7D38" w:rsidP="000F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F653E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OS</w:t>
      </w:r>
      <w:r w:rsidRPr="000F65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– osoba odgovorna za određeni posao na osnovu akta o unutrašnjoj organizaciji i sistematizaciji</w:t>
      </w:r>
    </w:p>
    <w:p w:rsidR="00DE7D38" w:rsidRPr="000F653E" w:rsidRDefault="00DE7D38" w:rsidP="000F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F653E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R</w:t>
      </w:r>
      <w:r w:rsidRPr="000F65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-  roditelj</w:t>
      </w:r>
    </w:p>
    <w:p w:rsidR="00DE7D38" w:rsidRPr="000F653E" w:rsidRDefault="00DE7D38" w:rsidP="000F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F653E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UO</w:t>
      </w:r>
      <w:r w:rsidRPr="000F65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– upravni odbor</w:t>
      </w:r>
    </w:p>
    <w:p w:rsidR="00DE7D38" w:rsidRPr="000F653E" w:rsidRDefault="00DE7D38" w:rsidP="000F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F653E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A</w:t>
      </w:r>
      <w:r w:rsidRPr="000F65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–administracija</w:t>
      </w:r>
    </w:p>
    <w:p w:rsidR="00DE7D38" w:rsidRPr="000F653E" w:rsidRDefault="00DE7D38" w:rsidP="000F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F653E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P </w:t>
      </w:r>
      <w:r w:rsidRPr="000F65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- pravnik</w:t>
      </w:r>
    </w:p>
    <w:p w:rsidR="00DE7D38" w:rsidRPr="000F653E" w:rsidRDefault="00DE7D38" w:rsidP="000F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F653E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Z</w:t>
      </w:r>
      <w:r w:rsidRPr="000F65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– svi zaposleni koji rade sa detetom</w:t>
      </w:r>
    </w:p>
    <w:p w:rsidR="00DE7D38" w:rsidRPr="000F653E" w:rsidRDefault="00DE7D38" w:rsidP="000F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DE7D38" w:rsidRPr="000F653E" w:rsidRDefault="00DE7D38" w:rsidP="000F6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0F653E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Veze sa drugim dokumentima pružaoca usluge</w:t>
      </w:r>
    </w:p>
    <w:p w:rsidR="00DE7D38" w:rsidRPr="000F653E" w:rsidRDefault="00DE7D38" w:rsidP="000F653E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F65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Pravilnik o unutrašnjoj organizaciji i sistematizaciji radnih mjesta</w:t>
      </w:r>
    </w:p>
    <w:p w:rsidR="00DE7D38" w:rsidRPr="000F653E" w:rsidRDefault="00DE7D38" w:rsidP="000F653E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F65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Program rada pružaoca usluge</w:t>
      </w:r>
    </w:p>
    <w:p w:rsidR="00DE7D38" w:rsidRPr="000F653E" w:rsidRDefault="00DE7D38" w:rsidP="000F653E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F65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Godišnji plan rada pružaoca usluge</w:t>
      </w:r>
    </w:p>
    <w:p w:rsidR="00DE7D38" w:rsidRPr="000F653E" w:rsidRDefault="00DE7D38" w:rsidP="000F653E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F65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Procedura o mjerama i aktivnostima u slučaju incidentnih događaja koji mogu da ugroze bezbjednost i život korisnika</w:t>
      </w:r>
    </w:p>
    <w:p w:rsidR="00DE7D38" w:rsidRPr="000F653E" w:rsidRDefault="00DE7D38" w:rsidP="000F653E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F65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Procedura  o primjeni neophodnih mjera u cilju sprečavanja korisnika od samopovređivanja, povređivanja i nanošenja materijalne štete</w:t>
      </w:r>
    </w:p>
    <w:p w:rsidR="00DE7D38" w:rsidRPr="000F653E" w:rsidRDefault="00DE7D38" w:rsidP="000F6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D38" w:rsidRPr="000F653E" w:rsidRDefault="00DE7D38" w:rsidP="000F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DE7D38" w:rsidRPr="000F653E" w:rsidRDefault="00DE7D38" w:rsidP="000F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0F653E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OPIS PROCEDURE</w:t>
      </w:r>
    </w:p>
    <w:p w:rsidR="00DE7D38" w:rsidRPr="000F653E" w:rsidRDefault="00DE7D38" w:rsidP="000F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DE7D38" w:rsidRPr="000F653E" w:rsidRDefault="00DE7D38" w:rsidP="00054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F65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Procedura definiše osnovne postupke i potrebne uslove za profesionalno, stručno i uvremenjeno reagovanje zaposlenih u situacijama nasilja, zlostavljanja i zanemarivanja (ili postojanja sumnje na iste)  a obuhvata: otkrivanje i prekidanje nasilja, obavještavanje Tima za zaštitu djece od nasilja, zlostavljanja i zanemarivanja, preduzimanje mejra za zaštitu djece od nasilja, zlostavljanja i zanemarivanja, izradu i realizaciju Individualnog plana podrške i praćenje efekata preduzetih mjera.</w:t>
      </w:r>
    </w:p>
    <w:p w:rsidR="000F653E" w:rsidRDefault="00DE7D38" w:rsidP="0005446F">
      <w:pPr>
        <w:spacing w:after="0" w:line="240" w:lineRule="auto"/>
        <w:jc w:val="both"/>
        <w:rPr>
          <w:rFonts w:ascii="Garamond" w:eastAsia="+mn-ea" w:hAnsi="Garamond" w:cs="+mn-cs"/>
          <w:b/>
          <w:bCs/>
          <w:color w:val="000000"/>
          <w:sz w:val="24"/>
          <w:szCs w:val="24"/>
          <w:lang/>
        </w:rPr>
      </w:pPr>
      <w:r w:rsidRPr="000F653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 Proceduri se propisuje način postupanja zaposlenih u pogledu reagovanja i izvještavanja o slučajevima nasilja, zlostavljanja i zanemarivanja djece.</w:t>
      </w:r>
      <w:r w:rsidRPr="009173E2">
        <w:rPr>
          <w:rFonts w:ascii="Garamond" w:eastAsia="+mn-ea" w:hAnsi="Garamond" w:cs="+mn-cs"/>
          <w:b/>
          <w:bCs/>
          <w:color w:val="000000"/>
          <w:sz w:val="24"/>
          <w:szCs w:val="24"/>
          <w:lang/>
        </w:rPr>
        <w:t xml:space="preserve"> </w:t>
      </w:r>
    </w:p>
    <w:p w:rsidR="000F653E" w:rsidRPr="00890BC7" w:rsidRDefault="000F653E" w:rsidP="000F65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tbl>
      <w:tblPr>
        <w:tblStyle w:val="TableGrid"/>
        <w:tblW w:w="13527" w:type="dxa"/>
        <w:tblInd w:w="-147" w:type="dxa"/>
        <w:tblLayout w:type="fixed"/>
        <w:tblLook w:val="04A0"/>
      </w:tblPr>
      <w:tblGrid>
        <w:gridCol w:w="1389"/>
        <w:gridCol w:w="10093"/>
        <w:gridCol w:w="709"/>
        <w:gridCol w:w="709"/>
        <w:gridCol w:w="627"/>
      </w:tblGrid>
      <w:tr w:rsidR="000F653E" w:rsidRPr="00890BC7" w:rsidTr="00A84D74">
        <w:trPr>
          <w:trHeight w:val="304"/>
        </w:trPr>
        <w:tc>
          <w:tcPr>
            <w:tcW w:w="13527" w:type="dxa"/>
            <w:gridSpan w:val="5"/>
            <w:shd w:val="clear" w:color="auto" w:fill="BFBFBF" w:themeFill="background1" w:themeFillShade="BF"/>
          </w:tcPr>
          <w:p w:rsidR="000F653E" w:rsidRPr="00890BC7" w:rsidRDefault="000F653E" w:rsidP="00A84D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CS"/>
              </w:rPr>
              <w:t xml:space="preserve">Područje primjene: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CS"/>
              </w:rPr>
              <w:t>postupanje zaposlenih u situacijama nasilja, zlostavljanja i zanemarivanja djece</w:t>
            </w:r>
          </w:p>
        </w:tc>
      </w:tr>
      <w:tr w:rsidR="000F653E" w:rsidRPr="00890BC7" w:rsidTr="00A84D74">
        <w:trPr>
          <w:trHeight w:val="362"/>
        </w:trPr>
        <w:tc>
          <w:tcPr>
            <w:tcW w:w="1389" w:type="dxa"/>
            <w:vMerge w:val="restart"/>
          </w:tcPr>
          <w:p w:rsidR="000F653E" w:rsidRPr="00890BC7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Redosled</w:t>
            </w:r>
          </w:p>
          <w:p w:rsidR="000F653E" w:rsidRPr="00890BC7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Aktiv</w:t>
            </w:r>
          </w:p>
        </w:tc>
        <w:tc>
          <w:tcPr>
            <w:tcW w:w="10093" w:type="dxa"/>
            <w:vMerge w:val="restart"/>
          </w:tcPr>
          <w:p w:rsidR="000F653E" w:rsidRPr="00890BC7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Opis aktivnosti</w:t>
            </w:r>
          </w:p>
        </w:tc>
        <w:tc>
          <w:tcPr>
            <w:tcW w:w="2045" w:type="dxa"/>
            <w:gridSpan w:val="3"/>
          </w:tcPr>
          <w:p w:rsidR="000F653E" w:rsidRPr="00890BC7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r-Latn-CS"/>
              </w:rPr>
              <w:t>Nivoi odgovornosti</w:t>
            </w:r>
          </w:p>
          <w:p w:rsidR="000F653E" w:rsidRPr="00890BC7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r-Latn-CS"/>
              </w:rPr>
              <w:t>Pozicija</w:t>
            </w: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 </w:t>
            </w:r>
          </w:p>
        </w:tc>
      </w:tr>
      <w:tr w:rsidR="000F653E" w:rsidRPr="00890BC7" w:rsidTr="00A84D74">
        <w:trPr>
          <w:trHeight w:val="246"/>
        </w:trPr>
        <w:tc>
          <w:tcPr>
            <w:tcW w:w="1389" w:type="dxa"/>
            <w:vMerge/>
          </w:tcPr>
          <w:p w:rsidR="000F653E" w:rsidRPr="00890BC7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</w:tc>
        <w:tc>
          <w:tcPr>
            <w:tcW w:w="10093" w:type="dxa"/>
            <w:vMerge/>
          </w:tcPr>
          <w:p w:rsidR="000F653E" w:rsidRPr="00890BC7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</w:tc>
        <w:tc>
          <w:tcPr>
            <w:tcW w:w="709" w:type="dxa"/>
          </w:tcPr>
          <w:p w:rsidR="000F653E" w:rsidRPr="00890BC7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r-Latn-CS"/>
              </w:rPr>
              <w:t>O</w:t>
            </w:r>
          </w:p>
        </w:tc>
        <w:tc>
          <w:tcPr>
            <w:tcW w:w="709" w:type="dxa"/>
          </w:tcPr>
          <w:p w:rsidR="000F653E" w:rsidRPr="00890BC7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r-Latn-CS"/>
              </w:rPr>
              <w:t>S</w:t>
            </w:r>
          </w:p>
        </w:tc>
        <w:tc>
          <w:tcPr>
            <w:tcW w:w="627" w:type="dxa"/>
          </w:tcPr>
          <w:p w:rsidR="000F653E" w:rsidRPr="00890BC7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r-Latn-CS"/>
              </w:rPr>
              <w:t>I</w:t>
            </w:r>
          </w:p>
        </w:tc>
      </w:tr>
      <w:tr w:rsidR="0005446F" w:rsidRPr="00802EC9" w:rsidTr="0005446F">
        <w:trPr>
          <w:trHeight w:val="451"/>
        </w:trPr>
        <w:tc>
          <w:tcPr>
            <w:tcW w:w="1389" w:type="dxa"/>
          </w:tcPr>
          <w:p w:rsidR="0005446F" w:rsidRPr="00207BF0" w:rsidRDefault="00F07483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</w:t>
            </w:r>
            <w:r w:rsidR="00207BF0" w:rsidRPr="00207BF0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/1</w:t>
            </w:r>
          </w:p>
        </w:tc>
        <w:tc>
          <w:tcPr>
            <w:tcW w:w="10093" w:type="dxa"/>
          </w:tcPr>
          <w:p w:rsidR="0005446F" w:rsidRDefault="00207BF0" w:rsidP="00A84D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Obezbjeđivanje preduslova za postup</w:t>
            </w:r>
            <w:r w:rsidR="0005446F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anje u situacijama nasilja, zlostavljanja i zanemarivanja</w:t>
            </w:r>
          </w:p>
        </w:tc>
        <w:tc>
          <w:tcPr>
            <w:tcW w:w="709" w:type="dxa"/>
          </w:tcPr>
          <w:p w:rsidR="0005446F" w:rsidRDefault="00207BF0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D</w:t>
            </w:r>
          </w:p>
        </w:tc>
        <w:tc>
          <w:tcPr>
            <w:tcW w:w="709" w:type="dxa"/>
          </w:tcPr>
          <w:p w:rsidR="0005446F" w:rsidRDefault="0005446F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</w:tc>
        <w:tc>
          <w:tcPr>
            <w:tcW w:w="627" w:type="dxa"/>
          </w:tcPr>
          <w:p w:rsidR="0005446F" w:rsidRDefault="00207BF0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UO</w:t>
            </w:r>
          </w:p>
        </w:tc>
      </w:tr>
      <w:tr w:rsidR="000F653E" w:rsidRPr="00802EC9" w:rsidTr="00A84D74">
        <w:trPr>
          <w:trHeight w:val="693"/>
        </w:trPr>
        <w:tc>
          <w:tcPr>
            <w:tcW w:w="1389" w:type="dxa"/>
          </w:tcPr>
          <w:p w:rsidR="000F653E" w:rsidRPr="00207BF0" w:rsidRDefault="00F07483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lastRenderedPageBreak/>
              <w:t>P</w:t>
            </w:r>
            <w:r w:rsidR="00207BF0" w:rsidRPr="00207BF0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/2</w:t>
            </w:r>
          </w:p>
        </w:tc>
        <w:tc>
          <w:tcPr>
            <w:tcW w:w="10093" w:type="dxa"/>
          </w:tcPr>
          <w:p w:rsidR="000F653E" w:rsidRPr="00080577" w:rsidRDefault="000F653E" w:rsidP="00A84D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Pružalac usluge upoznaje sve zaposlene sa događajima koji se smatraju nasiljem, zlostavljanjem i zanemarivanjem djece u sklopu ove procedure.</w:t>
            </w:r>
          </w:p>
        </w:tc>
        <w:tc>
          <w:tcPr>
            <w:tcW w:w="709" w:type="dxa"/>
          </w:tcPr>
          <w:p w:rsidR="000F653E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KT</w:t>
            </w:r>
          </w:p>
          <w:p w:rsidR="000F653E" w:rsidRPr="00802EC9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</w:tc>
        <w:tc>
          <w:tcPr>
            <w:tcW w:w="709" w:type="dxa"/>
          </w:tcPr>
          <w:p w:rsidR="000F653E" w:rsidRPr="00802EC9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D</w:t>
            </w:r>
          </w:p>
        </w:tc>
        <w:tc>
          <w:tcPr>
            <w:tcW w:w="627" w:type="dxa"/>
          </w:tcPr>
          <w:p w:rsidR="000F653E" w:rsidRPr="00802EC9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UO</w:t>
            </w:r>
          </w:p>
        </w:tc>
      </w:tr>
      <w:tr w:rsidR="0005446F" w:rsidRPr="009B7979" w:rsidTr="00A84D74">
        <w:trPr>
          <w:trHeight w:val="693"/>
        </w:trPr>
        <w:tc>
          <w:tcPr>
            <w:tcW w:w="1389" w:type="dxa"/>
          </w:tcPr>
          <w:p w:rsidR="0005446F" w:rsidRPr="00207BF0" w:rsidRDefault="00F07483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</w:t>
            </w:r>
            <w:r w:rsidR="00207BF0" w:rsidRPr="00207BF0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/3</w:t>
            </w:r>
          </w:p>
        </w:tc>
        <w:tc>
          <w:tcPr>
            <w:tcW w:w="10093" w:type="dxa"/>
          </w:tcPr>
          <w:p w:rsidR="0005446F" w:rsidRPr="001153DC" w:rsidRDefault="0005446F" w:rsidP="00A84D74">
            <w:pPr>
              <w:pStyle w:val="HTMLPreformatted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Koncipirati pravila ponašanja i postaviti ih na vidljiva mjesta u dnevnom centru.</w:t>
            </w:r>
          </w:p>
        </w:tc>
        <w:tc>
          <w:tcPr>
            <w:tcW w:w="709" w:type="dxa"/>
          </w:tcPr>
          <w:p w:rsidR="00207BF0" w:rsidRDefault="00207BF0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KT</w:t>
            </w:r>
          </w:p>
          <w:p w:rsidR="00207BF0" w:rsidRPr="009B7979" w:rsidRDefault="00207BF0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T</w:t>
            </w:r>
          </w:p>
        </w:tc>
        <w:tc>
          <w:tcPr>
            <w:tcW w:w="709" w:type="dxa"/>
          </w:tcPr>
          <w:p w:rsidR="0005446F" w:rsidRPr="009B7979" w:rsidRDefault="0005446F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</w:tc>
        <w:tc>
          <w:tcPr>
            <w:tcW w:w="627" w:type="dxa"/>
          </w:tcPr>
          <w:p w:rsidR="00207BF0" w:rsidRDefault="00207BF0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D</w:t>
            </w:r>
          </w:p>
          <w:p w:rsidR="0005446F" w:rsidRPr="009B7979" w:rsidRDefault="0005446F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</w:tc>
      </w:tr>
      <w:tr w:rsidR="000F653E" w:rsidRPr="009B7979" w:rsidTr="00A84D74">
        <w:trPr>
          <w:trHeight w:val="693"/>
        </w:trPr>
        <w:tc>
          <w:tcPr>
            <w:tcW w:w="1389" w:type="dxa"/>
          </w:tcPr>
          <w:p w:rsidR="000F653E" w:rsidRPr="00207BF0" w:rsidRDefault="00F07483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</w:t>
            </w:r>
            <w:r w:rsidR="00207BF0" w:rsidRPr="00207BF0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/4</w:t>
            </w:r>
          </w:p>
        </w:tc>
        <w:tc>
          <w:tcPr>
            <w:tcW w:w="10093" w:type="dxa"/>
          </w:tcPr>
          <w:p w:rsidR="000F653E" w:rsidRPr="001153DC" w:rsidRDefault="000F653E" w:rsidP="00A84D74">
            <w:pPr>
              <w:pStyle w:val="HTMLPreformatted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1153D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Direktor formira Tim za zaštitu djece od nasilja, zlostavljanja i zanemarivanja i određuje Koordinatora Tima. T</w:t>
            </w:r>
            <w:r w:rsidRPr="001153DC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/>
              </w:rPr>
              <w:t xml:space="preserve">im za zaštitu djece od nasilja ima 3 člana iz redova stručnih radnika/stručnih saradnika, a koordinator je po pravilu osoba čija su struka, iskustvo i kompetencije najadekvatnije u oblasti zaštite djece od nasilja. </w:t>
            </w:r>
            <w:r w:rsidRPr="001153DC">
              <w:rPr>
                <w:rFonts w:ascii="Times New Roman" w:hAnsi="Times New Roman" w:cs="Times New Roman"/>
                <w:sz w:val="24"/>
                <w:szCs w:val="24"/>
              </w:rPr>
              <w:t xml:space="preserve"> Svaki član tima </w:t>
            </w:r>
            <w:r w:rsidRPr="001153D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mora </w:t>
            </w:r>
            <w:r w:rsidRPr="001153DC"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r w:rsidRPr="001153DC">
              <w:rPr>
                <w:rFonts w:ascii="Times New Roman" w:hAnsi="Times New Roman" w:cs="Times New Roman"/>
                <w:sz w:val="24"/>
                <w:szCs w:val="24"/>
                <w:lang/>
              </w:rPr>
              <w:t>ti</w:t>
            </w:r>
            <w:r w:rsidRPr="00115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3D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i zamjenika - </w:t>
            </w:r>
            <w:r w:rsidRPr="001153DC">
              <w:rPr>
                <w:rFonts w:ascii="Times New Roman" w:hAnsi="Times New Roman" w:cs="Times New Roman"/>
                <w:sz w:val="24"/>
                <w:szCs w:val="24"/>
              </w:rPr>
              <w:t>osobu koja će ga mijenjati tokom odsustva.</w:t>
            </w:r>
          </w:p>
        </w:tc>
        <w:tc>
          <w:tcPr>
            <w:tcW w:w="709" w:type="dxa"/>
          </w:tcPr>
          <w:p w:rsidR="000F653E" w:rsidRPr="009B7979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9B7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D</w:t>
            </w:r>
          </w:p>
        </w:tc>
        <w:tc>
          <w:tcPr>
            <w:tcW w:w="709" w:type="dxa"/>
          </w:tcPr>
          <w:p w:rsidR="000F653E" w:rsidRPr="009B7979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</w:tc>
        <w:tc>
          <w:tcPr>
            <w:tcW w:w="627" w:type="dxa"/>
          </w:tcPr>
          <w:p w:rsidR="000F653E" w:rsidRPr="009B7979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9B7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UO</w:t>
            </w:r>
          </w:p>
        </w:tc>
      </w:tr>
      <w:tr w:rsidR="000F653E" w:rsidRPr="00802EC9" w:rsidTr="00A84D74">
        <w:trPr>
          <w:trHeight w:val="416"/>
        </w:trPr>
        <w:tc>
          <w:tcPr>
            <w:tcW w:w="1389" w:type="dxa"/>
            <w:shd w:val="clear" w:color="auto" w:fill="F2F2F2" w:themeFill="background1" w:themeFillShade="F2"/>
          </w:tcPr>
          <w:p w:rsidR="000F653E" w:rsidRPr="00802EC9" w:rsidRDefault="00F07483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1</w:t>
            </w:r>
            <w:r w:rsidR="000F653E" w:rsidRPr="0080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. </w:t>
            </w:r>
          </w:p>
        </w:tc>
        <w:tc>
          <w:tcPr>
            <w:tcW w:w="10093" w:type="dxa"/>
            <w:shd w:val="clear" w:color="auto" w:fill="F2F2F2" w:themeFill="background1" w:themeFillShade="F2"/>
          </w:tcPr>
          <w:p w:rsidR="000F653E" w:rsidRPr="00802EC9" w:rsidRDefault="000F653E" w:rsidP="00A84D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Otkrivanje i prekidanje nasilja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F653E" w:rsidRPr="00802EC9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653E" w:rsidRPr="00802EC9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</w:tcPr>
          <w:p w:rsidR="000F653E" w:rsidRPr="00802EC9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</w:tc>
      </w:tr>
      <w:tr w:rsidR="000F653E" w:rsidRPr="00802EC9" w:rsidTr="00A84D74">
        <w:trPr>
          <w:trHeight w:val="942"/>
        </w:trPr>
        <w:tc>
          <w:tcPr>
            <w:tcW w:w="1389" w:type="dxa"/>
          </w:tcPr>
          <w:p w:rsidR="000F653E" w:rsidRPr="00802EC9" w:rsidRDefault="00F07483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</w:t>
            </w:r>
            <w:r w:rsidR="000F653E" w:rsidRPr="00802EC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/1</w:t>
            </w:r>
          </w:p>
        </w:tc>
        <w:tc>
          <w:tcPr>
            <w:tcW w:w="10093" w:type="dxa"/>
          </w:tcPr>
          <w:p w:rsidR="000F653E" w:rsidRDefault="000F653E" w:rsidP="00A84D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Svaki zaposleni je dužan da reaguje na svako saznanje o nasilju </w:t>
            </w:r>
          </w:p>
          <w:p w:rsidR="000F653E" w:rsidRPr="00802EC9" w:rsidRDefault="000F653E" w:rsidP="00A84D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709" w:type="dxa"/>
          </w:tcPr>
          <w:p w:rsidR="000F653E" w:rsidRPr="009B7979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9B7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Z</w:t>
            </w:r>
          </w:p>
        </w:tc>
        <w:tc>
          <w:tcPr>
            <w:tcW w:w="709" w:type="dxa"/>
          </w:tcPr>
          <w:p w:rsidR="000F653E" w:rsidRPr="009B7979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9B7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OD</w:t>
            </w:r>
          </w:p>
          <w:p w:rsidR="000F653E" w:rsidRPr="009B7979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9B7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OG</w:t>
            </w:r>
          </w:p>
          <w:p w:rsidR="000F653E" w:rsidRPr="009B7979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9B7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RT</w:t>
            </w:r>
          </w:p>
        </w:tc>
        <w:tc>
          <w:tcPr>
            <w:tcW w:w="627" w:type="dxa"/>
          </w:tcPr>
          <w:p w:rsidR="000F653E" w:rsidRPr="009B7979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D</w:t>
            </w:r>
          </w:p>
        </w:tc>
      </w:tr>
      <w:tr w:rsidR="000F653E" w:rsidRPr="00802EC9" w:rsidTr="00A84D74">
        <w:trPr>
          <w:trHeight w:val="942"/>
        </w:trPr>
        <w:tc>
          <w:tcPr>
            <w:tcW w:w="1389" w:type="dxa"/>
          </w:tcPr>
          <w:p w:rsidR="000F653E" w:rsidRPr="00802EC9" w:rsidRDefault="00F07483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</w:t>
            </w:r>
            <w:r w:rsidR="000F653E" w:rsidRPr="00802EC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/2</w:t>
            </w:r>
          </w:p>
        </w:tc>
        <w:tc>
          <w:tcPr>
            <w:tcW w:w="10093" w:type="dxa"/>
          </w:tcPr>
          <w:p w:rsidR="000F653E" w:rsidRPr="00802EC9" w:rsidRDefault="000F653E" w:rsidP="00A84D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Svaki zaposleni je dužan da hitno prekine nasilje koje se dešava u tom trenutku, pošalje poruku da to nije prihvatljivo i umiri situaciju</w:t>
            </w:r>
          </w:p>
        </w:tc>
        <w:tc>
          <w:tcPr>
            <w:tcW w:w="709" w:type="dxa"/>
          </w:tcPr>
          <w:p w:rsidR="000F653E" w:rsidRPr="00802EC9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ZN</w:t>
            </w:r>
          </w:p>
        </w:tc>
        <w:tc>
          <w:tcPr>
            <w:tcW w:w="709" w:type="dxa"/>
          </w:tcPr>
          <w:p w:rsidR="000F653E" w:rsidRPr="009B7979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9B7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RT</w:t>
            </w:r>
          </w:p>
          <w:p w:rsidR="000F653E" w:rsidRPr="009B7979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9B7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SR</w:t>
            </w:r>
          </w:p>
          <w:p w:rsidR="000F653E" w:rsidRPr="009B7979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9B7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SS</w:t>
            </w:r>
          </w:p>
        </w:tc>
        <w:tc>
          <w:tcPr>
            <w:tcW w:w="627" w:type="dxa"/>
          </w:tcPr>
          <w:p w:rsidR="000F653E" w:rsidRPr="009B7979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9B7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D</w:t>
            </w:r>
          </w:p>
        </w:tc>
      </w:tr>
      <w:tr w:rsidR="000F653E" w:rsidRPr="00802EC9" w:rsidTr="00A84D74">
        <w:trPr>
          <w:trHeight w:val="688"/>
        </w:trPr>
        <w:tc>
          <w:tcPr>
            <w:tcW w:w="1389" w:type="dxa"/>
          </w:tcPr>
          <w:p w:rsidR="000F653E" w:rsidRPr="00802EC9" w:rsidRDefault="00F07483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</w:t>
            </w:r>
            <w:r w:rsidR="000F65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/3</w:t>
            </w:r>
          </w:p>
        </w:tc>
        <w:tc>
          <w:tcPr>
            <w:tcW w:w="10093" w:type="dxa"/>
          </w:tcPr>
          <w:p w:rsidR="000F653E" w:rsidRPr="00802EC9" w:rsidRDefault="000F653E" w:rsidP="00A84D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U slučaju ako su tokom nasilja nastale povrede, potrebno ih je adekvatno zbrinuti</w:t>
            </w:r>
          </w:p>
        </w:tc>
        <w:tc>
          <w:tcPr>
            <w:tcW w:w="709" w:type="dxa"/>
          </w:tcPr>
          <w:p w:rsidR="000F653E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SM</w:t>
            </w:r>
          </w:p>
          <w:p w:rsidR="000F653E" w:rsidRPr="00802EC9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</w:tc>
        <w:tc>
          <w:tcPr>
            <w:tcW w:w="709" w:type="dxa"/>
          </w:tcPr>
          <w:p w:rsidR="000F653E" w:rsidRPr="009B7979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9B7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SM</w:t>
            </w:r>
          </w:p>
          <w:p w:rsidR="000F653E" w:rsidRPr="009B7979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9B7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SN</w:t>
            </w:r>
          </w:p>
        </w:tc>
        <w:tc>
          <w:tcPr>
            <w:tcW w:w="627" w:type="dxa"/>
          </w:tcPr>
          <w:p w:rsidR="000F653E" w:rsidRPr="009B7979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9B7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RT</w:t>
            </w:r>
          </w:p>
          <w:p w:rsidR="000F653E" w:rsidRPr="009B7979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9B7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D</w:t>
            </w:r>
          </w:p>
        </w:tc>
      </w:tr>
      <w:tr w:rsidR="000F653E" w:rsidRPr="00802EC9" w:rsidTr="00A84D74">
        <w:trPr>
          <w:trHeight w:val="688"/>
        </w:trPr>
        <w:tc>
          <w:tcPr>
            <w:tcW w:w="1389" w:type="dxa"/>
          </w:tcPr>
          <w:p w:rsidR="000F653E" w:rsidRPr="00802EC9" w:rsidRDefault="00F07483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</w:t>
            </w:r>
            <w:r w:rsidR="000F65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/4</w:t>
            </w:r>
          </w:p>
        </w:tc>
        <w:tc>
          <w:tcPr>
            <w:tcW w:w="10093" w:type="dxa"/>
          </w:tcPr>
          <w:p w:rsidR="000F653E" w:rsidRDefault="000F653E" w:rsidP="00A84D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U slučaju kada medicinska sestra procijeni da ona ne može adekvatno zbrinuti povrede poziva se hitna služba </w:t>
            </w:r>
          </w:p>
        </w:tc>
        <w:tc>
          <w:tcPr>
            <w:tcW w:w="709" w:type="dxa"/>
          </w:tcPr>
          <w:p w:rsidR="000F653E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OD</w:t>
            </w:r>
          </w:p>
          <w:p w:rsidR="000F653E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OG</w:t>
            </w:r>
          </w:p>
          <w:p w:rsidR="000F653E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SM</w:t>
            </w:r>
          </w:p>
        </w:tc>
        <w:tc>
          <w:tcPr>
            <w:tcW w:w="709" w:type="dxa"/>
          </w:tcPr>
          <w:p w:rsidR="000F653E" w:rsidRPr="004F7B32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r-Latn-CS"/>
              </w:rPr>
            </w:pPr>
            <w:r w:rsidRPr="009B7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T</w:t>
            </w:r>
          </w:p>
        </w:tc>
        <w:tc>
          <w:tcPr>
            <w:tcW w:w="627" w:type="dxa"/>
          </w:tcPr>
          <w:p w:rsidR="000F653E" w:rsidRPr="004F7B32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r-Latn-CS"/>
              </w:rPr>
            </w:pPr>
            <w:r w:rsidRPr="009B7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D</w:t>
            </w:r>
          </w:p>
        </w:tc>
      </w:tr>
      <w:tr w:rsidR="000F653E" w:rsidRPr="00802EC9" w:rsidTr="00A84D74">
        <w:trPr>
          <w:trHeight w:val="305"/>
        </w:trPr>
        <w:tc>
          <w:tcPr>
            <w:tcW w:w="1389" w:type="dxa"/>
            <w:shd w:val="clear" w:color="auto" w:fill="F2F2F2" w:themeFill="background1" w:themeFillShade="F2"/>
          </w:tcPr>
          <w:p w:rsidR="000F653E" w:rsidRPr="00802EC9" w:rsidRDefault="00F07483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2</w:t>
            </w:r>
            <w:r w:rsidR="000F653E" w:rsidRPr="0080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10093" w:type="dxa"/>
            <w:shd w:val="clear" w:color="auto" w:fill="F2F2F2" w:themeFill="background1" w:themeFillShade="F2"/>
          </w:tcPr>
          <w:p w:rsidR="000F653E" w:rsidRPr="00802EC9" w:rsidRDefault="000F653E" w:rsidP="00A84D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80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Obav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j</w:t>
            </w:r>
            <w:r w:rsidRPr="0080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eštavanje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Tima za zaštitu djece od nasilja, zlostavljanja i zanemarivanja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F653E" w:rsidRPr="00802EC9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F653E" w:rsidRPr="00802EC9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</w:tcPr>
          <w:p w:rsidR="000F653E" w:rsidRPr="00802EC9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</w:tc>
      </w:tr>
      <w:tr w:rsidR="000F653E" w:rsidRPr="00802EC9" w:rsidTr="00A84D74">
        <w:trPr>
          <w:trHeight w:val="942"/>
        </w:trPr>
        <w:tc>
          <w:tcPr>
            <w:tcW w:w="1389" w:type="dxa"/>
          </w:tcPr>
          <w:p w:rsidR="000F653E" w:rsidRPr="00802EC9" w:rsidRDefault="00F07483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2</w:t>
            </w:r>
            <w:r w:rsidR="000F653E" w:rsidRPr="00802EC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/1</w:t>
            </w:r>
          </w:p>
        </w:tc>
        <w:tc>
          <w:tcPr>
            <w:tcW w:w="10093" w:type="dxa"/>
          </w:tcPr>
          <w:p w:rsidR="000F653E" w:rsidRPr="00802EC9" w:rsidRDefault="000F653E" w:rsidP="00A84D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Zaposleni koji je uočio nasilje obavještava Tim za zaštitu djece od nasilja, zlostavljanja i zanemarivanja usmenim putem a o tome sačinjava službenu zabilješku </w:t>
            </w:r>
            <w:r w:rsidRPr="00802EC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u toku istog dana koja se redovnim putem ulaže u dosije djeteta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(OPN)</w:t>
            </w:r>
          </w:p>
        </w:tc>
        <w:tc>
          <w:tcPr>
            <w:tcW w:w="709" w:type="dxa"/>
          </w:tcPr>
          <w:p w:rsidR="000F653E" w:rsidRPr="00802EC9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ZN</w:t>
            </w:r>
          </w:p>
        </w:tc>
        <w:tc>
          <w:tcPr>
            <w:tcW w:w="709" w:type="dxa"/>
          </w:tcPr>
          <w:p w:rsidR="000F653E" w:rsidRDefault="000F653E" w:rsidP="00A84D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T</w:t>
            </w:r>
          </w:p>
          <w:p w:rsidR="000F653E" w:rsidRPr="00802EC9" w:rsidRDefault="000F653E" w:rsidP="00A84D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KT</w:t>
            </w:r>
          </w:p>
        </w:tc>
        <w:tc>
          <w:tcPr>
            <w:tcW w:w="627" w:type="dxa"/>
          </w:tcPr>
          <w:p w:rsidR="000F653E" w:rsidRPr="009B7979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9B7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OD</w:t>
            </w:r>
          </w:p>
          <w:p w:rsidR="000F653E" w:rsidRPr="009B7979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9B7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OG</w:t>
            </w:r>
          </w:p>
          <w:p w:rsidR="000F653E" w:rsidRPr="00802EC9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9B7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D</w:t>
            </w:r>
          </w:p>
        </w:tc>
      </w:tr>
      <w:tr w:rsidR="000F653E" w:rsidRPr="00802EC9" w:rsidTr="00A84D74">
        <w:trPr>
          <w:trHeight w:val="942"/>
        </w:trPr>
        <w:tc>
          <w:tcPr>
            <w:tcW w:w="1389" w:type="dxa"/>
          </w:tcPr>
          <w:p w:rsidR="000F653E" w:rsidRPr="00802EC9" w:rsidRDefault="00F07483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3</w:t>
            </w:r>
            <w:r w:rsidR="000F653E" w:rsidRPr="0080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10093" w:type="dxa"/>
          </w:tcPr>
          <w:p w:rsidR="000F653E" w:rsidRPr="00802EC9" w:rsidRDefault="000F653E" w:rsidP="00A84D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Preduzimanje mjera za zaštitu djece od nasilja, zlostavljanja i zanemarivanja</w:t>
            </w:r>
          </w:p>
        </w:tc>
        <w:tc>
          <w:tcPr>
            <w:tcW w:w="709" w:type="dxa"/>
          </w:tcPr>
          <w:p w:rsidR="000F653E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</w:tc>
        <w:tc>
          <w:tcPr>
            <w:tcW w:w="709" w:type="dxa"/>
          </w:tcPr>
          <w:p w:rsidR="000F653E" w:rsidRDefault="000F653E" w:rsidP="00A84D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</w:tc>
        <w:tc>
          <w:tcPr>
            <w:tcW w:w="627" w:type="dxa"/>
          </w:tcPr>
          <w:p w:rsidR="000F653E" w:rsidRPr="004F7B32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r-Latn-CS"/>
              </w:rPr>
            </w:pPr>
          </w:p>
        </w:tc>
      </w:tr>
      <w:tr w:rsidR="000F653E" w:rsidRPr="00802EC9" w:rsidTr="00A84D74">
        <w:trPr>
          <w:trHeight w:val="942"/>
        </w:trPr>
        <w:tc>
          <w:tcPr>
            <w:tcW w:w="1389" w:type="dxa"/>
          </w:tcPr>
          <w:p w:rsidR="000F653E" w:rsidRPr="00802EC9" w:rsidRDefault="00F07483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lastRenderedPageBreak/>
              <w:t>3</w:t>
            </w:r>
            <w:r w:rsidR="000F653E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/1</w:t>
            </w:r>
          </w:p>
        </w:tc>
        <w:tc>
          <w:tcPr>
            <w:tcW w:w="10093" w:type="dxa"/>
          </w:tcPr>
          <w:p w:rsidR="000F653E" w:rsidRPr="00802EC9" w:rsidRDefault="000F653E" w:rsidP="00A84D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Tim prikuplja </w:t>
            </w:r>
            <w:r w:rsidR="004B56F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osnovne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informacije o događaju</w:t>
            </w:r>
            <w:r w:rsidR="004B56F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putem razgovora sa zapo</w:t>
            </w:r>
            <w:r w:rsidR="00D97D1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s</w:t>
            </w:r>
            <w:r w:rsidR="004B56F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lenim koji je </w:t>
            </w:r>
            <w:r w:rsidR="00D97D19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prijavio nasilje, svjedocima i </w:t>
            </w:r>
            <w:r w:rsidR="004B56FA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po potrebi, žrtvom</w:t>
            </w:r>
          </w:p>
        </w:tc>
        <w:tc>
          <w:tcPr>
            <w:tcW w:w="709" w:type="dxa"/>
          </w:tcPr>
          <w:p w:rsidR="000F653E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T</w:t>
            </w:r>
          </w:p>
          <w:p w:rsidR="000F653E" w:rsidRPr="00802EC9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KT</w:t>
            </w:r>
          </w:p>
        </w:tc>
        <w:tc>
          <w:tcPr>
            <w:tcW w:w="709" w:type="dxa"/>
          </w:tcPr>
          <w:p w:rsidR="000F653E" w:rsidRPr="009B7979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9B7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/</w:t>
            </w:r>
          </w:p>
        </w:tc>
        <w:tc>
          <w:tcPr>
            <w:tcW w:w="627" w:type="dxa"/>
          </w:tcPr>
          <w:p w:rsidR="000F653E" w:rsidRPr="009B7979" w:rsidRDefault="000F653E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9B7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D</w:t>
            </w:r>
          </w:p>
        </w:tc>
      </w:tr>
      <w:tr w:rsidR="004B56FA" w:rsidRPr="00802EC9" w:rsidTr="00A84D74">
        <w:trPr>
          <w:trHeight w:val="914"/>
        </w:trPr>
        <w:tc>
          <w:tcPr>
            <w:tcW w:w="1389" w:type="dxa"/>
          </w:tcPr>
          <w:p w:rsidR="004B56FA" w:rsidRDefault="00F07483" w:rsidP="004B56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3</w:t>
            </w:r>
            <w:r w:rsidR="006B5E40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/2</w:t>
            </w:r>
          </w:p>
        </w:tc>
        <w:tc>
          <w:tcPr>
            <w:tcW w:w="10093" w:type="dxa"/>
          </w:tcPr>
          <w:p w:rsidR="00DB4327" w:rsidRDefault="00DB4327" w:rsidP="00DB4327">
            <w:pPr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/>
              </w:rPr>
            </w:pPr>
            <w:r>
              <w:rPr>
                <w:rFonts w:ascii="Times New Roman" w:eastAsia="+mn-ea" w:hAnsi="Times New Roman" w:cs="Times New Roman"/>
                <w:noProof w:val="0"/>
                <w:color w:val="000000"/>
                <w:sz w:val="24"/>
                <w:szCs w:val="24"/>
                <w:lang/>
              </w:rPr>
              <w:t>Tim obavještava roditelja žrtve (ovo ne važi za situacije kada se sumnja na porodično nasilje, već se odnosi na situacije sumnje na nasilje od strane zaposlenog ili vršnjačko nasilje)</w:t>
            </w:r>
          </w:p>
          <w:p w:rsidR="004B56FA" w:rsidRDefault="004B56FA" w:rsidP="004B56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bookmarkStart w:id="4" w:name="_GoBack"/>
            <w:bookmarkEnd w:id="4"/>
          </w:p>
        </w:tc>
        <w:tc>
          <w:tcPr>
            <w:tcW w:w="709" w:type="dxa"/>
          </w:tcPr>
          <w:p w:rsidR="004B56FA" w:rsidRDefault="004B56FA" w:rsidP="004B56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KT</w:t>
            </w:r>
          </w:p>
        </w:tc>
        <w:tc>
          <w:tcPr>
            <w:tcW w:w="709" w:type="dxa"/>
          </w:tcPr>
          <w:p w:rsidR="004B56FA" w:rsidRDefault="004B56FA" w:rsidP="004B56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/</w:t>
            </w:r>
          </w:p>
        </w:tc>
        <w:tc>
          <w:tcPr>
            <w:tcW w:w="627" w:type="dxa"/>
          </w:tcPr>
          <w:p w:rsidR="004B56FA" w:rsidRPr="009B7979" w:rsidRDefault="004B56FA" w:rsidP="004B56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9B7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D</w:t>
            </w:r>
          </w:p>
        </w:tc>
      </w:tr>
      <w:tr w:rsidR="00D97D19" w:rsidRPr="00802EC9" w:rsidTr="00A84D74">
        <w:trPr>
          <w:trHeight w:val="914"/>
        </w:trPr>
        <w:tc>
          <w:tcPr>
            <w:tcW w:w="1389" w:type="dxa"/>
          </w:tcPr>
          <w:p w:rsidR="00D97D19" w:rsidRPr="00DB4327" w:rsidRDefault="00D97D19" w:rsidP="004B56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DB4327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3/3</w:t>
            </w:r>
          </w:p>
        </w:tc>
        <w:tc>
          <w:tcPr>
            <w:tcW w:w="10093" w:type="dxa"/>
          </w:tcPr>
          <w:p w:rsidR="00D97D19" w:rsidRPr="00DB4327" w:rsidRDefault="00D97D19" w:rsidP="00D97D19">
            <w:pPr>
              <w:contextualSpacing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/>
              </w:rPr>
            </w:pPr>
            <w:r w:rsidRPr="00DB4327">
              <w:rPr>
                <w:rFonts w:ascii="Times New Roman" w:eastAsia="+mn-ea" w:hAnsi="Times New Roman" w:cs="Times New Roman"/>
                <w:noProof w:val="0"/>
                <w:sz w:val="24"/>
                <w:szCs w:val="24"/>
                <w:lang/>
              </w:rPr>
              <w:t xml:space="preserve">Tim evidentira događaj u  list praćenja i </w:t>
            </w:r>
            <w:proofErr w:type="spellStart"/>
            <w:r w:rsidRPr="00DB4327">
              <w:rPr>
                <w:rFonts w:ascii="Times New Roman" w:eastAsia="+mn-ea" w:hAnsi="Times New Roman" w:cs="Times New Roman"/>
                <w:noProof w:val="0"/>
                <w:sz w:val="24"/>
                <w:szCs w:val="24"/>
                <w:lang w:val="es-US"/>
              </w:rPr>
              <w:t>Knji</w:t>
            </w:r>
            <w:proofErr w:type="spellEnd"/>
            <w:r w:rsidRPr="00DB4327">
              <w:rPr>
                <w:rFonts w:ascii="Times New Roman" w:eastAsia="+mn-ea" w:hAnsi="Times New Roman" w:cs="Times New Roman"/>
                <w:noProof w:val="0"/>
                <w:sz w:val="24"/>
                <w:szCs w:val="24"/>
                <w:lang/>
              </w:rPr>
              <w:t>gu</w:t>
            </w:r>
            <w:r w:rsidRPr="00DB4327">
              <w:rPr>
                <w:rFonts w:ascii="Times New Roman" w:eastAsia="+mn-ea" w:hAnsi="Times New Roman" w:cs="Times New Roman"/>
                <w:noProof w:val="0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DB4327">
              <w:rPr>
                <w:rFonts w:ascii="Times New Roman" w:eastAsia="+mn-ea" w:hAnsi="Times New Roman" w:cs="Times New Roman"/>
                <w:noProof w:val="0"/>
                <w:sz w:val="24"/>
                <w:szCs w:val="24"/>
                <w:lang w:val="es-US"/>
              </w:rPr>
              <w:t>aktivnosti</w:t>
            </w:r>
            <w:proofErr w:type="spellEnd"/>
            <w:r w:rsidRPr="00DB4327">
              <w:rPr>
                <w:rFonts w:ascii="Times New Roman" w:eastAsia="+mn-ea" w:hAnsi="Times New Roman" w:cs="Times New Roman"/>
                <w:noProof w:val="0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DB4327">
              <w:rPr>
                <w:rFonts w:ascii="Times New Roman" w:eastAsia="+mn-ea" w:hAnsi="Times New Roman" w:cs="Times New Roman"/>
                <w:noProof w:val="0"/>
                <w:sz w:val="24"/>
                <w:szCs w:val="24"/>
                <w:lang w:val="es-US"/>
              </w:rPr>
              <w:t>na</w:t>
            </w:r>
            <w:proofErr w:type="spellEnd"/>
            <w:r w:rsidRPr="00DB4327">
              <w:rPr>
                <w:rFonts w:ascii="Times New Roman" w:eastAsia="+mn-ea" w:hAnsi="Times New Roman" w:cs="Times New Roman"/>
                <w:noProof w:val="0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DB4327">
              <w:rPr>
                <w:rFonts w:ascii="Times New Roman" w:eastAsia="+mn-ea" w:hAnsi="Times New Roman" w:cs="Times New Roman"/>
                <w:noProof w:val="0"/>
                <w:sz w:val="24"/>
                <w:szCs w:val="24"/>
                <w:lang w:val="es-US"/>
              </w:rPr>
              <w:t>osiguranju</w:t>
            </w:r>
            <w:proofErr w:type="spellEnd"/>
            <w:r w:rsidRPr="00DB4327">
              <w:rPr>
                <w:rFonts w:ascii="Times New Roman" w:eastAsia="+mn-ea" w:hAnsi="Times New Roman" w:cs="Times New Roman"/>
                <w:noProof w:val="0"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DB4327">
              <w:rPr>
                <w:rFonts w:ascii="Times New Roman" w:eastAsia="+mn-ea" w:hAnsi="Times New Roman" w:cs="Times New Roman"/>
                <w:noProof w:val="0"/>
                <w:sz w:val="24"/>
                <w:szCs w:val="24"/>
                <w:lang w:val="es-US"/>
              </w:rPr>
              <w:t>bezbjednosti</w:t>
            </w:r>
            <w:proofErr w:type="spellEnd"/>
            <w:r w:rsidRPr="00DB4327">
              <w:rPr>
                <w:rFonts w:ascii="Times New Roman" w:eastAsia="+mn-ea" w:hAnsi="Times New Roman" w:cs="Times New Roman"/>
                <w:noProof w:val="0"/>
                <w:sz w:val="24"/>
                <w:szCs w:val="24"/>
                <w:lang w:val="es-US"/>
              </w:rPr>
              <w:t xml:space="preserve"> </w:t>
            </w:r>
          </w:p>
          <w:p w:rsidR="00D97D19" w:rsidRPr="00DB4327" w:rsidRDefault="00D97D19" w:rsidP="004B56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709" w:type="dxa"/>
          </w:tcPr>
          <w:p w:rsidR="00D97D19" w:rsidRPr="00DB4327" w:rsidRDefault="00D97D19" w:rsidP="00D072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DB4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T</w:t>
            </w:r>
          </w:p>
          <w:p w:rsidR="00D97D19" w:rsidRPr="00DB4327" w:rsidRDefault="00D97D19" w:rsidP="004B56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DB4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KT</w:t>
            </w:r>
          </w:p>
        </w:tc>
        <w:tc>
          <w:tcPr>
            <w:tcW w:w="709" w:type="dxa"/>
          </w:tcPr>
          <w:p w:rsidR="00D97D19" w:rsidRPr="00DB4327" w:rsidRDefault="00D97D19" w:rsidP="004B56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DB4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/</w:t>
            </w:r>
          </w:p>
        </w:tc>
        <w:tc>
          <w:tcPr>
            <w:tcW w:w="627" w:type="dxa"/>
          </w:tcPr>
          <w:p w:rsidR="00D97D19" w:rsidRPr="00DB4327" w:rsidRDefault="00D97D19" w:rsidP="004B56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DB4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D</w:t>
            </w:r>
          </w:p>
        </w:tc>
      </w:tr>
      <w:tr w:rsidR="00D97D19" w:rsidRPr="00802EC9" w:rsidTr="00A84D74">
        <w:trPr>
          <w:trHeight w:val="914"/>
        </w:trPr>
        <w:tc>
          <w:tcPr>
            <w:tcW w:w="1389" w:type="dxa"/>
          </w:tcPr>
          <w:p w:rsidR="00D97D19" w:rsidRPr="00D97D19" w:rsidRDefault="00D97D19" w:rsidP="004B56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D97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10093" w:type="dxa"/>
          </w:tcPr>
          <w:p w:rsidR="00D97D19" w:rsidRPr="00D97D19" w:rsidRDefault="00D97D19" w:rsidP="004B56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D97D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Uključivanje relavantnih strana i institucija</w:t>
            </w:r>
          </w:p>
        </w:tc>
        <w:tc>
          <w:tcPr>
            <w:tcW w:w="709" w:type="dxa"/>
          </w:tcPr>
          <w:p w:rsidR="00D97D19" w:rsidRDefault="00D97D19" w:rsidP="004B56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</w:tc>
        <w:tc>
          <w:tcPr>
            <w:tcW w:w="709" w:type="dxa"/>
          </w:tcPr>
          <w:p w:rsidR="00D97D19" w:rsidRDefault="00D97D19" w:rsidP="004B56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</w:tc>
        <w:tc>
          <w:tcPr>
            <w:tcW w:w="627" w:type="dxa"/>
          </w:tcPr>
          <w:p w:rsidR="00D97D19" w:rsidRPr="009B7979" w:rsidRDefault="00D97D19" w:rsidP="004B56F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</w:tc>
      </w:tr>
      <w:tr w:rsidR="00D97D19" w:rsidRPr="00802EC9" w:rsidTr="00A84D74">
        <w:trPr>
          <w:trHeight w:val="914"/>
        </w:trPr>
        <w:tc>
          <w:tcPr>
            <w:tcW w:w="1389" w:type="dxa"/>
          </w:tcPr>
          <w:p w:rsidR="00D97D19" w:rsidRPr="00802EC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4/3</w:t>
            </w:r>
          </w:p>
        </w:tc>
        <w:tc>
          <w:tcPr>
            <w:tcW w:w="10093" w:type="dxa"/>
          </w:tcPr>
          <w:p w:rsidR="00D97D19" w:rsidRPr="00802EC9" w:rsidRDefault="00D97D19" w:rsidP="00A84D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U slučaju vršnjačkog nasilja, tim vrši procjenu rizika i određuje način reagovanja (pozivanje roditelja nasilnog djeteta), uključivanje centra za socijani rad i slično</w:t>
            </w:r>
          </w:p>
        </w:tc>
        <w:tc>
          <w:tcPr>
            <w:tcW w:w="709" w:type="dxa"/>
          </w:tcPr>
          <w:p w:rsidR="00D97D1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T</w:t>
            </w:r>
          </w:p>
          <w:p w:rsidR="00D97D19" w:rsidRPr="00802EC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KT</w:t>
            </w:r>
          </w:p>
        </w:tc>
        <w:tc>
          <w:tcPr>
            <w:tcW w:w="709" w:type="dxa"/>
          </w:tcPr>
          <w:p w:rsidR="00D97D19" w:rsidRPr="00802EC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/</w:t>
            </w:r>
          </w:p>
        </w:tc>
        <w:tc>
          <w:tcPr>
            <w:tcW w:w="627" w:type="dxa"/>
          </w:tcPr>
          <w:p w:rsidR="00D97D19" w:rsidRPr="00802EC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9B7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D</w:t>
            </w:r>
          </w:p>
        </w:tc>
      </w:tr>
      <w:tr w:rsidR="00D97D19" w:rsidRPr="00802EC9" w:rsidTr="00A84D74">
        <w:trPr>
          <w:trHeight w:val="914"/>
        </w:trPr>
        <w:tc>
          <w:tcPr>
            <w:tcW w:w="1389" w:type="dxa"/>
          </w:tcPr>
          <w:p w:rsidR="00D97D1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4/4</w:t>
            </w:r>
          </w:p>
        </w:tc>
        <w:tc>
          <w:tcPr>
            <w:tcW w:w="10093" w:type="dxa"/>
          </w:tcPr>
          <w:p w:rsidR="00D97D19" w:rsidRDefault="00D97D19" w:rsidP="00207B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U slučaju sumnje na porodično nasilje, zlostavljanje i zanemarivanje odmah se obavještava Centar za socijalni rad i/ili MUP na obrascu OPNI</w:t>
            </w:r>
          </w:p>
        </w:tc>
        <w:tc>
          <w:tcPr>
            <w:tcW w:w="709" w:type="dxa"/>
          </w:tcPr>
          <w:p w:rsidR="00D97D1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T</w:t>
            </w:r>
          </w:p>
          <w:p w:rsidR="00D97D1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KT</w:t>
            </w:r>
          </w:p>
        </w:tc>
        <w:tc>
          <w:tcPr>
            <w:tcW w:w="709" w:type="dxa"/>
          </w:tcPr>
          <w:p w:rsidR="00D97D1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D</w:t>
            </w:r>
          </w:p>
        </w:tc>
        <w:tc>
          <w:tcPr>
            <w:tcW w:w="627" w:type="dxa"/>
          </w:tcPr>
          <w:p w:rsidR="00D97D19" w:rsidRPr="00501D45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r-Latn-CS"/>
              </w:rPr>
            </w:pPr>
            <w:r w:rsidRPr="00207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UO</w:t>
            </w:r>
          </w:p>
        </w:tc>
      </w:tr>
      <w:tr w:rsidR="00D97D19" w:rsidRPr="00802EC9" w:rsidTr="00A84D74">
        <w:trPr>
          <w:trHeight w:val="914"/>
        </w:trPr>
        <w:tc>
          <w:tcPr>
            <w:tcW w:w="1389" w:type="dxa"/>
          </w:tcPr>
          <w:p w:rsidR="00D97D1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4/5</w:t>
            </w:r>
          </w:p>
        </w:tc>
        <w:tc>
          <w:tcPr>
            <w:tcW w:w="10093" w:type="dxa"/>
          </w:tcPr>
          <w:p w:rsidR="00D97D19" w:rsidRDefault="00D97D19" w:rsidP="00207B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U slučaju sumnje na nasilje, zlostavljanje i zanemarivanje od strane zaposlenih pokreće se disciplinski postupak u skladu sa Zakonom o radu i aktima dnevnog centra i obavještava se MUP na obrascu OPNI</w:t>
            </w:r>
          </w:p>
        </w:tc>
        <w:tc>
          <w:tcPr>
            <w:tcW w:w="709" w:type="dxa"/>
          </w:tcPr>
          <w:p w:rsidR="00D97D1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D</w:t>
            </w:r>
          </w:p>
          <w:p w:rsidR="00D97D1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P</w:t>
            </w:r>
          </w:p>
        </w:tc>
        <w:tc>
          <w:tcPr>
            <w:tcW w:w="709" w:type="dxa"/>
          </w:tcPr>
          <w:p w:rsidR="00D97D1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</w:tc>
        <w:tc>
          <w:tcPr>
            <w:tcW w:w="627" w:type="dxa"/>
          </w:tcPr>
          <w:p w:rsidR="00D97D19" w:rsidRPr="00501D45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r-Latn-CS"/>
              </w:rPr>
            </w:pPr>
            <w:r w:rsidRPr="009B7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UO</w:t>
            </w:r>
          </w:p>
        </w:tc>
      </w:tr>
      <w:tr w:rsidR="00D97D19" w:rsidRPr="00802EC9" w:rsidTr="00A84D74">
        <w:trPr>
          <w:trHeight w:val="447"/>
        </w:trPr>
        <w:tc>
          <w:tcPr>
            <w:tcW w:w="1389" w:type="dxa"/>
          </w:tcPr>
          <w:p w:rsidR="00D97D19" w:rsidRPr="00BD688D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BD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0093" w:type="dxa"/>
          </w:tcPr>
          <w:p w:rsidR="00D97D19" w:rsidRPr="00BD688D" w:rsidRDefault="00D97D19" w:rsidP="00A84D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BD6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Priprema i sprovođenje Individualnog plana podrške</w:t>
            </w:r>
          </w:p>
        </w:tc>
        <w:tc>
          <w:tcPr>
            <w:tcW w:w="709" w:type="dxa"/>
          </w:tcPr>
          <w:p w:rsidR="00D97D1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</w:tc>
        <w:tc>
          <w:tcPr>
            <w:tcW w:w="709" w:type="dxa"/>
          </w:tcPr>
          <w:p w:rsidR="00D97D19" w:rsidRPr="00501D45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r-Latn-CS"/>
              </w:rPr>
            </w:pPr>
          </w:p>
        </w:tc>
        <w:tc>
          <w:tcPr>
            <w:tcW w:w="627" w:type="dxa"/>
          </w:tcPr>
          <w:p w:rsidR="00D97D19" w:rsidRPr="00501D45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r-Latn-CS"/>
              </w:rPr>
            </w:pPr>
          </w:p>
        </w:tc>
      </w:tr>
      <w:tr w:rsidR="00D97D19" w:rsidRPr="00802EC9" w:rsidTr="00A84D74">
        <w:trPr>
          <w:trHeight w:val="447"/>
        </w:trPr>
        <w:tc>
          <w:tcPr>
            <w:tcW w:w="1389" w:type="dxa"/>
          </w:tcPr>
          <w:p w:rsidR="00D97D1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5/1</w:t>
            </w:r>
          </w:p>
        </w:tc>
        <w:tc>
          <w:tcPr>
            <w:tcW w:w="10093" w:type="dxa"/>
          </w:tcPr>
          <w:p w:rsidR="00D97D19" w:rsidRDefault="00D97D19" w:rsidP="00A84D74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BD688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Tim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kreira i sprovodi</w:t>
            </w:r>
            <w:r w:rsidRPr="00BD688D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BD688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Individualni plan podrške - </w:t>
            </w:r>
            <w:r w:rsidRPr="00BD688D">
              <w:rPr>
                <w:rFonts w:ascii="Times New Roman" w:hAnsi="Times New Roman" w:cs="Times New Roman"/>
                <w:sz w:val="24"/>
                <w:szCs w:val="24"/>
              </w:rPr>
              <w:t>zaštite i rada sa djetetom</w:t>
            </w:r>
            <w:r w:rsidRPr="00BD688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(IPP)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u saradnji sa Centrom za socijalni rad</w:t>
            </w:r>
          </w:p>
        </w:tc>
        <w:tc>
          <w:tcPr>
            <w:tcW w:w="709" w:type="dxa"/>
          </w:tcPr>
          <w:p w:rsidR="00D97D1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T</w:t>
            </w:r>
          </w:p>
          <w:p w:rsidR="00D97D1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KT</w:t>
            </w:r>
          </w:p>
        </w:tc>
        <w:tc>
          <w:tcPr>
            <w:tcW w:w="709" w:type="dxa"/>
          </w:tcPr>
          <w:p w:rsidR="00D97D19" w:rsidRPr="009B797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9B7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Z</w:t>
            </w:r>
          </w:p>
        </w:tc>
        <w:tc>
          <w:tcPr>
            <w:tcW w:w="627" w:type="dxa"/>
          </w:tcPr>
          <w:p w:rsidR="00D97D19" w:rsidRPr="009B797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9B7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D</w:t>
            </w:r>
          </w:p>
        </w:tc>
      </w:tr>
      <w:tr w:rsidR="00D97D19" w:rsidRPr="00802EC9" w:rsidTr="00A84D74">
        <w:trPr>
          <w:trHeight w:val="447"/>
        </w:trPr>
        <w:tc>
          <w:tcPr>
            <w:tcW w:w="1389" w:type="dxa"/>
          </w:tcPr>
          <w:p w:rsidR="00D97D1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5/2</w:t>
            </w:r>
          </w:p>
        </w:tc>
        <w:tc>
          <w:tcPr>
            <w:tcW w:w="10093" w:type="dxa"/>
          </w:tcPr>
          <w:p w:rsidR="00D97D19" w:rsidRDefault="00D97D19" w:rsidP="00A84D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1153D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Određuje se odrasla osoba – mentor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(koji</w:t>
            </w:r>
            <w:r w:rsidRPr="001153D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je član Tima za zaštitu djece od nasilja, zlostavljanja i zanemarivanja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)</w:t>
            </w:r>
            <w:r w:rsidRPr="001153D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za dijete žrtvu nasilja </w:t>
            </w:r>
          </w:p>
        </w:tc>
        <w:tc>
          <w:tcPr>
            <w:tcW w:w="709" w:type="dxa"/>
          </w:tcPr>
          <w:p w:rsidR="00D97D1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D</w:t>
            </w:r>
          </w:p>
          <w:p w:rsidR="00D97D1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KT</w:t>
            </w:r>
          </w:p>
        </w:tc>
        <w:tc>
          <w:tcPr>
            <w:tcW w:w="709" w:type="dxa"/>
          </w:tcPr>
          <w:p w:rsidR="00D97D19" w:rsidRPr="00501D45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r-Latn-CS"/>
              </w:rPr>
            </w:pPr>
          </w:p>
        </w:tc>
        <w:tc>
          <w:tcPr>
            <w:tcW w:w="627" w:type="dxa"/>
          </w:tcPr>
          <w:p w:rsidR="00D97D19" w:rsidRPr="00501D45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r-Latn-CS"/>
              </w:rPr>
            </w:pPr>
            <w:r w:rsidRPr="009B7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Z</w:t>
            </w:r>
          </w:p>
        </w:tc>
      </w:tr>
      <w:tr w:rsidR="00D97D19" w:rsidRPr="00802EC9" w:rsidTr="00A84D74">
        <w:trPr>
          <w:trHeight w:val="447"/>
        </w:trPr>
        <w:tc>
          <w:tcPr>
            <w:tcW w:w="1389" w:type="dxa"/>
          </w:tcPr>
          <w:p w:rsidR="00D97D1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5/3 </w:t>
            </w:r>
          </w:p>
        </w:tc>
        <w:tc>
          <w:tcPr>
            <w:tcW w:w="10093" w:type="dxa"/>
          </w:tcPr>
          <w:p w:rsidR="00D97D19" w:rsidRPr="000379EE" w:rsidRDefault="00D97D19" w:rsidP="00A84D74">
            <w:pPr>
              <w:contextualSpacing/>
              <w:rPr>
                <w:rFonts w:ascii="Garamond" w:eastAsia="+mn-ea" w:hAnsi="Garamond" w:cs="+mn-cs"/>
                <w:color w:val="000000"/>
                <w:sz w:val="24"/>
                <w:szCs w:val="24"/>
                <w:lang w:val="hr-HR"/>
              </w:rPr>
            </w:pPr>
            <w:r w:rsidRPr="001153DC">
              <w:rPr>
                <w:rFonts w:ascii="Garamond" w:eastAsia="+mn-ea" w:hAnsi="Garamond" w:cs="+mn-cs"/>
                <w:sz w:val="24"/>
                <w:szCs w:val="24"/>
                <w:lang w:val="hr-HR"/>
              </w:rPr>
              <w:t xml:space="preserve">Mentor u saradnji sa </w:t>
            </w:r>
            <w:r w:rsidRPr="001153D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Timom za zaštitu djece od nasilja, zlostavljanja i zanemarivanja prati ostvarivanje</w:t>
            </w:r>
            <w:r w:rsidRPr="001153D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Individualnog  plana podrške - </w:t>
            </w:r>
            <w:r w:rsidRPr="001153DC">
              <w:rPr>
                <w:rFonts w:ascii="Times New Roman" w:hAnsi="Times New Roman" w:cs="Times New Roman"/>
                <w:sz w:val="24"/>
                <w:szCs w:val="24"/>
              </w:rPr>
              <w:t>zaštite i rada sa djetetom</w:t>
            </w:r>
            <w:r w:rsidRPr="001153D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(IPP) </w:t>
            </w:r>
            <w:r w:rsidRPr="001153D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 </w:t>
            </w:r>
          </w:p>
        </w:tc>
        <w:tc>
          <w:tcPr>
            <w:tcW w:w="709" w:type="dxa"/>
          </w:tcPr>
          <w:p w:rsidR="00D97D1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M</w:t>
            </w:r>
          </w:p>
          <w:p w:rsidR="00D97D1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T</w:t>
            </w:r>
          </w:p>
        </w:tc>
        <w:tc>
          <w:tcPr>
            <w:tcW w:w="709" w:type="dxa"/>
          </w:tcPr>
          <w:p w:rsidR="00D97D19" w:rsidRPr="00501D45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r-Latn-CS"/>
              </w:rPr>
            </w:pPr>
            <w:r w:rsidRPr="009B7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Z</w:t>
            </w:r>
          </w:p>
        </w:tc>
        <w:tc>
          <w:tcPr>
            <w:tcW w:w="627" w:type="dxa"/>
          </w:tcPr>
          <w:p w:rsidR="00D97D1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r-Latn-CS"/>
              </w:rPr>
            </w:pPr>
          </w:p>
        </w:tc>
      </w:tr>
      <w:tr w:rsidR="00D97D19" w:rsidRPr="00802EC9" w:rsidTr="00A84D74">
        <w:trPr>
          <w:trHeight w:val="447"/>
        </w:trPr>
        <w:tc>
          <w:tcPr>
            <w:tcW w:w="1389" w:type="dxa"/>
          </w:tcPr>
          <w:p w:rsidR="00D97D1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lastRenderedPageBreak/>
              <w:t>6</w:t>
            </w:r>
          </w:p>
        </w:tc>
        <w:tc>
          <w:tcPr>
            <w:tcW w:w="10093" w:type="dxa"/>
          </w:tcPr>
          <w:p w:rsidR="00D97D19" w:rsidRPr="001153DC" w:rsidRDefault="00D97D19" w:rsidP="00A84D74">
            <w:pPr>
              <w:contextualSpacing/>
              <w:rPr>
                <w:rFonts w:ascii="Garamond" w:eastAsia="+mn-ea" w:hAnsi="Garamond" w:cs="+mn-cs"/>
                <w:b/>
                <w:color w:val="000000"/>
                <w:sz w:val="24"/>
                <w:szCs w:val="24"/>
                <w:lang w:val="hr-HR"/>
              </w:rPr>
            </w:pPr>
            <w:r w:rsidRPr="001153DC">
              <w:rPr>
                <w:rFonts w:ascii="Garamond" w:eastAsia="+mn-ea" w:hAnsi="Garamond" w:cs="+mn-cs"/>
                <w:b/>
                <w:color w:val="000000"/>
                <w:sz w:val="24"/>
                <w:szCs w:val="24"/>
                <w:lang w:val="hr-HR"/>
              </w:rPr>
              <w:t>Praćenje efekata preduzetih mjera</w:t>
            </w:r>
          </w:p>
        </w:tc>
        <w:tc>
          <w:tcPr>
            <w:tcW w:w="709" w:type="dxa"/>
          </w:tcPr>
          <w:p w:rsidR="00D97D1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</w:p>
        </w:tc>
        <w:tc>
          <w:tcPr>
            <w:tcW w:w="709" w:type="dxa"/>
          </w:tcPr>
          <w:p w:rsidR="00D97D19" w:rsidRPr="00501D45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r-Latn-CS"/>
              </w:rPr>
            </w:pPr>
          </w:p>
        </w:tc>
        <w:tc>
          <w:tcPr>
            <w:tcW w:w="627" w:type="dxa"/>
          </w:tcPr>
          <w:p w:rsidR="00D97D1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r-Latn-CS"/>
              </w:rPr>
            </w:pPr>
          </w:p>
        </w:tc>
      </w:tr>
      <w:tr w:rsidR="00D97D19" w:rsidRPr="00802EC9" w:rsidTr="00A84D74">
        <w:trPr>
          <w:trHeight w:val="447"/>
        </w:trPr>
        <w:tc>
          <w:tcPr>
            <w:tcW w:w="1389" w:type="dxa"/>
          </w:tcPr>
          <w:p w:rsidR="00D97D1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6/1</w:t>
            </w:r>
          </w:p>
        </w:tc>
        <w:tc>
          <w:tcPr>
            <w:tcW w:w="10093" w:type="dxa"/>
          </w:tcPr>
          <w:p w:rsidR="00D97D19" w:rsidRPr="001153DC" w:rsidRDefault="00D97D19" w:rsidP="00A84D7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Garamond" w:eastAsia="+mn-ea" w:hAnsi="Garamond" w:cs="+mn-cs"/>
                <w:color w:val="000000"/>
                <w:sz w:val="24"/>
                <w:szCs w:val="24"/>
                <w:lang/>
              </w:rPr>
              <w:t>Tim p</w:t>
            </w:r>
            <w:r w:rsidRPr="001153DC">
              <w:rPr>
                <w:rFonts w:ascii="Garamond" w:eastAsia="+mn-ea" w:hAnsi="Garamond" w:cs="+mn-cs"/>
                <w:color w:val="000000"/>
                <w:sz w:val="24"/>
                <w:szCs w:val="24"/>
                <w:lang/>
              </w:rPr>
              <w:t>ra</w:t>
            </w:r>
            <w:r>
              <w:rPr>
                <w:rFonts w:ascii="Garamond" w:eastAsia="+mn-ea" w:hAnsi="Garamond" w:cs="+mn-cs"/>
                <w:color w:val="000000"/>
                <w:sz w:val="24"/>
                <w:szCs w:val="24"/>
                <w:lang/>
              </w:rPr>
              <w:t xml:space="preserve">ti preduzete aktivnosti i utvrđuje </w:t>
            </w:r>
            <w:r>
              <w:rPr>
                <w:rFonts w:ascii="Garamond" w:eastAsia="+mn-ea" w:hAnsi="Garamond" w:cs="+mn-cs"/>
                <w:color w:val="000000"/>
                <w:sz w:val="24"/>
                <w:szCs w:val="24"/>
                <w:lang/>
              </w:rPr>
              <w:t>efekte</w:t>
            </w:r>
            <w:r w:rsidRPr="001153DC">
              <w:rPr>
                <w:rFonts w:ascii="Garamond" w:eastAsia="+mn-ea" w:hAnsi="Garamond" w:cs="+mn-cs"/>
                <w:color w:val="000000"/>
                <w:sz w:val="24"/>
                <w:szCs w:val="24"/>
                <w:lang/>
              </w:rPr>
              <w:t xml:space="preserve"> preduzetih mjera </w:t>
            </w:r>
          </w:p>
          <w:p w:rsidR="00D97D19" w:rsidRPr="000379EE" w:rsidRDefault="00D97D19" w:rsidP="00A84D74">
            <w:pPr>
              <w:contextualSpacing/>
              <w:rPr>
                <w:rFonts w:ascii="Garamond" w:eastAsia="+mn-ea" w:hAnsi="Garamond" w:cs="+mn-cs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D97D1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KT</w:t>
            </w:r>
          </w:p>
          <w:p w:rsidR="00D97D1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T</w:t>
            </w:r>
          </w:p>
        </w:tc>
        <w:tc>
          <w:tcPr>
            <w:tcW w:w="709" w:type="dxa"/>
          </w:tcPr>
          <w:p w:rsidR="00D97D19" w:rsidRPr="00501D45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r-Latn-CS"/>
              </w:rPr>
            </w:pPr>
          </w:p>
        </w:tc>
        <w:tc>
          <w:tcPr>
            <w:tcW w:w="627" w:type="dxa"/>
          </w:tcPr>
          <w:p w:rsidR="00D97D19" w:rsidRPr="009B797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9B7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D</w:t>
            </w:r>
          </w:p>
        </w:tc>
      </w:tr>
      <w:tr w:rsidR="00D97D19" w:rsidRPr="00802EC9" w:rsidTr="00A84D74">
        <w:trPr>
          <w:trHeight w:val="447"/>
        </w:trPr>
        <w:tc>
          <w:tcPr>
            <w:tcW w:w="1389" w:type="dxa"/>
          </w:tcPr>
          <w:p w:rsidR="00D97D1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6/2</w:t>
            </w:r>
          </w:p>
        </w:tc>
        <w:tc>
          <w:tcPr>
            <w:tcW w:w="10093" w:type="dxa"/>
          </w:tcPr>
          <w:p w:rsidR="00D97D19" w:rsidRDefault="00D97D19" w:rsidP="00A84D74">
            <w:pPr>
              <w:contextualSpacing/>
              <w:jc w:val="both"/>
              <w:rPr>
                <w:rFonts w:ascii="Garamond" w:eastAsia="+mn-ea" w:hAnsi="Garamond" w:cs="+mn-cs"/>
                <w:color w:val="000000"/>
                <w:sz w:val="24"/>
                <w:szCs w:val="24"/>
                <w:lang/>
              </w:rPr>
            </w:pPr>
            <w:r>
              <w:rPr>
                <w:rFonts w:ascii="Garamond" w:eastAsia="+mn-ea" w:hAnsi="Garamond" w:cs="+mn-cs"/>
                <w:color w:val="000000"/>
                <w:sz w:val="24"/>
                <w:szCs w:val="24"/>
                <w:lang/>
              </w:rPr>
              <w:t>Tim, po potrebi, revidira plan mjera i aktivnosti</w:t>
            </w:r>
          </w:p>
        </w:tc>
        <w:tc>
          <w:tcPr>
            <w:tcW w:w="709" w:type="dxa"/>
          </w:tcPr>
          <w:p w:rsidR="00D97D1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KT</w:t>
            </w:r>
          </w:p>
          <w:p w:rsidR="00D97D1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T</w:t>
            </w:r>
          </w:p>
        </w:tc>
        <w:tc>
          <w:tcPr>
            <w:tcW w:w="709" w:type="dxa"/>
          </w:tcPr>
          <w:p w:rsidR="00D97D19" w:rsidRPr="00501D45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r-Latn-CS"/>
              </w:rPr>
            </w:pPr>
          </w:p>
        </w:tc>
        <w:tc>
          <w:tcPr>
            <w:tcW w:w="627" w:type="dxa"/>
          </w:tcPr>
          <w:p w:rsidR="00D97D19" w:rsidRPr="009B7979" w:rsidRDefault="00D97D19" w:rsidP="00A84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9B7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D</w:t>
            </w:r>
          </w:p>
        </w:tc>
      </w:tr>
    </w:tbl>
    <w:p w:rsidR="000F653E" w:rsidRDefault="000F653E" w:rsidP="000F653E"/>
    <w:p w:rsidR="00DE7D38" w:rsidRDefault="00DE7D38">
      <w:pPr>
        <w:rPr>
          <w:rFonts w:ascii="Garamond" w:hAnsi="Garamond" w:cstheme="minorHAnsi"/>
          <w:sz w:val="26"/>
          <w:szCs w:val="26"/>
          <w:lang w:val="hr-HR"/>
        </w:rPr>
      </w:pPr>
      <w:r w:rsidRPr="009173E2">
        <w:rPr>
          <w:rFonts w:ascii="Garamond" w:eastAsia="+mn-ea" w:hAnsi="Garamond" w:cs="+mn-cs"/>
          <w:b/>
          <w:bCs/>
          <w:color w:val="000000"/>
          <w:sz w:val="24"/>
          <w:szCs w:val="24"/>
          <w:lang/>
        </w:rPr>
        <w:t xml:space="preserve">               </w:t>
      </w:r>
    </w:p>
    <w:p w:rsidR="0005446F" w:rsidRDefault="0005446F" w:rsidP="00846C7B">
      <w:pPr>
        <w:jc w:val="both"/>
        <w:rPr>
          <w:rStyle w:val="rvts9"/>
          <w:rFonts w:ascii="Garamond" w:hAnsi="Garamond"/>
          <w:b/>
          <w:sz w:val="26"/>
          <w:szCs w:val="26"/>
          <w:lang w:val="hr-HR"/>
        </w:rPr>
        <w:sectPr w:rsidR="0005446F" w:rsidSect="000F653E">
          <w:pgSz w:w="15840" w:h="12240" w:orient="landscape"/>
          <w:pgMar w:top="1411" w:right="1411" w:bottom="1411" w:left="1411" w:header="708" w:footer="708" w:gutter="0"/>
          <w:pgNumType w:start="0"/>
          <w:cols w:space="708"/>
          <w:titlePg/>
          <w:docGrid w:linePitch="360"/>
        </w:sectPr>
      </w:pPr>
    </w:p>
    <w:p w:rsidR="0005446F" w:rsidRDefault="0005446F" w:rsidP="00846C7B">
      <w:pPr>
        <w:jc w:val="both"/>
        <w:rPr>
          <w:rFonts w:ascii="Garamond" w:hAnsi="Garamond" w:cstheme="minorHAnsi"/>
          <w:sz w:val="26"/>
          <w:szCs w:val="26"/>
          <w:lang w:val="hr-HR"/>
        </w:rPr>
      </w:pPr>
      <w:r>
        <w:rPr>
          <w:rStyle w:val="rvts9"/>
          <w:rFonts w:ascii="Garamond" w:hAnsi="Garamond"/>
          <w:b/>
          <w:sz w:val="26"/>
          <w:szCs w:val="26"/>
          <w:lang w:val="hr-HR"/>
        </w:rPr>
        <w:lastRenderedPageBreak/>
        <w:t>3.4. Smjernice za primjenu procedura za zaštitu djece od nasilja i zanemarivanja</w:t>
      </w:r>
    </w:p>
    <w:p w:rsidR="00846C7B" w:rsidRPr="00484229" w:rsidRDefault="00645A25" w:rsidP="00846C7B">
      <w:pPr>
        <w:jc w:val="both"/>
        <w:rPr>
          <w:rFonts w:ascii="Garamond" w:hAnsi="Garamond" w:cstheme="minorHAnsi"/>
          <w:sz w:val="26"/>
          <w:szCs w:val="26"/>
          <w:lang w:val="hr-HR"/>
        </w:rPr>
      </w:pPr>
      <w:r>
        <w:rPr>
          <w:rFonts w:ascii="Garamond" w:hAnsi="Garamond" w:cstheme="minorHAnsi"/>
          <w:sz w:val="26"/>
          <w:szCs w:val="26"/>
          <w:lang w:val="hr-HR"/>
        </w:rPr>
        <w:t>P</w:t>
      </w:r>
      <w:r w:rsidR="004D3B6E" w:rsidRPr="00484229">
        <w:rPr>
          <w:rFonts w:ascii="Garamond" w:hAnsi="Garamond" w:cstheme="minorHAnsi"/>
          <w:sz w:val="26"/>
          <w:szCs w:val="26"/>
          <w:lang w:val="hr-HR"/>
        </w:rPr>
        <w:t xml:space="preserve">reporučene </w:t>
      </w:r>
      <w:r w:rsidR="00B16A99" w:rsidRPr="00484229">
        <w:rPr>
          <w:rFonts w:ascii="Garamond" w:hAnsi="Garamond" w:cstheme="minorHAnsi"/>
          <w:sz w:val="26"/>
          <w:szCs w:val="26"/>
          <w:lang w:val="hr-HR"/>
        </w:rPr>
        <w:t xml:space="preserve">aktivnosti </w:t>
      </w:r>
      <w:r w:rsidR="00B978B6">
        <w:rPr>
          <w:rFonts w:ascii="Garamond" w:hAnsi="Garamond" w:cstheme="minorHAnsi"/>
          <w:sz w:val="26"/>
          <w:szCs w:val="26"/>
          <w:lang w:val="hr-HR"/>
        </w:rPr>
        <w:t xml:space="preserve">u cilju prevencije nasilja i </w:t>
      </w:r>
      <w:r w:rsidR="004D3B6E" w:rsidRPr="00484229">
        <w:rPr>
          <w:rFonts w:ascii="Garamond" w:hAnsi="Garamond" w:cstheme="minorHAnsi"/>
          <w:sz w:val="26"/>
          <w:szCs w:val="26"/>
          <w:lang w:val="hr-HR"/>
        </w:rPr>
        <w:t>kao odgovor</w:t>
      </w:r>
      <w:r w:rsidR="00F23679">
        <w:rPr>
          <w:rFonts w:ascii="Garamond" w:hAnsi="Garamond" w:cstheme="minorHAnsi"/>
          <w:sz w:val="26"/>
          <w:szCs w:val="26"/>
          <w:lang w:val="hr-HR"/>
        </w:rPr>
        <w:t xml:space="preserve"> na nasilje nad dj</w:t>
      </w:r>
      <w:r w:rsidR="00B16A99" w:rsidRPr="00484229">
        <w:rPr>
          <w:rFonts w:ascii="Garamond" w:hAnsi="Garamond" w:cstheme="minorHAnsi"/>
          <w:sz w:val="26"/>
          <w:szCs w:val="26"/>
          <w:lang w:val="hr-HR"/>
        </w:rPr>
        <w:t>ecom</w:t>
      </w:r>
      <w:r w:rsidR="004D3B6E" w:rsidRPr="00484229">
        <w:rPr>
          <w:rFonts w:ascii="Garamond" w:hAnsi="Garamond" w:cstheme="minorHAnsi"/>
          <w:sz w:val="26"/>
          <w:szCs w:val="26"/>
          <w:lang w:val="hr-HR"/>
        </w:rPr>
        <w:t xml:space="preserve"> su:</w:t>
      </w:r>
    </w:p>
    <w:p w:rsidR="00B738FA" w:rsidRPr="00484229" w:rsidRDefault="00B738FA" w:rsidP="00846C7B">
      <w:pPr>
        <w:jc w:val="both"/>
        <w:rPr>
          <w:rFonts w:ascii="Garamond" w:hAnsi="Garamond" w:cstheme="minorHAnsi"/>
          <w:sz w:val="26"/>
          <w:szCs w:val="26"/>
        </w:rPr>
      </w:pPr>
      <w:r w:rsidRPr="00484229">
        <w:rPr>
          <w:rFonts w:ascii="Garamond" w:hAnsi="Garamond"/>
        </w:rPr>
        <w:t>Tabela 2: Preporučene aktivnosti:</w:t>
      </w:r>
    </w:p>
    <w:p w:rsidR="006F1185" w:rsidRDefault="006F1185" w:rsidP="00B978B6">
      <w:pPr>
        <w:pStyle w:val="ListParagraph"/>
        <w:numPr>
          <w:ilvl w:val="0"/>
          <w:numId w:val="41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D9D9D9" w:themeFill="background1" w:themeFillShade="D9"/>
        <w:tabs>
          <w:tab w:val="left" w:pos="270"/>
        </w:tabs>
        <w:ind w:left="270" w:hanging="270"/>
        <w:jc w:val="both"/>
        <w:rPr>
          <w:rFonts w:ascii="Garamond" w:hAnsi="Garamond" w:cstheme="minorHAnsi"/>
          <w:iCs/>
          <w:sz w:val="26"/>
          <w:szCs w:val="26"/>
        </w:rPr>
      </w:pPr>
      <w:r>
        <w:rPr>
          <w:rFonts w:ascii="Garamond" w:hAnsi="Garamond" w:cstheme="minorHAnsi"/>
          <w:iCs/>
          <w:sz w:val="26"/>
          <w:szCs w:val="26"/>
        </w:rPr>
        <w:t>Jasno informisati zaposlene o odgovornosti reagovanja na nasilje nad djecom.</w:t>
      </w:r>
    </w:p>
    <w:p w:rsidR="00B978B6" w:rsidRDefault="00B978B6" w:rsidP="00B978B6">
      <w:pPr>
        <w:pStyle w:val="ListParagraph"/>
        <w:numPr>
          <w:ilvl w:val="0"/>
          <w:numId w:val="41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D9D9D9" w:themeFill="background1" w:themeFillShade="D9"/>
        <w:tabs>
          <w:tab w:val="left" w:pos="270"/>
        </w:tabs>
        <w:ind w:left="270" w:hanging="270"/>
        <w:jc w:val="both"/>
        <w:rPr>
          <w:rFonts w:ascii="Garamond" w:hAnsi="Garamond" w:cstheme="minorHAnsi"/>
          <w:iCs/>
          <w:sz w:val="26"/>
          <w:szCs w:val="26"/>
        </w:rPr>
      </w:pPr>
      <w:r w:rsidRPr="006779D1">
        <w:rPr>
          <w:rFonts w:ascii="Garamond" w:hAnsi="Garamond" w:cstheme="minorHAnsi"/>
          <w:iCs/>
          <w:sz w:val="26"/>
          <w:szCs w:val="26"/>
        </w:rPr>
        <w:t>Aktivno raditi na prevenciji nasilja.</w:t>
      </w:r>
    </w:p>
    <w:p w:rsidR="00B978B6" w:rsidRDefault="00B978B6" w:rsidP="00B978B6">
      <w:pPr>
        <w:pStyle w:val="ListParagraph"/>
        <w:numPr>
          <w:ilvl w:val="0"/>
          <w:numId w:val="41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D9D9D9" w:themeFill="background1" w:themeFillShade="D9"/>
        <w:tabs>
          <w:tab w:val="left" w:pos="270"/>
        </w:tabs>
        <w:ind w:left="270" w:hanging="270"/>
        <w:jc w:val="both"/>
        <w:rPr>
          <w:rFonts w:ascii="Garamond" w:hAnsi="Garamond" w:cstheme="minorHAnsi"/>
          <w:sz w:val="26"/>
          <w:szCs w:val="26"/>
        </w:rPr>
      </w:pPr>
      <w:r w:rsidRPr="006779D1">
        <w:rPr>
          <w:rFonts w:ascii="Garamond" w:hAnsi="Garamond" w:cstheme="minorHAnsi"/>
          <w:sz w:val="26"/>
          <w:szCs w:val="26"/>
        </w:rPr>
        <w:t>Koncipirati pravila</w:t>
      </w:r>
      <w:r>
        <w:rPr>
          <w:rFonts w:ascii="Garamond" w:hAnsi="Garamond" w:cstheme="minorHAnsi"/>
          <w:sz w:val="26"/>
          <w:szCs w:val="26"/>
        </w:rPr>
        <w:t xml:space="preserve"> ponašanja</w:t>
      </w:r>
      <w:r w:rsidRPr="006779D1">
        <w:rPr>
          <w:rFonts w:ascii="Garamond" w:hAnsi="Garamond" w:cstheme="minorHAnsi"/>
          <w:sz w:val="26"/>
          <w:szCs w:val="26"/>
        </w:rPr>
        <w:t xml:space="preserve"> i postaviti ih na vidljiva mjesta u dnevnom centru.</w:t>
      </w:r>
    </w:p>
    <w:p w:rsidR="00846C7B" w:rsidRPr="006779D1" w:rsidRDefault="00B16A99" w:rsidP="00B47895">
      <w:pPr>
        <w:pStyle w:val="ListParagraph"/>
        <w:numPr>
          <w:ilvl w:val="0"/>
          <w:numId w:val="41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D9D9D9" w:themeFill="background1" w:themeFillShade="D9"/>
        <w:tabs>
          <w:tab w:val="left" w:pos="270"/>
        </w:tabs>
        <w:ind w:left="270" w:hanging="270"/>
        <w:jc w:val="both"/>
        <w:rPr>
          <w:rFonts w:ascii="Garamond" w:hAnsi="Garamond" w:cstheme="minorHAnsi"/>
          <w:iCs/>
          <w:sz w:val="26"/>
          <w:szCs w:val="26"/>
        </w:rPr>
      </w:pPr>
      <w:r w:rsidRPr="006779D1">
        <w:rPr>
          <w:rFonts w:ascii="Garamond" w:hAnsi="Garamond" w:cstheme="minorHAnsi"/>
          <w:iCs/>
          <w:sz w:val="26"/>
          <w:szCs w:val="26"/>
        </w:rPr>
        <w:t xml:space="preserve">Osnovati </w:t>
      </w:r>
      <w:r w:rsidR="005C02AD" w:rsidRPr="006779D1">
        <w:rPr>
          <w:rFonts w:ascii="Garamond" w:hAnsi="Garamond" w:cstheme="minorHAnsi"/>
          <w:iCs/>
          <w:sz w:val="26"/>
          <w:szCs w:val="26"/>
        </w:rPr>
        <w:t>T</w:t>
      </w:r>
      <w:r w:rsidRPr="006779D1">
        <w:rPr>
          <w:rFonts w:ascii="Garamond" w:hAnsi="Garamond" w:cstheme="minorHAnsi"/>
          <w:iCs/>
          <w:sz w:val="26"/>
          <w:szCs w:val="26"/>
        </w:rPr>
        <w:t>im</w:t>
      </w:r>
      <w:r w:rsidR="005C02AD" w:rsidRPr="006779D1">
        <w:rPr>
          <w:rFonts w:ascii="Garamond" w:hAnsi="Garamond" w:cstheme="minorHAnsi"/>
          <w:iCs/>
          <w:sz w:val="26"/>
          <w:szCs w:val="26"/>
        </w:rPr>
        <w:t xml:space="preserve"> za zaštitu </w:t>
      </w:r>
      <w:r w:rsidR="001F50E5" w:rsidRPr="006779D1">
        <w:rPr>
          <w:rFonts w:ascii="Garamond" w:hAnsi="Garamond" w:cstheme="minorHAnsi"/>
          <w:iCs/>
          <w:sz w:val="26"/>
          <w:szCs w:val="26"/>
        </w:rPr>
        <w:t>djece</w:t>
      </w:r>
      <w:r w:rsidR="005C02AD" w:rsidRPr="006779D1">
        <w:rPr>
          <w:rFonts w:ascii="Garamond" w:hAnsi="Garamond" w:cstheme="minorHAnsi"/>
          <w:iCs/>
          <w:sz w:val="26"/>
          <w:szCs w:val="26"/>
        </w:rPr>
        <w:t xml:space="preserve"> od nasilja, zlostavljanja i zane</w:t>
      </w:r>
      <w:r w:rsidR="00484229" w:rsidRPr="006779D1">
        <w:rPr>
          <w:rFonts w:ascii="Garamond" w:hAnsi="Garamond" w:cstheme="minorHAnsi"/>
          <w:iCs/>
          <w:sz w:val="26"/>
          <w:szCs w:val="26"/>
        </w:rPr>
        <w:t>marivanja (u daljem tekstu: Tim</w:t>
      </w:r>
      <w:r w:rsidR="005C02AD" w:rsidRPr="006779D1">
        <w:rPr>
          <w:rFonts w:ascii="Garamond" w:hAnsi="Garamond" w:cstheme="minorHAnsi"/>
          <w:iCs/>
          <w:sz w:val="26"/>
          <w:szCs w:val="26"/>
        </w:rPr>
        <w:t>)</w:t>
      </w:r>
      <w:r w:rsidRPr="006779D1">
        <w:rPr>
          <w:rFonts w:ascii="Garamond" w:hAnsi="Garamond" w:cstheme="minorHAnsi"/>
          <w:iCs/>
          <w:sz w:val="26"/>
          <w:szCs w:val="26"/>
        </w:rPr>
        <w:t xml:space="preserve"> </w:t>
      </w:r>
      <w:r w:rsidR="00AC4341" w:rsidRPr="006779D1">
        <w:rPr>
          <w:rFonts w:ascii="Garamond" w:hAnsi="Garamond" w:cstheme="minorHAnsi"/>
          <w:iCs/>
          <w:sz w:val="26"/>
          <w:szCs w:val="26"/>
        </w:rPr>
        <w:t xml:space="preserve">koji </w:t>
      </w:r>
      <w:r w:rsidRPr="006779D1">
        <w:rPr>
          <w:rFonts w:ascii="Garamond" w:hAnsi="Garamond" w:cstheme="minorHAnsi"/>
          <w:iCs/>
          <w:sz w:val="26"/>
          <w:szCs w:val="26"/>
        </w:rPr>
        <w:t xml:space="preserve">prati </w:t>
      </w:r>
      <w:r w:rsidR="005C02AD" w:rsidRPr="006779D1">
        <w:rPr>
          <w:rFonts w:ascii="Garamond" w:hAnsi="Garamond" w:cstheme="minorHAnsi"/>
          <w:iCs/>
          <w:sz w:val="26"/>
          <w:szCs w:val="26"/>
        </w:rPr>
        <w:t xml:space="preserve">bezbjednost </w:t>
      </w:r>
      <w:r w:rsidR="001F50E5" w:rsidRPr="006779D1">
        <w:rPr>
          <w:rFonts w:ascii="Garamond" w:hAnsi="Garamond" w:cstheme="minorHAnsi"/>
          <w:iCs/>
          <w:sz w:val="26"/>
          <w:szCs w:val="26"/>
        </w:rPr>
        <w:t>djece</w:t>
      </w:r>
      <w:r w:rsidR="005C02AD" w:rsidRPr="006779D1">
        <w:rPr>
          <w:rFonts w:ascii="Garamond" w:hAnsi="Garamond" w:cstheme="minorHAnsi"/>
          <w:iCs/>
          <w:sz w:val="26"/>
          <w:szCs w:val="26"/>
        </w:rPr>
        <w:t xml:space="preserve"> i pojavu </w:t>
      </w:r>
      <w:r w:rsidRPr="006779D1">
        <w:rPr>
          <w:rFonts w:ascii="Garamond" w:hAnsi="Garamond" w:cstheme="minorHAnsi"/>
          <w:iCs/>
          <w:sz w:val="26"/>
          <w:szCs w:val="26"/>
        </w:rPr>
        <w:t>nasilj</w:t>
      </w:r>
      <w:r w:rsidR="005C02AD" w:rsidRPr="006779D1">
        <w:rPr>
          <w:rFonts w:ascii="Garamond" w:hAnsi="Garamond" w:cstheme="minorHAnsi"/>
          <w:iCs/>
          <w:sz w:val="26"/>
          <w:szCs w:val="26"/>
        </w:rPr>
        <w:t>a</w:t>
      </w:r>
      <w:r w:rsidRPr="006779D1">
        <w:rPr>
          <w:rFonts w:ascii="Garamond" w:hAnsi="Garamond" w:cstheme="minorHAnsi"/>
          <w:iCs/>
          <w:sz w:val="26"/>
          <w:szCs w:val="26"/>
        </w:rPr>
        <w:t xml:space="preserve"> i izabrati koordinatora (</w:t>
      </w:r>
      <w:r w:rsidRPr="006779D1">
        <w:rPr>
          <w:rFonts w:ascii="Garamond" w:hAnsi="Garamond" w:cstheme="minorHAnsi"/>
          <w:iCs/>
          <w:sz w:val="26"/>
          <w:szCs w:val="26"/>
          <w:lang w:val="hr-HR"/>
        </w:rPr>
        <w:t>stručn</w:t>
      </w:r>
      <w:r w:rsidR="00484229" w:rsidRPr="006779D1">
        <w:rPr>
          <w:rFonts w:ascii="Garamond" w:hAnsi="Garamond" w:cstheme="minorHAnsi"/>
          <w:iCs/>
          <w:sz w:val="26"/>
          <w:szCs w:val="26"/>
          <w:lang w:val="hr-HR"/>
        </w:rPr>
        <w:t>i</w:t>
      </w:r>
      <w:r w:rsidRPr="006779D1">
        <w:rPr>
          <w:rFonts w:ascii="Garamond" w:hAnsi="Garamond" w:cstheme="minorHAnsi"/>
          <w:iCs/>
          <w:sz w:val="26"/>
          <w:szCs w:val="26"/>
          <w:lang w:val="hr-HR"/>
        </w:rPr>
        <w:t xml:space="preserve"> </w:t>
      </w:r>
      <w:r w:rsidR="00484229" w:rsidRPr="006779D1">
        <w:rPr>
          <w:rFonts w:ascii="Garamond" w:hAnsi="Garamond" w:cstheme="minorHAnsi"/>
          <w:iCs/>
          <w:sz w:val="26"/>
          <w:szCs w:val="26"/>
          <w:lang w:val="hr-HR"/>
        </w:rPr>
        <w:t>radnik</w:t>
      </w:r>
      <w:r w:rsidRPr="006779D1">
        <w:rPr>
          <w:rFonts w:ascii="Garamond" w:hAnsi="Garamond" w:cstheme="minorHAnsi"/>
          <w:iCs/>
          <w:sz w:val="26"/>
          <w:szCs w:val="26"/>
        </w:rPr>
        <w:t>).</w:t>
      </w:r>
    </w:p>
    <w:p w:rsidR="00846C7B" w:rsidRPr="006779D1" w:rsidRDefault="00B16A99" w:rsidP="00B47895">
      <w:pPr>
        <w:pStyle w:val="ListParagraph"/>
        <w:numPr>
          <w:ilvl w:val="0"/>
          <w:numId w:val="41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D9D9D9" w:themeFill="background1" w:themeFillShade="D9"/>
        <w:tabs>
          <w:tab w:val="left" w:pos="270"/>
        </w:tabs>
        <w:ind w:left="270" w:hanging="270"/>
        <w:jc w:val="both"/>
        <w:rPr>
          <w:rFonts w:ascii="Garamond" w:hAnsi="Garamond" w:cstheme="minorHAnsi"/>
          <w:sz w:val="26"/>
          <w:szCs w:val="26"/>
        </w:rPr>
      </w:pPr>
      <w:r w:rsidRPr="006779D1">
        <w:rPr>
          <w:rFonts w:ascii="Garamond" w:hAnsi="Garamond" w:cstheme="minorHAnsi"/>
          <w:sz w:val="26"/>
          <w:szCs w:val="26"/>
        </w:rPr>
        <w:t>Sprovesti obuke kadra o vrijednostima i pravilima i mjerama kod slučajeva nasilja.</w:t>
      </w:r>
    </w:p>
    <w:p w:rsidR="00846C7B" w:rsidRPr="006779D1" w:rsidRDefault="00B16A99" w:rsidP="00B47895">
      <w:pPr>
        <w:pStyle w:val="ListParagraph"/>
        <w:numPr>
          <w:ilvl w:val="0"/>
          <w:numId w:val="41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D9D9D9" w:themeFill="background1" w:themeFillShade="D9"/>
        <w:tabs>
          <w:tab w:val="left" w:pos="270"/>
        </w:tabs>
        <w:ind w:left="270" w:hanging="270"/>
        <w:jc w:val="both"/>
        <w:rPr>
          <w:rFonts w:ascii="Garamond" w:hAnsi="Garamond" w:cstheme="minorHAnsi"/>
          <w:sz w:val="26"/>
          <w:szCs w:val="26"/>
        </w:rPr>
      </w:pPr>
      <w:r w:rsidRPr="006779D1">
        <w:rPr>
          <w:rFonts w:ascii="Garamond" w:hAnsi="Garamond" w:cstheme="minorHAnsi"/>
          <w:sz w:val="26"/>
          <w:szCs w:val="26"/>
        </w:rPr>
        <w:t>Organizovati redovne sastanke za praćenje svih pojava nasilja u ustanovi.</w:t>
      </w:r>
    </w:p>
    <w:p w:rsidR="00846C7B" w:rsidRPr="006779D1" w:rsidRDefault="00B16A99" w:rsidP="00B47895">
      <w:pPr>
        <w:pStyle w:val="ListParagraph"/>
        <w:numPr>
          <w:ilvl w:val="0"/>
          <w:numId w:val="41"/>
        </w:num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D9D9D9" w:themeFill="background1" w:themeFillShade="D9"/>
        <w:tabs>
          <w:tab w:val="left" w:pos="270"/>
        </w:tabs>
        <w:ind w:left="270" w:hanging="270"/>
        <w:jc w:val="both"/>
        <w:rPr>
          <w:rFonts w:ascii="Garamond" w:hAnsi="Garamond" w:cstheme="minorHAnsi"/>
          <w:sz w:val="26"/>
          <w:szCs w:val="26"/>
        </w:rPr>
      </w:pPr>
      <w:r w:rsidRPr="006779D1">
        <w:rPr>
          <w:rFonts w:ascii="Garamond" w:hAnsi="Garamond" w:cstheme="minorHAnsi"/>
          <w:sz w:val="26"/>
          <w:szCs w:val="26"/>
        </w:rPr>
        <w:t xml:space="preserve">Preduzimati mjere iz nadležnosti u smjeru zaštite </w:t>
      </w:r>
      <w:r w:rsidR="001F50E5" w:rsidRPr="006779D1">
        <w:rPr>
          <w:rFonts w:ascii="Garamond" w:hAnsi="Garamond" w:cstheme="minorHAnsi"/>
          <w:sz w:val="26"/>
          <w:szCs w:val="26"/>
        </w:rPr>
        <w:t>djece</w:t>
      </w:r>
      <w:r w:rsidRPr="006779D1">
        <w:rPr>
          <w:rFonts w:ascii="Garamond" w:hAnsi="Garamond" w:cstheme="minorHAnsi"/>
          <w:sz w:val="26"/>
          <w:szCs w:val="26"/>
        </w:rPr>
        <w:t>, intervencije, podrške, odgovora na potrebe i njihov najbolji interes.</w:t>
      </w:r>
    </w:p>
    <w:p w:rsidR="00846C7B" w:rsidRDefault="00B978B6" w:rsidP="00846C7B">
      <w:pPr>
        <w:jc w:val="both"/>
        <w:rPr>
          <w:rFonts w:ascii="Garamond" w:eastAsia="Times New Roman" w:hAnsi="Garamond" w:cstheme="minorHAnsi"/>
          <w:sz w:val="26"/>
          <w:szCs w:val="26"/>
        </w:rPr>
      </w:pPr>
      <w:r>
        <w:rPr>
          <w:rFonts w:ascii="Garamond" w:eastAsia="Times New Roman" w:hAnsi="Garamond" w:cstheme="minorHAnsi"/>
          <w:sz w:val="26"/>
          <w:szCs w:val="26"/>
        </w:rPr>
        <w:t>Uprava n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osi</w:t>
      </w:r>
      <w:r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odgovornost</w:t>
      </w:r>
      <w:r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u</w:t>
      </w:r>
      <w:r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po</w:t>
      </w:r>
      <w:r w:rsidRPr="00453417">
        <w:rPr>
          <w:rFonts w:ascii="Garamond" w:eastAsia="Times New Roman" w:hAnsi="Garamond" w:cstheme="minorHAnsi"/>
          <w:sz w:val="26"/>
          <w:szCs w:val="26"/>
        </w:rPr>
        <w:t>š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tovanju</w:t>
      </w:r>
      <w:r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prava</w:t>
      </w:r>
      <w:r w:rsidRPr="00453417">
        <w:rPr>
          <w:rFonts w:ascii="Garamond" w:eastAsia="Times New Roman" w:hAnsi="Garamond" w:cstheme="minorHAnsi"/>
          <w:sz w:val="26"/>
          <w:szCs w:val="26"/>
        </w:rPr>
        <w:t xml:space="preserve">, 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potreba</w:t>
      </w:r>
      <w:r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i</w:t>
      </w:r>
      <w:r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ispunjenju</w:t>
      </w:r>
      <w:r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interesa</w:t>
      </w:r>
      <w:r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sve</w:t>
      </w:r>
      <w:r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>
        <w:rPr>
          <w:rFonts w:ascii="Garamond" w:eastAsia="Times New Roman" w:hAnsi="Garamond" w:cstheme="minorHAnsi"/>
          <w:sz w:val="26"/>
          <w:szCs w:val="26"/>
        </w:rPr>
        <w:t>djece,</w:t>
      </w:r>
      <w:r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vodi</w:t>
      </w:r>
      <w:r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ra</w:t>
      </w:r>
      <w:r w:rsidRPr="00453417">
        <w:rPr>
          <w:rFonts w:ascii="Garamond" w:eastAsia="Times New Roman" w:hAnsi="Garamond" w:cstheme="minorHAnsi"/>
          <w:sz w:val="26"/>
          <w:szCs w:val="26"/>
        </w:rPr>
        <w:t>č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una</w:t>
      </w:r>
      <w:r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da</w:t>
      </w:r>
      <w:r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ne</w:t>
      </w:r>
      <w:r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do</w:t>
      </w:r>
      <w:r w:rsidRPr="00453417">
        <w:rPr>
          <w:rFonts w:ascii="Garamond" w:eastAsia="Times New Roman" w:hAnsi="Garamond" w:cstheme="minorHAnsi"/>
          <w:sz w:val="26"/>
          <w:szCs w:val="26"/>
        </w:rPr>
        <w:t>đ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e</w:t>
      </w:r>
      <w:r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do</w:t>
      </w:r>
      <w:r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zata</w:t>
      </w:r>
      <w:r w:rsidRPr="00453417">
        <w:rPr>
          <w:rFonts w:ascii="Garamond" w:eastAsia="Times New Roman" w:hAnsi="Garamond" w:cstheme="minorHAnsi"/>
          <w:sz w:val="26"/>
          <w:szCs w:val="26"/>
        </w:rPr>
        <w:t>š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kavanja</w:t>
      </w:r>
      <w:r w:rsidRPr="00453417">
        <w:rPr>
          <w:rFonts w:ascii="Garamond" w:eastAsia="Times New Roman" w:hAnsi="Garamond" w:cstheme="minorHAnsi"/>
          <w:sz w:val="26"/>
          <w:szCs w:val="26"/>
        </w:rPr>
        <w:t xml:space="preserve">, 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ignorisanja</w:t>
      </w:r>
      <w:r w:rsidRPr="00453417">
        <w:rPr>
          <w:rFonts w:ascii="Garamond" w:eastAsia="Times New Roman" w:hAnsi="Garamond" w:cstheme="minorHAnsi"/>
          <w:sz w:val="26"/>
          <w:szCs w:val="26"/>
        </w:rPr>
        <w:t xml:space="preserve">, 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nereagovanja</w:t>
      </w:r>
      <w:r w:rsidRPr="00453417">
        <w:rPr>
          <w:rFonts w:ascii="Garamond" w:eastAsia="Times New Roman" w:hAnsi="Garamond" w:cstheme="minorHAnsi"/>
          <w:sz w:val="26"/>
          <w:szCs w:val="26"/>
        </w:rPr>
        <w:t xml:space="preserve">, 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da</w:t>
      </w:r>
      <w:r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se</w:t>
      </w:r>
      <w:r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po</w:t>
      </w:r>
      <w:r w:rsidRPr="00453417">
        <w:rPr>
          <w:rFonts w:ascii="Garamond" w:eastAsia="Times New Roman" w:hAnsi="Garamond" w:cstheme="minorHAnsi"/>
          <w:sz w:val="26"/>
          <w:szCs w:val="26"/>
        </w:rPr>
        <w:t>š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tuju</w:t>
      </w:r>
      <w:r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i</w:t>
      </w:r>
      <w:r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ispunjavaju</w:t>
      </w:r>
      <w:r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obaveze</w:t>
      </w:r>
      <w:r w:rsidRPr="00453417">
        <w:rPr>
          <w:rFonts w:ascii="Garamond" w:eastAsia="Times New Roman" w:hAnsi="Garamond" w:cstheme="minorHAnsi"/>
          <w:sz w:val="26"/>
          <w:szCs w:val="26"/>
        </w:rPr>
        <w:t xml:space="preserve">, 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zadu</w:t>
      </w:r>
      <w:r w:rsidRPr="00453417">
        <w:rPr>
          <w:rFonts w:ascii="Garamond" w:eastAsia="Times New Roman" w:hAnsi="Garamond" w:cstheme="minorHAnsi"/>
          <w:sz w:val="26"/>
          <w:szCs w:val="26"/>
        </w:rPr>
        <w:t>ž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enja</w:t>
      </w:r>
      <w:r w:rsidRPr="00453417">
        <w:rPr>
          <w:rFonts w:ascii="Garamond" w:eastAsia="Times New Roman" w:hAnsi="Garamond" w:cstheme="minorHAnsi"/>
          <w:sz w:val="26"/>
          <w:szCs w:val="26"/>
        </w:rPr>
        <w:t xml:space="preserve">, 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uloge</w:t>
      </w:r>
      <w:r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i</w:t>
      </w:r>
      <w:r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odgovornosti</w:t>
      </w:r>
      <w:r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svih</w:t>
      </w:r>
      <w:r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zaposlenih</w:t>
      </w:r>
      <w:r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453417">
        <w:rPr>
          <w:rFonts w:ascii="Garamond" w:eastAsia="Times New Roman" w:hAnsi="Garamond" w:cstheme="minorHAnsi"/>
          <w:sz w:val="26"/>
          <w:szCs w:val="26"/>
          <w:lang w:val="es-US"/>
        </w:rPr>
        <w:t>u</w:t>
      </w:r>
      <w:r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>
        <w:rPr>
          <w:rFonts w:ascii="Garamond" w:eastAsia="Times New Roman" w:hAnsi="Garamond" w:cstheme="minorHAnsi"/>
          <w:sz w:val="26"/>
          <w:szCs w:val="26"/>
          <w:lang w:val="es-US"/>
        </w:rPr>
        <w:t>dnevnom</w:t>
      </w:r>
      <w:r w:rsidRPr="00E74E05">
        <w:rPr>
          <w:rFonts w:ascii="Garamond" w:eastAsia="Times New Roman" w:hAnsi="Garamond" w:cstheme="minorHAnsi"/>
          <w:sz w:val="26"/>
          <w:szCs w:val="26"/>
        </w:rPr>
        <w:t xml:space="preserve"> </w:t>
      </w:r>
      <w:r>
        <w:rPr>
          <w:rFonts w:ascii="Garamond" w:eastAsia="Times New Roman" w:hAnsi="Garamond" w:cstheme="minorHAnsi"/>
          <w:sz w:val="26"/>
          <w:szCs w:val="26"/>
          <w:lang w:val="es-US"/>
        </w:rPr>
        <w:t>centru</w:t>
      </w:r>
      <w:r w:rsidRPr="00453417">
        <w:rPr>
          <w:rFonts w:ascii="Garamond" w:eastAsia="Times New Roman" w:hAnsi="Garamond" w:cstheme="minorHAnsi"/>
          <w:sz w:val="26"/>
          <w:szCs w:val="26"/>
        </w:rPr>
        <w:t>.</w:t>
      </w:r>
      <w:r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="00CE7CB3" w:rsidRPr="006779D1">
        <w:rPr>
          <w:rFonts w:ascii="Garamond" w:hAnsi="Garamond" w:cstheme="minorHAnsi"/>
          <w:sz w:val="26"/>
          <w:szCs w:val="26"/>
          <w:lang/>
        </w:rPr>
        <w:t>Uprava</w:t>
      </w:r>
      <w:r w:rsidR="00484229" w:rsidRPr="006779D1">
        <w:rPr>
          <w:rFonts w:ascii="Garamond" w:hAnsi="Garamond" w:cstheme="minorHAnsi"/>
          <w:sz w:val="26"/>
          <w:szCs w:val="26"/>
        </w:rPr>
        <w:t xml:space="preserve"> </w:t>
      </w:r>
      <w:r w:rsidR="00B16A99" w:rsidRPr="006779D1">
        <w:rPr>
          <w:rFonts w:ascii="Garamond" w:hAnsi="Garamond" w:cstheme="minorHAnsi"/>
          <w:sz w:val="26"/>
          <w:szCs w:val="26"/>
        </w:rPr>
        <w:t>de</w:t>
      </w:r>
      <w:r w:rsidR="00CE7CB3" w:rsidRPr="006779D1">
        <w:rPr>
          <w:rFonts w:ascii="Garamond" w:hAnsi="Garamond" w:cstheme="minorHAnsi"/>
          <w:sz w:val="26"/>
          <w:szCs w:val="26"/>
        </w:rPr>
        <w:t>finiše</w:t>
      </w:r>
      <w:r w:rsidR="00B16A99" w:rsidRPr="006779D1">
        <w:rPr>
          <w:rFonts w:ascii="Garamond" w:hAnsi="Garamond" w:cstheme="minorHAnsi"/>
          <w:sz w:val="26"/>
          <w:szCs w:val="26"/>
        </w:rPr>
        <w:t xml:space="preserve"> i </w:t>
      </w:r>
      <w:r w:rsidR="009453D5" w:rsidRPr="006779D1">
        <w:rPr>
          <w:rFonts w:ascii="Garamond" w:hAnsi="Garamond" w:cstheme="minorHAnsi"/>
          <w:sz w:val="26"/>
          <w:szCs w:val="26"/>
        </w:rPr>
        <w:t xml:space="preserve">delegira </w:t>
      </w:r>
      <w:r w:rsidR="00B16A99" w:rsidRPr="006779D1">
        <w:rPr>
          <w:rFonts w:ascii="Garamond" w:hAnsi="Garamond" w:cstheme="minorHAnsi"/>
          <w:sz w:val="26"/>
          <w:szCs w:val="26"/>
        </w:rPr>
        <w:t xml:space="preserve">uloge i zaduženja </w:t>
      </w:r>
      <w:r w:rsidR="009453D5" w:rsidRPr="006779D1">
        <w:rPr>
          <w:rFonts w:ascii="Garamond" w:hAnsi="Garamond" w:cstheme="minorHAnsi"/>
          <w:sz w:val="26"/>
          <w:szCs w:val="26"/>
        </w:rPr>
        <w:t xml:space="preserve">svim zaposlenim </w:t>
      </w:r>
      <w:r w:rsidR="00B16A99" w:rsidRPr="006779D1">
        <w:rPr>
          <w:rFonts w:ascii="Garamond" w:hAnsi="Garamond" w:cstheme="minorHAnsi"/>
          <w:sz w:val="26"/>
          <w:szCs w:val="26"/>
        </w:rPr>
        <w:t xml:space="preserve">u </w:t>
      </w:r>
      <w:r w:rsidR="00F55D38" w:rsidRPr="006779D1">
        <w:rPr>
          <w:rFonts w:ascii="Garamond" w:hAnsi="Garamond" w:cstheme="minorHAnsi"/>
          <w:sz w:val="26"/>
          <w:szCs w:val="26"/>
        </w:rPr>
        <w:t>dnevnom centru</w:t>
      </w:r>
      <w:r w:rsidR="00B16A99" w:rsidRPr="006779D1">
        <w:rPr>
          <w:rFonts w:ascii="Garamond" w:hAnsi="Garamond" w:cstheme="minorHAnsi"/>
          <w:sz w:val="26"/>
          <w:szCs w:val="26"/>
        </w:rPr>
        <w:t xml:space="preserve">, </w:t>
      </w:r>
      <w:r w:rsidR="009453D5" w:rsidRPr="006779D1">
        <w:rPr>
          <w:rFonts w:ascii="Garamond" w:hAnsi="Garamond" w:cstheme="minorHAnsi"/>
          <w:sz w:val="26"/>
          <w:szCs w:val="26"/>
        </w:rPr>
        <w:t xml:space="preserve">kao i </w:t>
      </w:r>
      <w:r w:rsidR="00B16A99" w:rsidRPr="006779D1">
        <w:rPr>
          <w:rFonts w:ascii="Garamond" w:hAnsi="Garamond" w:cstheme="minorHAnsi"/>
          <w:sz w:val="26"/>
          <w:szCs w:val="26"/>
        </w:rPr>
        <w:t xml:space="preserve">neophodne </w:t>
      </w:r>
      <w:r w:rsidR="00B16A99" w:rsidRPr="00453417">
        <w:rPr>
          <w:rFonts w:ascii="Garamond" w:eastAsia="Times New Roman" w:hAnsi="Garamond" w:cstheme="minorHAnsi"/>
          <w:sz w:val="26"/>
          <w:szCs w:val="26"/>
          <w:lang w:val="es-US"/>
        </w:rPr>
        <w:t>korake</w:t>
      </w:r>
      <w:r w:rsidR="00B16A99" w:rsidRPr="00453417">
        <w:rPr>
          <w:rFonts w:ascii="Garamond" w:eastAsia="Times New Roman" w:hAnsi="Garamond" w:cstheme="minorHAnsi"/>
          <w:sz w:val="26"/>
          <w:szCs w:val="26"/>
        </w:rPr>
        <w:t xml:space="preserve">, </w:t>
      </w:r>
      <w:r w:rsidR="00B16A99" w:rsidRPr="00453417">
        <w:rPr>
          <w:rFonts w:ascii="Garamond" w:eastAsia="Times New Roman" w:hAnsi="Garamond" w:cstheme="minorHAnsi"/>
          <w:sz w:val="26"/>
          <w:szCs w:val="26"/>
          <w:lang w:val="es-US"/>
        </w:rPr>
        <w:t>obaveze</w:t>
      </w:r>
      <w:r w:rsidR="00B16A99" w:rsidRPr="00453417">
        <w:rPr>
          <w:rFonts w:ascii="Garamond" w:eastAsia="Times New Roman" w:hAnsi="Garamond" w:cstheme="minorHAnsi"/>
          <w:sz w:val="26"/>
          <w:szCs w:val="26"/>
        </w:rPr>
        <w:t xml:space="preserve">, </w:t>
      </w:r>
      <w:r w:rsidR="00B16A99" w:rsidRPr="00453417">
        <w:rPr>
          <w:rFonts w:ascii="Garamond" w:eastAsia="Times New Roman" w:hAnsi="Garamond" w:cstheme="minorHAnsi"/>
          <w:sz w:val="26"/>
          <w:szCs w:val="26"/>
          <w:lang w:val="es-US"/>
        </w:rPr>
        <w:t>postupke</w:t>
      </w:r>
      <w:r w:rsidR="00B16A99"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="00B16A99" w:rsidRPr="00453417">
        <w:rPr>
          <w:rFonts w:ascii="Garamond" w:eastAsia="Times New Roman" w:hAnsi="Garamond" w:cstheme="minorHAnsi"/>
          <w:sz w:val="26"/>
          <w:szCs w:val="26"/>
          <w:lang w:val="es-US"/>
        </w:rPr>
        <w:t>iz</w:t>
      </w:r>
      <w:r w:rsidR="00B16A99"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="00B16A99" w:rsidRPr="00453417">
        <w:rPr>
          <w:rFonts w:ascii="Garamond" w:eastAsia="Times New Roman" w:hAnsi="Garamond" w:cstheme="minorHAnsi"/>
          <w:sz w:val="26"/>
          <w:szCs w:val="26"/>
          <w:lang w:val="es-US"/>
        </w:rPr>
        <w:t>nadle</w:t>
      </w:r>
      <w:r w:rsidR="00B16A99" w:rsidRPr="00453417">
        <w:rPr>
          <w:rFonts w:ascii="Garamond" w:eastAsia="Times New Roman" w:hAnsi="Garamond" w:cstheme="minorHAnsi"/>
          <w:sz w:val="26"/>
          <w:szCs w:val="26"/>
        </w:rPr>
        <w:t>ž</w:t>
      </w:r>
      <w:r w:rsidR="00B16A99" w:rsidRPr="00453417">
        <w:rPr>
          <w:rFonts w:ascii="Garamond" w:eastAsia="Times New Roman" w:hAnsi="Garamond" w:cstheme="minorHAnsi"/>
          <w:sz w:val="26"/>
          <w:szCs w:val="26"/>
          <w:lang w:val="es-US"/>
        </w:rPr>
        <w:t>n</w:t>
      </w:r>
      <w:r w:rsidR="004D3B6E" w:rsidRPr="00453417">
        <w:rPr>
          <w:rFonts w:ascii="Garamond" w:eastAsia="Times New Roman" w:hAnsi="Garamond" w:cstheme="minorHAnsi"/>
          <w:sz w:val="26"/>
          <w:szCs w:val="26"/>
          <w:lang w:val="es-US"/>
        </w:rPr>
        <w:t>osti</w:t>
      </w:r>
      <w:r w:rsidR="004D3B6E"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="004D3B6E" w:rsidRPr="00453417">
        <w:rPr>
          <w:rFonts w:ascii="Garamond" w:eastAsia="Times New Roman" w:hAnsi="Garamond" w:cstheme="minorHAnsi"/>
          <w:sz w:val="26"/>
          <w:szCs w:val="26"/>
          <w:lang w:val="es-US"/>
        </w:rPr>
        <w:t>i</w:t>
      </w:r>
      <w:r w:rsidR="004D3B6E"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="004D3B6E" w:rsidRPr="00453417">
        <w:rPr>
          <w:rFonts w:ascii="Garamond" w:eastAsia="Times New Roman" w:hAnsi="Garamond" w:cstheme="minorHAnsi"/>
          <w:sz w:val="26"/>
          <w:szCs w:val="26"/>
          <w:lang w:val="es-US"/>
        </w:rPr>
        <w:t>postavlja</w:t>
      </w:r>
      <w:r w:rsidR="004D3B6E"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="004D3B6E" w:rsidRPr="00453417">
        <w:rPr>
          <w:rFonts w:ascii="Garamond" w:eastAsia="Times New Roman" w:hAnsi="Garamond" w:cstheme="minorHAnsi"/>
          <w:sz w:val="26"/>
          <w:szCs w:val="26"/>
          <w:lang w:val="es-US"/>
        </w:rPr>
        <w:t>ih</w:t>
      </w:r>
      <w:r w:rsidR="004D3B6E"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="004D3B6E" w:rsidRPr="00453417">
        <w:rPr>
          <w:rFonts w:ascii="Garamond" w:eastAsia="Times New Roman" w:hAnsi="Garamond" w:cstheme="minorHAnsi"/>
          <w:sz w:val="26"/>
          <w:szCs w:val="26"/>
          <w:lang w:val="es-US"/>
        </w:rPr>
        <w:t>na</w:t>
      </w:r>
      <w:r w:rsidR="004D3B6E"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="004D3B6E" w:rsidRPr="00453417">
        <w:rPr>
          <w:rFonts w:ascii="Garamond" w:eastAsia="Times New Roman" w:hAnsi="Garamond" w:cstheme="minorHAnsi"/>
          <w:sz w:val="26"/>
          <w:szCs w:val="26"/>
          <w:lang w:val="es-US"/>
        </w:rPr>
        <w:t>svima</w:t>
      </w:r>
      <w:r w:rsidR="004D3B6E"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="004D3B6E" w:rsidRPr="00453417">
        <w:rPr>
          <w:rFonts w:ascii="Garamond" w:eastAsia="Times New Roman" w:hAnsi="Garamond" w:cstheme="minorHAnsi"/>
          <w:sz w:val="26"/>
          <w:szCs w:val="26"/>
          <w:lang w:val="es-US"/>
        </w:rPr>
        <w:t>do</w:t>
      </w:r>
      <w:r w:rsidR="00B16A99" w:rsidRPr="00453417">
        <w:rPr>
          <w:rFonts w:ascii="Garamond" w:eastAsia="Times New Roman" w:hAnsi="Garamond" w:cstheme="minorHAnsi"/>
          <w:sz w:val="26"/>
          <w:szCs w:val="26"/>
          <w:lang w:val="es-US"/>
        </w:rPr>
        <w:t>stupn</w:t>
      </w:r>
      <w:r w:rsidR="004D3B6E" w:rsidRPr="00453417">
        <w:rPr>
          <w:rFonts w:ascii="Garamond" w:eastAsia="Times New Roman" w:hAnsi="Garamond" w:cstheme="minorHAnsi"/>
          <w:sz w:val="26"/>
          <w:szCs w:val="26"/>
          <w:lang w:val="es-US"/>
        </w:rPr>
        <w:t>i</w:t>
      </w:r>
      <w:r w:rsidR="00B16A99" w:rsidRPr="00453417">
        <w:rPr>
          <w:rFonts w:ascii="Garamond" w:eastAsia="Times New Roman" w:hAnsi="Garamond" w:cstheme="minorHAnsi"/>
          <w:sz w:val="26"/>
          <w:szCs w:val="26"/>
          <w:lang w:val="es-US"/>
        </w:rPr>
        <w:t>m</w:t>
      </w:r>
      <w:r w:rsidR="00B16A99"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="00B16A99" w:rsidRPr="00453417">
        <w:rPr>
          <w:rFonts w:ascii="Garamond" w:eastAsia="Times New Roman" w:hAnsi="Garamond" w:cstheme="minorHAnsi"/>
          <w:sz w:val="26"/>
          <w:szCs w:val="26"/>
          <w:lang w:val="es-US"/>
        </w:rPr>
        <w:t>i</w:t>
      </w:r>
      <w:r w:rsidR="00B16A99"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="00B16A99" w:rsidRPr="00453417">
        <w:rPr>
          <w:rFonts w:ascii="Garamond" w:eastAsia="Times New Roman" w:hAnsi="Garamond" w:cstheme="minorHAnsi"/>
          <w:sz w:val="26"/>
          <w:szCs w:val="26"/>
          <w:lang w:val="es-US"/>
        </w:rPr>
        <w:t>vidljiv</w:t>
      </w:r>
      <w:r w:rsidR="004D3B6E" w:rsidRPr="00453417">
        <w:rPr>
          <w:rFonts w:ascii="Garamond" w:eastAsia="Times New Roman" w:hAnsi="Garamond" w:cstheme="minorHAnsi"/>
          <w:sz w:val="26"/>
          <w:szCs w:val="26"/>
          <w:lang w:val="es-US"/>
        </w:rPr>
        <w:t>i</w:t>
      </w:r>
      <w:r w:rsidR="00B16A99" w:rsidRPr="00453417">
        <w:rPr>
          <w:rFonts w:ascii="Garamond" w:eastAsia="Times New Roman" w:hAnsi="Garamond" w:cstheme="minorHAnsi"/>
          <w:sz w:val="26"/>
          <w:szCs w:val="26"/>
          <w:lang w:val="es-US"/>
        </w:rPr>
        <w:t>m</w:t>
      </w:r>
      <w:r w:rsidR="00B16A99"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="00B16A99" w:rsidRPr="00453417">
        <w:rPr>
          <w:rFonts w:ascii="Garamond" w:eastAsia="Times New Roman" w:hAnsi="Garamond" w:cstheme="minorHAnsi"/>
          <w:sz w:val="26"/>
          <w:szCs w:val="26"/>
          <w:lang w:val="es-US"/>
        </w:rPr>
        <w:t>mjest</w:t>
      </w:r>
      <w:r w:rsidR="004D3B6E" w:rsidRPr="00453417">
        <w:rPr>
          <w:rFonts w:ascii="Garamond" w:eastAsia="Times New Roman" w:hAnsi="Garamond" w:cstheme="minorHAnsi"/>
          <w:sz w:val="26"/>
          <w:szCs w:val="26"/>
          <w:lang w:val="es-US"/>
        </w:rPr>
        <w:t>ima</w:t>
      </w:r>
      <w:r w:rsidR="00B16A99" w:rsidRPr="00453417">
        <w:rPr>
          <w:rFonts w:ascii="Garamond" w:eastAsia="Times New Roman" w:hAnsi="Garamond" w:cstheme="minorHAnsi"/>
          <w:sz w:val="26"/>
          <w:szCs w:val="26"/>
        </w:rPr>
        <w:t>.</w:t>
      </w:r>
      <w:r w:rsidR="004D3B6E" w:rsidRPr="00453417">
        <w:rPr>
          <w:rFonts w:ascii="Garamond" w:eastAsia="Times New Roman" w:hAnsi="Garamond" w:cstheme="minorHAnsi"/>
          <w:sz w:val="26"/>
          <w:szCs w:val="26"/>
        </w:rPr>
        <w:t xml:space="preserve"> </w:t>
      </w:r>
    </w:p>
    <w:p w:rsidR="00B16A99" w:rsidRPr="00453417" w:rsidRDefault="00B16A99" w:rsidP="00846C7B">
      <w:pPr>
        <w:jc w:val="both"/>
        <w:rPr>
          <w:rFonts w:ascii="Garamond" w:hAnsi="Garamond"/>
        </w:rPr>
      </w:pPr>
      <w:r w:rsidRPr="00453417">
        <w:rPr>
          <w:rFonts w:ascii="Garamond" w:hAnsi="Garamond"/>
        </w:rPr>
        <w:t xml:space="preserve">Tabela </w:t>
      </w:r>
      <w:r w:rsidR="00B738FA" w:rsidRPr="00453417">
        <w:rPr>
          <w:rFonts w:ascii="Garamond" w:hAnsi="Garamond"/>
        </w:rPr>
        <w:t>3</w:t>
      </w:r>
      <w:r w:rsidRPr="00453417">
        <w:rPr>
          <w:rFonts w:ascii="Garamond" w:hAnsi="Garamond"/>
        </w:rPr>
        <w:t xml:space="preserve">: </w:t>
      </w:r>
      <w:r w:rsidR="00B738FA" w:rsidRPr="00453417">
        <w:rPr>
          <w:rFonts w:ascii="Garamond" w:hAnsi="Garamond"/>
        </w:rPr>
        <w:t>U</w:t>
      </w:r>
      <w:r w:rsidRPr="00453417">
        <w:rPr>
          <w:rFonts w:ascii="Garamond" w:hAnsi="Garamond"/>
        </w:rPr>
        <w:t>loge, obaveze i odgovornosti</w:t>
      </w:r>
      <w:r w:rsidR="00B738FA" w:rsidRPr="00453417">
        <w:rPr>
          <w:rFonts w:ascii="Garamond" w:hAnsi="Garamond"/>
        </w:rPr>
        <w:t xml:space="preserve"> zaposlenih</w:t>
      </w:r>
      <w:r w:rsidRPr="00453417">
        <w:rPr>
          <w:rFonts w:ascii="Garamond" w:hAnsi="Garamond"/>
        </w:rPr>
        <w:t xml:space="preserve">: </w:t>
      </w:r>
    </w:p>
    <w:tbl>
      <w:tblPr>
        <w:tblStyle w:val="TableGrid"/>
        <w:tblW w:w="9942" w:type="dxa"/>
        <w:tblLook w:val="00A0"/>
      </w:tblPr>
      <w:tblGrid>
        <w:gridCol w:w="2358"/>
        <w:gridCol w:w="7584"/>
      </w:tblGrid>
      <w:tr w:rsidR="00942558" w:rsidRPr="00942558" w:rsidTr="004D3B6E">
        <w:trPr>
          <w:trHeight w:val="265"/>
        </w:trPr>
        <w:tc>
          <w:tcPr>
            <w:tcW w:w="2358" w:type="dxa"/>
            <w:shd w:val="clear" w:color="auto" w:fill="D9D9D9" w:themeFill="background1" w:themeFillShade="D9"/>
          </w:tcPr>
          <w:p w:rsidR="00B16A99" w:rsidRPr="00453417" w:rsidRDefault="00B16A99" w:rsidP="004D3B6E">
            <w:pPr>
              <w:jc w:val="center"/>
              <w:rPr>
                <w:rFonts w:ascii="Garamond" w:hAnsi="Garamond" w:cstheme="minorHAnsi"/>
                <w:b/>
                <w:bCs/>
                <w:sz w:val="26"/>
                <w:szCs w:val="26"/>
              </w:rPr>
            </w:pPr>
          </w:p>
          <w:p w:rsidR="00B16A99" w:rsidRPr="00453417" w:rsidRDefault="00B16A99" w:rsidP="004D3B6E">
            <w:pPr>
              <w:jc w:val="center"/>
              <w:rPr>
                <w:rFonts w:ascii="Garamond" w:hAnsi="Garamond" w:cstheme="minorHAnsi"/>
                <w:b/>
                <w:bCs/>
                <w:sz w:val="26"/>
                <w:szCs w:val="26"/>
              </w:rPr>
            </w:pPr>
          </w:p>
          <w:p w:rsidR="00B16A99" w:rsidRPr="00453417" w:rsidRDefault="00722A1B" w:rsidP="004D3B6E">
            <w:pPr>
              <w:jc w:val="center"/>
              <w:rPr>
                <w:rFonts w:ascii="Garamond" w:hAnsi="Garamond" w:cstheme="minorHAnsi"/>
                <w:b/>
                <w:bCs/>
                <w:sz w:val="26"/>
                <w:szCs w:val="26"/>
              </w:rPr>
            </w:pPr>
            <w:r>
              <w:rPr>
                <w:rFonts w:ascii="Garamond" w:hAnsi="Garamond" w:cstheme="minorHAnsi"/>
                <w:b/>
                <w:bCs/>
                <w:sz w:val="26"/>
                <w:szCs w:val="26"/>
              </w:rPr>
              <w:t>Direktor</w:t>
            </w:r>
          </w:p>
        </w:tc>
        <w:tc>
          <w:tcPr>
            <w:tcW w:w="7584" w:type="dxa"/>
            <w:shd w:val="clear" w:color="auto" w:fill="F2F2F2" w:themeFill="background1" w:themeFillShade="F2"/>
          </w:tcPr>
          <w:p w:rsidR="001D2E5E" w:rsidRPr="00453417" w:rsidRDefault="001D2E5E" w:rsidP="004D3B6E">
            <w:pPr>
              <w:pStyle w:val="ListParagraph"/>
              <w:numPr>
                <w:ilvl w:val="0"/>
                <w:numId w:val="23"/>
              </w:numPr>
              <w:ind w:left="432"/>
              <w:jc w:val="both"/>
              <w:rPr>
                <w:rFonts w:ascii="Garamond" w:hAnsi="Garamond" w:cstheme="minorHAnsi"/>
                <w:sz w:val="26"/>
                <w:szCs w:val="26"/>
              </w:rPr>
            </w:pPr>
            <w:r w:rsidRPr="00453417">
              <w:rPr>
                <w:rFonts w:ascii="Garamond" w:hAnsi="Garamond" w:cstheme="minorHAnsi"/>
                <w:sz w:val="26"/>
                <w:szCs w:val="26"/>
              </w:rPr>
              <w:t xml:space="preserve">Odgovorno i ličnim primjerom </w:t>
            </w:r>
            <w:r w:rsidR="00E44B57" w:rsidRPr="00453417">
              <w:rPr>
                <w:rFonts w:ascii="Garamond" w:hAnsi="Garamond" w:cstheme="minorHAnsi"/>
                <w:sz w:val="26"/>
                <w:szCs w:val="26"/>
              </w:rPr>
              <w:t>vodi proces prevencije i odgovora na pojavu nasilja;</w:t>
            </w:r>
          </w:p>
          <w:p w:rsidR="00E44B57" w:rsidRPr="00207BF0" w:rsidRDefault="00E44B57" w:rsidP="004D3B6E">
            <w:pPr>
              <w:pStyle w:val="ListParagraph"/>
              <w:numPr>
                <w:ilvl w:val="0"/>
                <w:numId w:val="23"/>
              </w:numPr>
              <w:ind w:left="432"/>
              <w:jc w:val="both"/>
              <w:rPr>
                <w:rFonts w:ascii="Garamond" w:hAnsi="Garamond" w:cstheme="minorHAnsi"/>
                <w:sz w:val="26"/>
                <w:szCs w:val="26"/>
                <w:lang w:val="es-US"/>
              </w:rPr>
            </w:pPr>
            <w:r w:rsidRPr="00453417">
              <w:rPr>
                <w:rFonts w:ascii="Garamond" w:hAnsi="Garamond" w:cstheme="minorHAnsi"/>
                <w:iCs/>
                <w:sz w:val="26"/>
                <w:szCs w:val="26"/>
              </w:rPr>
              <w:t xml:space="preserve">Prezentuje </w:t>
            </w:r>
            <w:r w:rsidR="00207BF0">
              <w:rPr>
                <w:rFonts w:ascii="Garamond" w:hAnsi="Garamond" w:cstheme="minorHAnsi"/>
                <w:iCs/>
                <w:sz w:val="26"/>
                <w:szCs w:val="26"/>
              </w:rPr>
              <w:t xml:space="preserve">svim zaposlenim </w:t>
            </w:r>
            <w:r w:rsidRPr="00453417">
              <w:rPr>
                <w:rFonts w:ascii="Garamond" w:hAnsi="Garamond" w:cstheme="minorHAnsi"/>
                <w:iCs/>
                <w:sz w:val="26"/>
                <w:szCs w:val="26"/>
              </w:rPr>
              <w:t>obaveze iz propisanih procedura;</w:t>
            </w:r>
          </w:p>
          <w:p w:rsidR="00207BF0" w:rsidRPr="00453417" w:rsidRDefault="00207BF0" w:rsidP="004D3B6E">
            <w:pPr>
              <w:pStyle w:val="ListParagraph"/>
              <w:numPr>
                <w:ilvl w:val="0"/>
                <w:numId w:val="23"/>
              </w:numPr>
              <w:ind w:left="432"/>
              <w:jc w:val="both"/>
              <w:rPr>
                <w:rFonts w:ascii="Garamond" w:hAnsi="Garamond" w:cstheme="minorHAnsi"/>
                <w:sz w:val="26"/>
                <w:szCs w:val="26"/>
                <w:lang w:val="es-US"/>
              </w:rPr>
            </w:pPr>
            <w:r>
              <w:rPr>
                <w:rFonts w:ascii="Garamond" w:hAnsi="Garamond" w:cstheme="minorHAnsi"/>
                <w:iCs/>
                <w:sz w:val="26"/>
                <w:szCs w:val="26"/>
              </w:rPr>
              <w:t>Obezbjeđuje preduslove za postupanje u situacijama nasilja, zlostavljanja i zanemarivanja</w:t>
            </w:r>
          </w:p>
          <w:p w:rsidR="00B16A99" w:rsidRPr="00453417" w:rsidRDefault="00B71509" w:rsidP="004D3B6E">
            <w:pPr>
              <w:pStyle w:val="ListParagraph"/>
              <w:numPr>
                <w:ilvl w:val="0"/>
                <w:numId w:val="23"/>
              </w:numPr>
              <w:ind w:left="432"/>
              <w:jc w:val="both"/>
              <w:rPr>
                <w:rFonts w:ascii="Garamond" w:hAnsi="Garamond" w:cstheme="minorHAnsi"/>
                <w:sz w:val="26"/>
                <w:szCs w:val="26"/>
              </w:rPr>
            </w:pPr>
            <w:r w:rsidRPr="00453417">
              <w:rPr>
                <w:rFonts w:ascii="Garamond" w:hAnsi="Garamond" w:cstheme="minorHAnsi"/>
                <w:sz w:val="26"/>
                <w:szCs w:val="26"/>
              </w:rPr>
              <w:t xml:space="preserve">Odgovoran je za formiranje </w:t>
            </w:r>
            <w:r w:rsidR="00630DAC">
              <w:rPr>
                <w:rFonts w:ascii="Garamond" w:hAnsi="Garamond" w:cstheme="minorHAnsi"/>
                <w:sz w:val="26"/>
                <w:szCs w:val="26"/>
                <w:lang/>
              </w:rPr>
              <w:t xml:space="preserve">i praćenje rada </w:t>
            </w:r>
            <w:r w:rsidRPr="00453417">
              <w:rPr>
                <w:rFonts w:ascii="Garamond" w:hAnsi="Garamond" w:cstheme="minorHAnsi"/>
                <w:sz w:val="26"/>
                <w:szCs w:val="26"/>
              </w:rPr>
              <w:t>Tima</w:t>
            </w:r>
            <w:r w:rsidR="00B16A99" w:rsidRPr="00453417">
              <w:rPr>
                <w:rFonts w:ascii="Garamond" w:hAnsi="Garamond" w:cstheme="minorHAnsi"/>
                <w:sz w:val="26"/>
                <w:szCs w:val="26"/>
              </w:rPr>
              <w:t xml:space="preserve">; </w:t>
            </w:r>
          </w:p>
          <w:p w:rsidR="00BE1A3A" w:rsidRPr="00453417" w:rsidRDefault="00BE1A3A" w:rsidP="004D3B6E">
            <w:pPr>
              <w:pStyle w:val="ListParagraph"/>
              <w:numPr>
                <w:ilvl w:val="0"/>
                <w:numId w:val="23"/>
              </w:numPr>
              <w:ind w:left="432"/>
              <w:jc w:val="both"/>
              <w:rPr>
                <w:rFonts w:ascii="Garamond" w:hAnsi="Garamond" w:cstheme="minorHAnsi"/>
                <w:sz w:val="26"/>
                <w:szCs w:val="26"/>
              </w:rPr>
            </w:pPr>
            <w:r w:rsidRPr="00453417">
              <w:rPr>
                <w:rFonts w:ascii="Garamond" w:hAnsi="Garamond" w:cstheme="minorHAnsi"/>
                <w:sz w:val="26"/>
                <w:szCs w:val="26"/>
              </w:rPr>
              <w:t xml:space="preserve">Informiše sve zaposlene i </w:t>
            </w:r>
            <w:r w:rsidR="00D118E8">
              <w:rPr>
                <w:rFonts w:ascii="Garamond" w:hAnsi="Garamond" w:cstheme="minorHAnsi"/>
                <w:sz w:val="26"/>
                <w:szCs w:val="26"/>
              </w:rPr>
              <w:t>djecu</w:t>
            </w:r>
            <w:r w:rsidRPr="00453417">
              <w:rPr>
                <w:rFonts w:ascii="Garamond" w:hAnsi="Garamond" w:cstheme="minorHAnsi"/>
                <w:sz w:val="26"/>
                <w:szCs w:val="26"/>
              </w:rPr>
              <w:t xml:space="preserve"> o tome ko su članovi Tima;</w:t>
            </w:r>
          </w:p>
          <w:p w:rsidR="00B16A99" w:rsidRPr="00453417" w:rsidRDefault="00B16A99" w:rsidP="004D3B6E">
            <w:pPr>
              <w:pStyle w:val="ListParagraph"/>
              <w:numPr>
                <w:ilvl w:val="0"/>
                <w:numId w:val="23"/>
              </w:numPr>
              <w:ind w:left="432"/>
              <w:jc w:val="both"/>
              <w:rPr>
                <w:rFonts w:ascii="Garamond" w:hAnsi="Garamond" w:cstheme="minorHAnsi"/>
                <w:sz w:val="26"/>
                <w:szCs w:val="26"/>
              </w:rPr>
            </w:pPr>
            <w:r w:rsidRPr="00453417">
              <w:rPr>
                <w:rFonts w:ascii="Garamond" w:hAnsi="Garamond" w:cstheme="minorHAnsi"/>
                <w:sz w:val="26"/>
                <w:szCs w:val="26"/>
              </w:rPr>
              <w:t>Obezbjeđuje uslove za rad;</w:t>
            </w:r>
          </w:p>
          <w:p w:rsidR="00B16A99" w:rsidRPr="00453417" w:rsidRDefault="00B16A99" w:rsidP="004D3B6E">
            <w:pPr>
              <w:pStyle w:val="ListParagraph"/>
              <w:numPr>
                <w:ilvl w:val="0"/>
                <w:numId w:val="23"/>
              </w:numPr>
              <w:ind w:left="432"/>
              <w:jc w:val="both"/>
              <w:rPr>
                <w:rFonts w:ascii="Garamond" w:hAnsi="Garamond" w:cstheme="minorHAnsi"/>
                <w:sz w:val="26"/>
                <w:szCs w:val="26"/>
                <w:lang w:val="es-US"/>
              </w:rPr>
            </w:pPr>
            <w:r w:rsidRPr="00453417">
              <w:rPr>
                <w:rFonts w:ascii="Garamond" w:hAnsi="Garamond" w:cstheme="minorHAnsi"/>
                <w:sz w:val="26"/>
                <w:szCs w:val="26"/>
                <w:lang w:val="es-US"/>
              </w:rPr>
              <w:t xml:space="preserve">Podnosi prijave o sumnji na nasilje; </w:t>
            </w:r>
          </w:p>
          <w:p w:rsidR="00B16A99" w:rsidRPr="00453417" w:rsidRDefault="00B16A99" w:rsidP="004D3B6E">
            <w:pPr>
              <w:pStyle w:val="ListParagraph"/>
              <w:numPr>
                <w:ilvl w:val="0"/>
                <w:numId w:val="23"/>
              </w:numPr>
              <w:ind w:left="432"/>
              <w:jc w:val="both"/>
              <w:rPr>
                <w:rFonts w:ascii="Garamond" w:hAnsi="Garamond" w:cstheme="minorHAnsi"/>
                <w:sz w:val="26"/>
                <w:szCs w:val="26"/>
              </w:rPr>
            </w:pPr>
            <w:r w:rsidRPr="00453417">
              <w:rPr>
                <w:rFonts w:ascii="Garamond" w:hAnsi="Garamond" w:cstheme="minorHAnsi"/>
                <w:sz w:val="26"/>
                <w:szCs w:val="26"/>
              </w:rPr>
              <w:t xml:space="preserve">Ostvaruje kontakt s drugim nadležnim ustanovama (zdravstvena, socijalna zaštita, </w:t>
            </w:r>
            <w:r w:rsidR="00FA6755">
              <w:rPr>
                <w:rFonts w:ascii="Garamond" w:hAnsi="Garamond" w:cstheme="minorHAnsi"/>
                <w:sz w:val="26"/>
                <w:szCs w:val="26"/>
              </w:rPr>
              <w:t>MUP</w:t>
            </w:r>
            <w:r w:rsidRPr="00453417">
              <w:rPr>
                <w:rFonts w:ascii="Garamond" w:hAnsi="Garamond" w:cstheme="minorHAnsi"/>
                <w:sz w:val="26"/>
                <w:szCs w:val="26"/>
              </w:rPr>
              <w:t xml:space="preserve"> i dr.); </w:t>
            </w:r>
          </w:p>
          <w:p w:rsidR="00B16A99" w:rsidRPr="00453417" w:rsidRDefault="00B16A99" w:rsidP="004D3B6E">
            <w:pPr>
              <w:pStyle w:val="ListParagraph"/>
              <w:numPr>
                <w:ilvl w:val="0"/>
                <w:numId w:val="23"/>
              </w:numPr>
              <w:ind w:left="432"/>
              <w:jc w:val="both"/>
              <w:rPr>
                <w:rFonts w:ascii="Garamond" w:hAnsi="Garamond" w:cstheme="minorHAnsi"/>
                <w:sz w:val="26"/>
                <w:szCs w:val="26"/>
              </w:rPr>
            </w:pPr>
            <w:r w:rsidRPr="00453417">
              <w:rPr>
                <w:rFonts w:ascii="Garamond" w:hAnsi="Garamond" w:cstheme="minorHAnsi"/>
                <w:sz w:val="26"/>
                <w:szCs w:val="26"/>
              </w:rPr>
              <w:t xml:space="preserve">Sarađuje sa lokalnom zajednicom. </w:t>
            </w:r>
          </w:p>
        </w:tc>
      </w:tr>
      <w:tr w:rsidR="00722A1B" w:rsidRPr="00722A1B" w:rsidTr="004D3B6E">
        <w:trPr>
          <w:trHeight w:val="265"/>
        </w:trPr>
        <w:tc>
          <w:tcPr>
            <w:tcW w:w="2358" w:type="dxa"/>
            <w:shd w:val="clear" w:color="auto" w:fill="D9D9D9" w:themeFill="background1" w:themeFillShade="D9"/>
          </w:tcPr>
          <w:p w:rsidR="00722A1B" w:rsidRPr="006779D1" w:rsidRDefault="00722A1B" w:rsidP="00722A1B">
            <w:pPr>
              <w:jc w:val="center"/>
              <w:rPr>
                <w:rFonts w:ascii="Garamond" w:hAnsi="Garamond" w:cstheme="minorHAnsi"/>
                <w:b/>
                <w:bCs/>
                <w:sz w:val="26"/>
                <w:szCs w:val="26"/>
              </w:rPr>
            </w:pPr>
          </w:p>
          <w:p w:rsidR="00722A1B" w:rsidRPr="006779D1" w:rsidRDefault="00722A1B" w:rsidP="00722A1B">
            <w:pPr>
              <w:jc w:val="center"/>
              <w:rPr>
                <w:rFonts w:ascii="Garamond" w:hAnsi="Garamond" w:cstheme="minorHAnsi"/>
                <w:b/>
                <w:bCs/>
                <w:sz w:val="26"/>
                <w:szCs w:val="26"/>
              </w:rPr>
            </w:pPr>
          </w:p>
          <w:p w:rsidR="00722A1B" w:rsidRPr="006779D1" w:rsidRDefault="00722A1B" w:rsidP="00722A1B">
            <w:pPr>
              <w:jc w:val="center"/>
              <w:rPr>
                <w:rFonts w:ascii="Garamond" w:hAnsi="Garamond" w:cstheme="minorHAnsi"/>
                <w:b/>
                <w:bCs/>
                <w:sz w:val="26"/>
                <w:szCs w:val="26"/>
              </w:rPr>
            </w:pPr>
          </w:p>
          <w:p w:rsidR="00722A1B" w:rsidRPr="006779D1" w:rsidRDefault="00722A1B" w:rsidP="00722A1B">
            <w:pPr>
              <w:jc w:val="center"/>
              <w:rPr>
                <w:rFonts w:ascii="Garamond" w:hAnsi="Garamond" w:cstheme="minorHAnsi"/>
                <w:b/>
                <w:bCs/>
                <w:sz w:val="26"/>
                <w:szCs w:val="26"/>
              </w:rPr>
            </w:pPr>
          </w:p>
          <w:p w:rsidR="00722A1B" w:rsidRPr="006779D1" w:rsidRDefault="00722A1B" w:rsidP="00722A1B">
            <w:pPr>
              <w:jc w:val="center"/>
              <w:rPr>
                <w:rFonts w:ascii="Garamond" w:hAnsi="Garamond" w:cstheme="minorHAnsi"/>
                <w:b/>
                <w:bCs/>
                <w:sz w:val="26"/>
                <w:szCs w:val="26"/>
              </w:rPr>
            </w:pPr>
          </w:p>
          <w:p w:rsidR="00722A1B" w:rsidRPr="006779D1" w:rsidRDefault="00722A1B" w:rsidP="00722A1B">
            <w:pPr>
              <w:jc w:val="center"/>
              <w:rPr>
                <w:rFonts w:ascii="Garamond" w:hAnsi="Garamond" w:cstheme="minorHAnsi"/>
                <w:b/>
                <w:bCs/>
                <w:sz w:val="26"/>
                <w:szCs w:val="26"/>
              </w:rPr>
            </w:pPr>
            <w:r w:rsidRPr="006779D1">
              <w:rPr>
                <w:rFonts w:ascii="Garamond" w:hAnsi="Garamond" w:cstheme="minorHAnsi"/>
                <w:b/>
                <w:bCs/>
                <w:sz w:val="26"/>
                <w:szCs w:val="26"/>
              </w:rPr>
              <w:t>Stručni radnik</w:t>
            </w:r>
          </w:p>
          <w:p w:rsidR="00CE7CB3" w:rsidRPr="006779D1" w:rsidRDefault="00CE7CB3" w:rsidP="00722A1B">
            <w:pPr>
              <w:jc w:val="center"/>
              <w:rPr>
                <w:rFonts w:ascii="Garamond" w:hAnsi="Garamond" w:cstheme="minorHAnsi"/>
                <w:b/>
                <w:bCs/>
                <w:sz w:val="26"/>
                <w:szCs w:val="26"/>
              </w:rPr>
            </w:pPr>
            <w:r w:rsidRPr="006779D1">
              <w:rPr>
                <w:rFonts w:ascii="Garamond" w:hAnsi="Garamond" w:cstheme="minorHAnsi"/>
                <w:b/>
                <w:bCs/>
                <w:sz w:val="26"/>
                <w:szCs w:val="26"/>
              </w:rPr>
              <w:t>Koordinator Tima</w:t>
            </w:r>
          </w:p>
        </w:tc>
        <w:tc>
          <w:tcPr>
            <w:tcW w:w="7584" w:type="dxa"/>
            <w:shd w:val="clear" w:color="auto" w:fill="F2F2F2" w:themeFill="background1" w:themeFillShade="F2"/>
          </w:tcPr>
          <w:p w:rsidR="000565CA" w:rsidRDefault="000565CA" w:rsidP="00722A1B">
            <w:pPr>
              <w:pStyle w:val="ListParagraph"/>
              <w:numPr>
                <w:ilvl w:val="0"/>
                <w:numId w:val="24"/>
              </w:numPr>
              <w:ind w:left="432"/>
              <w:jc w:val="both"/>
              <w:rPr>
                <w:rFonts w:ascii="Garamond" w:hAnsi="Garamond" w:cstheme="minorHAnsi"/>
                <w:sz w:val="26"/>
                <w:szCs w:val="26"/>
                <w:lang w:val="es-US"/>
              </w:rPr>
            </w:pPr>
            <w:r w:rsidRPr="00722A1B">
              <w:rPr>
                <w:rFonts w:ascii="Garamond" w:hAnsi="Garamond" w:cstheme="minorHAnsi"/>
                <w:sz w:val="26"/>
                <w:szCs w:val="26"/>
              </w:rPr>
              <w:t>Koordinira rad Tima</w:t>
            </w:r>
            <w:r w:rsidR="00D42064">
              <w:rPr>
                <w:rFonts w:ascii="Garamond" w:hAnsi="Garamond" w:cstheme="minorHAnsi"/>
                <w:sz w:val="26"/>
                <w:szCs w:val="26"/>
              </w:rPr>
              <w:t>;</w:t>
            </w:r>
          </w:p>
          <w:p w:rsidR="00722A1B" w:rsidRDefault="00722A1B" w:rsidP="00722A1B">
            <w:pPr>
              <w:pStyle w:val="ListParagraph"/>
              <w:numPr>
                <w:ilvl w:val="0"/>
                <w:numId w:val="24"/>
              </w:numPr>
              <w:ind w:left="432"/>
              <w:jc w:val="both"/>
              <w:rPr>
                <w:rFonts w:ascii="Garamond" w:hAnsi="Garamond" w:cstheme="minorHAnsi"/>
                <w:sz w:val="26"/>
                <w:szCs w:val="26"/>
                <w:lang w:val="es-US"/>
              </w:rPr>
            </w:pPr>
            <w:r w:rsidRPr="00722A1B">
              <w:rPr>
                <w:rFonts w:ascii="Garamond" w:hAnsi="Garamond" w:cstheme="minorHAnsi"/>
                <w:sz w:val="26"/>
                <w:szCs w:val="26"/>
                <w:lang w:val="es-US"/>
              </w:rPr>
              <w:t>Obučava osoblje u oblasti prevencije nasilja</w:t>
            </w:r>
            <w:r w:rsidR="006F1185">
              <w:rPr>
                <w:rFonts w:ascii="Garamond" w:hAnsi="Garamond" w:cstheme="minorHAnsi"/>
                <w:sz w:val="26"/>
                <w:szCs w:val="26"/>
                <w:lang w:val="es-US"/>
              </w:rPr>
              <w:t xml:space="preserve"> u saradnji sa</w:t>
            </w:r>
            <w:r w:rsidR="00A84D74">
              <w:rPr>
                <w:rFonts w:ascii="Garamond" w:hAnsi="Garamond" w:cstheme="minorHAnsi"/>
                <w:sz w:val="26"/>
                <w:szCs w:val="26"/>
                <w:lang w:val="es-US"/>
              </w:rPr>
              <w:t xml:space="preserve"> ostalim članovima tima i</w:t>
            </w:r>
            <w:r w:rsidR="006F1185">
              <w:rPr>
                <w:rFonts w:ascii="Garamond" w:hAnsi="Garamond" w:cstheme="minorHAnsi"/>
                <w:sz w:val="26"/>
                <w:szCs w:val="26"/>
                <w:lang w:val="es-US"/>
              </w:rPr>
              <w:t xml:space="preserve"> relevantnim institucijama</w:t>
            </w:r>
            <w:r w:rsidRPr="00722A1B">
              <w:rPr>
                <w:rFonts w:ascii="Garamond" w:hAnsi="Garamond" w:cstheme="minorHAnsi"/>
                <w:sz w:val="26"/>
                <w:szCs w:val="26"/>
                <w:lang w:val="es-US"/>
              </w:rPr>
              <w:t xml:space="preserve">; </w:t>
            </w:r>
          </w:p>
          <w:p w:rsidR="00A84D74" w:rsidRPr="00722A1B" w:rsidRDefault="00A84D74" w:rsidP="00722A1B">
            <w:pPr>
              <w:pStyle w:val="ListParagraph"/>
              <w:numPr>
                <w:ilvl w:val="0"/>
                <w:numId w:val="24"/>
              </w:numPr>
              <w:ind w:left="432"/>
              <w:jc w:val="both"/>
              <w:rPr>
                <w:rFonts w:ascii="Garamond" w:hAnsi="Garamond" w:cstheme="minorHAnsi"/>
                <w:sz w:val="26"/>
                <w:szCs w:val="26"/>
                <w:lang w:val="es-US"/>
              </w:rPr>
            </w:pPr>
            <w:r>
              <w:rPr>
                <w:rFonts w:ascii="Garamond" w:hAnsi="Garamond" w:cstheme="minorHAnsi"/>
                <w:sz w:val="26"/>
                <w:szCs w:val="26"/>
                <w:lang w:val="es-US"/>
              </w:rPr>
              <w:t>Prati pojavu nasilja u dnevnom centru</w:t>
            </w:r>
            <w:r w:rsidR="00D42064">
              <w:rPr>
                <w:rFonts w:ascii="Garamond" w:hAnsi="Garamond" w:cstheme="minorHAnsi"/>
                <w:sz w:val="26"/>
                <w:szCs w:val="26"/>
                <w:lang w:val="es-US"/>
              </w:rPr>
              <w:t>;</w:t>
            </w:r>
          </w:p>
          <w:p w:rsidR="00A84D74" w:rsidRDefault="00A84D74" w:rsidP="00722A1B">
            <w:pPr>
              <w:pStyle w:val="ListParagraph"/>
              <w:numPr>
                <w:ilvl w:val="0"/>
                <w:numId w:val="24"/>
              </w:numPr>
              <w:ind w:left="432"/>
              <w:jc w:val="both"/>
              <w:rPr>
                <w:rFonts w:ascii="Garamond" w:hAnsi="Garamond" w:cstheme="minorHAnsi"/>
                <w:sz w:val="26"/>
                <w:szCs w:val="26"/>
                <w:lang w:val="es-US"/>
              </w:rPr>
            </w:pPr>
            <w:r>
              <w:rPr>
                <w:rFonts w:ascii="Garamond" w:hAnsi="Garamond" w:cstheme="minorHAnsi"/>
                <w:sz w:val="26"/>
                <w:szCs w:val="26"/>
                <w:lang w:val="es-US"/>
              </w:rPr>
              <w:t>Prikuplja informacije o konkretnom događaju i o djetetu</w:t>
            </w:r>
            <w:r w:rsidR="00D42064">
              <w:rPr>
                <w:rFonts w:ascii="Garamond" w:hAnsi="Garamond" w:cstheme="minorHAnsi"/>
                <w:sz w:val="26"/>
                <w:szCs w:val="26"/>
                <w:lang w:val="es-US"/>
              </w:rPr>
              <w:t>;</w:t>
            </w:r>
          </w:p>
          <w:p w:rsidR="00D42064" w:rsidRDefault="00D42064" w:rsidP="00722A1B">
            <w:pPr>
              <w:pStyle w:val="ListParagraph"/>
              <w:numPr>
                <w:ilvl w:val="0"/>
                <w:numId w:val="24"/>
              </w:numPr>
              <w:ind w:left="432"/>
              <w:jc w:val="both"/>
              <w:rPr>
                <w:rFonts w:ascii="Garamond" w:hAnsi="Garamond" w:cstheme="minorHAnsi"/>
                <w:sz w:val="26"/>
                <w:szCs w:val="26"/>
                <w:lang w:val="es-US"/>
              </w:rPr>
            </w:pPr>
            <w:r>
              <w:rPr>
                <w:rFonts w:ascii="Garamond" w:hAnsi="Garamond" w:cstheme="minorHAnsi"/>
                <w:sz w:val="26"/>
                <w:szCs w:val="26"/>
                <w:lang w:val="es-US"/>
              </w:rPr>
              <w:t>U odnosu na konkretnan slučaj uključuje roditelje i/ili nadležne institucije;</w:t>
            </w:r>
          </w:p>
          <w:p w:rsidR="00722A1B" w:rsidRPr="00722A1B" w:rsidRDefault="00722A1B" w:rsidP="00722A1B">
            <w:pPr>
              <w:pStyle w:val="ListParagraph"/>
              <w:numPr>
                <w:ilvl w:val="0"/>
                <w:numId w:val="24"/>
              </w:numPr>
              <w:ind w:left="432"/>
              <w:jc w:val="both"/>
              <w:rPr>
                <w:rFonts w:ascii="Garamond" w:hAnsi="Garamond" w:cstheme="minorHAnsi"/>
                <w:sz w:val="26"/>
                <w:szCs w:val="26"/>
                <w:lang w:val="es-US"/>
              </w:rPr>
            </w:pPr>
            <w:r w:rsidRPr="00722A1B">
              <w:rPr>
                <w:rFonts w:ascii="Garamond" w:hAnsi="Garamond" w:cstheme="minorHAnsi"/>
                <w:sz w:val="26"/>
                <w:szCs w:val="26"/>
                <w:lang w:val="es-US"/>
              </w:rPr>
              <w:t>Učestvuje u donošenju, primjeni i praćenju IPPa;</w:t>
            </w:r>
          </w:p>
          <w:p w:rsidR="00722A1B" w:rsidRPr="00CC2011" w:rsidRDefault="00722A1B" w:rsidP="00FA6755">
            <w:pPr>
              <w:pStyle w:val="ListParagraph"/>
              <w:numPr>
                <w:ilvl w:val="0"/>
                <w:numId w:val="24"/>
              </w:numPr>
              <w:ind w:left="432"/>
              <w:jc w:val="both"/>
              <w:rPr>
                <w:rFonts w:ascii="Garamond" w:hAnsi="Garamond" w:cstheme="minorHAnsi"/>
                <w:sz w:val="26"/>
                <w:szCs w:val="26"/>
              </w:rPr>
            </w:pPr>
            <w:r w:rsidRPr="00722A1B">
              <w:rPr>
                <w:rFonts w:ascii="Garamond" w:hAnsi="Garamond" w:cstheme="minorHAnsi"/>
                <w:sz w:val="26"/>
                <w:szCs w:val="26"/>
                <w:lang w:val="es-US"/>
              </w:rPr>
              <w:t>Sarađuje sa stručnim licima drugih ustanova (zdravstvena briga, socijalna zaštita, policija i dr.)</w:t>
            </w:r>
            <w:r w:rsidR="00D42064">
              <w:rPr>
                <w:rFonts w:ascii="Garamond" w:hAnsi="Garamond" w:cstheme="minorHAnsi"/>
                <w:sz w:val="26"/>
                <w:szCs w:val="26"/>
                <w:lang w:val="es-US"/>
              </w:rPr>
              <w:t>.</w:t>
            </w:r>
          </w:p>
        </w:tc>
      </w:tr>
      <w:tr w:rsidR="00722A1B" w:rsidRPr="00722A1B" w:rsidTr="00141C54">
        <w:trPr>
          <w:trHeight w:val="2654"/>
        </w:trPr>
        <w:tc>
          <w:tcPr>
            <w:tcW w:w="2358" w:type="dxa"/>
            <w:shd w:val="clear" w:color="auto" w:fill="D9D9D9" w:themeFill="background1" w:themeFillShade="D9"/>
          </w:tcPr>
          <w:p w:rsidR="00722A1B" w:rsidRPr="006779D1" w:rsidRDefault="00722A1B" w:rsidP="00722A1B">
            <w:pPr>
              <w:jc w:val="center"/>
              <w:rPr>
                <w:rFonts w:ascii="Garamond" w:hAnsi="Garamond" w:cstheme="minorHAnsi"/>
                <w:b/>
                <w:bCs/>
                <w:sz w:val="26"/>
                <w:szCs w:val="26"/>
              </w:rPr>
            </w:pPr>
          </w:p>
          <w:p w:rsidR="00722A1B" w:rsidRPr="006779D1" w:rsidRDefault="00722A1B" w:rsidP="00722A1B">
            <w:pPr>
              <w:jc w:val="center"/>
              <w:rPr>
                <w:rFonts w:ascii="Garamond" w:hAnsi="Garamond" w:cstheme="minorHAnsi"/>
                <w:b/>
                <w:bCs/>
                <w:sz w:val="26"/>
                <w:szCs w:val="26"/>
              </w:rPr>
            </w:pPr>
          </w:p>
          <w:p w:rsidR="00722A1B" w:rsidRPr="006779D1" w:rsidRDefault="00722A1B" w:rsidP="00722A1B">
            <w:pPr>
              <w:jc w:val="center"/>
              <w:rPr>
                <w:rFonts w:ascii="Garamond" w:hAnsi="Garamond" w:cstheme="minorHAnsi"/>
                <w:b/>
                <w:bCs/>
                <w:sz w:val="26"/>
                <w:szCs w:val="26"/>
              </w:rPr>
            </w:pPr>
          </w:p>
          <w:p w:rsidR="00722A1B" w:rsidRPr="006779D1" w:rsidRDefault="00722A1B" w:rsidP="00722A1B">
            <w:pPr>
              <w:jc w:val="center"/>
              <w:rPr>
                <w:rFonts w:ascii="Garamond" w:hAnsi="Garamond" w:cstheme="minorHAnsi"/>
                <w:b/>
                <w:bCs/>
                <w:sz w:val="26"/>
                <w:szCs w:val="26"/>
              </w:rPr>
            </w:pPr>
            <w:r w:rsidRPr="006779D1">
              <w:rPr>
                <w:rFonts w:ascii="Garamond" w:hAnsi="Garamond" w:cstheme="minorHAnsi"/>
                <w:b/>
                <w:bCs/>
                <w:sz w:val="26"/>
                <w:szCs w:val="26"/>
              </w:rPr>
              <w:t xml:space="preserve">Stručni </w:t>
            </w:r>
            <w:r w:rsidR="00CE7CB3" w:rsidRPr="006779D1">
              <w:rPr>
                <w:rFonts w:ascii="Garamond" w:hAnsi="Garamond" w:cstheme="minorHAnsi"/>
                <w:b/>
                <w:bCs/>
                <w:sz w:val="26"/>
                <w:szCs w:val="26"/>
              </w:rPr>
              <w:t xml:space="preserve">radnici i stručni </w:t>
            </w:r>
            <w:r w:rsidRPr="006779D1">
              <w:rPr>
                <w:rFonts w:ascii="Garamond" w:hAnsi="Garamond" w:cstheme="minorHAnsi"/>
                <w:b/>
                <w:bCs/>
                <w:sz w:val="26"/>
                <w:szCs w:val="26"/>
              </w:rPr>
              <w:t>saradnici</w:t>
            </w:r>
          </w:p>
        </w:tc>
        <w:tc>
          <w:tcPr>
            <w:tcW w:w="7584" w:type="dxa"/>
            <w:shd w:val="clear" w:color="auto" w:fill="F2F2F2" w:themeFill="background1" w:themeFillShade="F2"/>
          </w:tcPr>
          <w:p w:rsidR="00722A1B" w:rsidRPr="00722A1B" w:rsidRDefault="00CE7CB3" w:rsidP="00722A1B">
            <w:pPr>
              <w:pStyle w:val="ListParagraph"/>
              <w:numPr>
                <w:ilvl w:val="0"/>
                <w:numId w:val="24"/>
              </w:numPr>
              <w:ind w:left="432"/>
              <w:jc w:val="both"/>
              <w:rPr>
                <w:rFonts w:ascii="Garamond" w:hAnsi="Garamond" w:cstheme="minorHAnsi"/>
                <w:sz w:val="26"/>
                <w:szCs w:val="26"/>
              </w:rPr>
            </w:pPr>
            <w:r>
              <w:rPr>
                <w:rFonts w:ascii="Garamond" w:hAnsi="Garamond" w:cstheme="minorHAnsi"/>
                <w:sz w:val="26"/>
                <w:szCs w:val="26"/>
              </w:rPr>
              <w:t>Sprovode</w:t>
            </w:r>
            <w:r w:rsidR="00722A1B" w:rsidRPr="00722A1B">
              <w:rPr>
                <w:rFonts w:ascii="Garamond" w:hAnsi="Garamond" w:cstheme="minorHAnsi"/>
                <w:sz w:val="26"/>
                <w:szCs w:val="26"/>
              </w:rPr>
              <w:t xml:space="preserve"> nadzor pojave nasilja među korisnicima</w:t>
            </w:r>
            <w:r w:rsidR="00D42064">
              <w:rPr>
                <w:rFonts w:ascii="Garamond" w:hAnsi="Garamond" w:cstheme="minorHAnsi"/>
                <w:sz w:val="26"/>
                <w:szCs w:val="26"/>
              </w:rPr>
              <w:t xml:space="preserve"> i o tome redovno informišu Tim</w:t>
            </w:r>
            <w:r w:rsidR="00722A1B" w:rsidRPr="00722A1B">
              <w:rPr>
                <w:rFonts w:ascii="Garamond" w:hAnsi="Garamond" w:cstheme="minorHAnsi"/>
                <w:sz w:val="26"/>
                <w:szCs w:val="26"/>
              </w:rPr>
              <w:t xml:space="preserve">; </w:t>
            </w:r>
          </w:p>
          <w:p w:rsidR="00722A1B" w:rsidRPr="00722A1B" w:rsidRDefault="00CE7CB3" w:rsidP="00722A1B">
            <w:pPr>
              <w:pStyle w:val="ListParagraph"/>
              <w:numPr>
                <w:ilvl w:val="0"/>
                <w:numId w:val="24"/>
              </w:numPr>
              <w:ind w:left="432"/>
              <w:jc w:val="both"/>
              <w:rPr>
                <w:rFonts w:ascii="Garamond" w:hAnsi="Garamond" w:cstheme="minorHAnsi"/>
                <w:sz w:val="26"/>
                <w:szCs w:val="26"/>
                <w:lang w:val="es-US"/>
              </w:rPr>
            </w:pPr>
            <w:r>
              <w:rPr>
                <w:rFonts w:ascii="Garamond" w:hAnsi="Garamond" w:cstheme="minorHAnsi"/>
                <w:sz w:val="26"/>
                <w:szCs w:val="26"/>
                <w:lang w:val="es-US"/>
              </w:rPr>
              <w:t xml:space="preserve">Vode </w:t>
            </w:r>
            <w:r w:rsidR="00722A1B" w:rsidRPr="00722A1B">
              <w:rPr>
                <w:rFonts w:ascii="Garamond" w:hAnsi="Garamond" w:cstheme="minorHAnsi"/>
                <w:sz w:val="26"/>
                <w:szCs w:val="26"/>
                <w:lang w:val="es-US"/>
              </w:rPr>
              <w:t xml:space="preserve">računa o donošenju i primjeni pravila i vrijednosti; </w:t>
            </w:r>
          </w:p>
          <w:p w:rsidR="00722A1B" w:rsidRPr="00722A1B" w:rsidRDefault="00CE7CB3" w:rsidP="00722A1B">
            <w:pPr>
              <w:pStyle w:val="ListParagraph"/>
              <w:numPr>
                <w:ilvl w:val="0"/>
                <w:numId w:val="24"/>
              </w:numPr>
              <w:ind w:left="432"/>
              <w:jc w:val="both"/>
              <w:rPr>
                <w:rFonts w:ascii="Garamond" w:hAnsi="Garamond" w:cstheme="minorHAnsi"/>
                <w:sz w:val="26"/>
                <w:szCs w:val="26"/>
                <w:lang w:val="es-US"/>
              </w:rPr>
            </w:pPr>
            <w:r>
              <w:rPr>
                <w:rFonts w:ascii="Garamond" w:hAnsi="Garamond" w:cstheme="minorHAnsi"/>
                <w:sz w:val="26"/>
                <w:szCs w:val="26"/>
                <w:lang w:val="es-US"/>
              </w:rPr>
              <w:t>Učestvuju</w:t>
            </w:r>
            <w:r w:rsidR="00722A1B" w:rsidRPr="00722A1B">
              <w:rPr>
                <w:rFonts w:ascii="Garamond" w:hAnsi="Garamond" w:cstheme="minorHAnsi"/>
                <w:sz w:val="26"/>
                <w:szCs w:val="26"/>
                <w:lang w:val="es-US"/>
              </w:rPr>
              <w:t xml:space="preserve"> u donošenju i primjeni IPP; </w:t>
            </w:r>
          </w:p>
          <w:p w:rsidR="00722A1B" w:rsidRPr="00722A1B" w:rsidRDefault="00722A1B" w:rsidP="00722A1B">
            <w:pPr>
              <w:pStyle w:val="ListParagraph"/>
              <w:numPr>
                <w:ilvl w:val="0"/>
                <w:numId w:val="24"/>
              </w:numPr>
              <w:ind w:left="432"/>
              <w:jc w:val="both"/>
              <w:rPr>
                <w:rFonts w:ascii="Garamond" w:hAnsi="Garamond" w:cstheme="minorHAnsi"/>
                <w:sz w:val="26"/>
                <w:szCs w:val="26"/>
              </w:rPr>
            </w:pPr>
            <w:r w:rsidRPr="00722A1B">
              <w:rPr>
                <w:rFonts w:ascii="Garamond" w:hAnsi="Garamond" w:cstheme="minorHAnsi"/>
                <w:sz w:val="26"/>
                <w:szCs w:val="26"/>
              </w:rPr>
              <w:t>Osmišljava</w:t>
            </w:r>
            <w:r w:rsidR="00CE7CB3">
              <w:rPr>
                <w:rFonts w:ascii="Garamond" w:hAnsi="Garamond" w:cstheme="minorHAnsi"/>
                <w:sz w:val="26"/>
                <w:szCs w:val="26"/>
              </w:rPr>
              <w:t>ju i sprovode</w:t>
            </w:r>
            <w:r w:rsidRPr="00722A1B">
              <w:rPr>
                <w:rFonts w:ascii="Garamond" w:hAnsi="Garamond" w:cstheme="minorHAnsi"/>
                <w:sz w:val="26"/>
                <w:szCs w:val="26"/>
              </w:rPr>
              <w:t xml:space="preserve"> dodatne aktivnosti;</w:t>
            </w:r>
          </w:p>
          <w:p w:rsidR="00722A1B" w:rsidRPr="00722A1B" w:rsidRDefault="00CE7CB3" w:rsidP="00722A1B">
            <w:pPr>
              <w:pStyle w:val="ListParagraph"/>
              <w:numPr>
                <w:ilvl w:val="0"/>
                <w:numId w:val="24"/>
              </w:numPr>
              <w:ind w:left="432"/>
              <w:jc w:val="both"/>
              <w:rPr>
                <w:rFonts w:ascii="Garamond" w:hAnsi="Garamond" w:cstheme="minorHAnsi"/>
                <w:sz w:val="26"/>
                <w:szCs w:val="26"/>
              </w:rPr>
            </w:pPr>
            <w:r>
              <w:rPr>
                <w:rFonts w:ascii="Garamond" w:hAnsi="Garamond" w:cstheme="minorHAnsi"/>
                <w:sz w:val="26"/>
                <w:szCs w:val="26"/>
              </w:rPr>
              <w:t>Učestvuju u radu Tima ukoliko su</w:t>
            </w:r>
            <w:r w:rsidR="00722A1B" w:rsidRPr="00722A1B">
              <w:rPr>
                <w:rFonts w:ascii="Garamond" w:hAnsi="Garamond" w:cstheme="minorHAnsi"/>
                <w:sz w:val="26"/>
                <w:szCs w:val="26"/>
              </w:rPr>
              <w:t xml:space="preserve"> stalni član</w:t>
            </w:r>
            <w:r>
              <w:rPr>
                <w:rFonts w:ascii="Garamond" w:hAnsi="Garamond" w:cstheme="minorHAnsi"/>
                <w:sz w:val="26"/>
                <w:szCs w:val="26"/>
              </w:rPr>
              <w:t>ovi</w:t>
            </w:r>
            <w:r w:rsidR="00722A1B" w:rsidRPr="00722A1B">
              <w:rPr>
                <w:rFonts w:ascii="Garamond" w:hAnsi="Garamond" w:cstheme="minorHAnsi"/>
                <w:sz w:val="26"/>
                <w:szCs w:val="26"/>
              </w:rPr>
              <w:t xml:space="preserve"> tima, ili </w:t>
            </w:r>
            <w:r w:rsidR="00A84D74">
              <w:rPr>
                <w:rFonts w:ascii="Garamond" w:hAnsi="Garamond" w:cstheme="minorHAnsi"/>
                <w:sz w:val="26"/>
                <w:szCs w:val="26"/>
              </w:rPr>
              <w:t>kao zamjena, ili kao</w:t>
            </w:r>
            <w:r w:rsidR="00722A1B" w:rsidRPr="00722A1B">
              <w:rPr>
                <w:rFonts w:ascii="Garamond" w:hAnsi="Garamond" w:cstheme="minorHAnsi"/>
                <w:sz w:val="26"/>
                <w:szCs w:val="26"/>
              </w:rPr>
              <w:t xml:space="preserve"> pridruženi član</w:t>
            </w:r>
            <w:r>
              <w:rPr>
                <w:rFonts w:ascii="Garamond" w:hAnsi="Garamond" w:cstheme="minorHAnsi"/>
                <w:sz w:val="26"/>
                <w:szCs w:val="26"/>
              </w:rPr>
              <w:t>ovi</w:t>
            </w:r>
            <w:r w:rsidR="00722A1B" w:rsidRPr="00722A1B">
              <w:rPr>
                <w:rFonts w:ascii="Garamond" w:hAnsi="Garamond" w:cstheme="minorHAnsi"/>
                <w:sz w:val="26"/>
                <w:szCs w:val="26"/>
              </w:rPr>
              <w:t xml:space="preserve"> tima u odnosu na konkretan slučaj.</w:t>
            </w:r>
          </w:p>
        </w:tc>
      </w:tr>
      <w:tr w:rsidR="00722A1B" w:rsidRPr="00722A1B" w:rsidTr="004D3B6E">
        <w:trPr>
          <w:trHeight w:val="625"/>
        </w:trPr>
        <w:tc>
          <w:tcPr>
            <w:tcW w:w="2358" w:type="dxa"/>
            <w:shd w:val="clear" w:color="auto" w:fill="D9D9D9" w:themeFill="background1" w:themeFillShade="D9"/>
          </w:tcPr>
          <w:p w:rsidR="00722A1B" w:rsidRPr="00722A1B" w:rsidRDefault="00722A1B" w:rsidP="00722A1B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proofErr w:type="spellStart"/>
            <w:r w:rsidRPr="00722A1B">
              <w:rPr>
                <w:rFonts w:ascii="Garamond" w:hAnsi="Garamond"/>
                <w:b/>
                <w:sz w:val="26"/>
                <w:szCs w:val="26"/>
              </w:rPr>
              <w:t>Administrativno</w:t>
            </w:r>
            <w:proofErr w:type="spellEnd"/>
            <w:r w:rsidRPr="00722A1B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proofErr w:type="spellStart"/>
            <w:r w:rsidRPr="00722A1B">
              <w:rPr>
                <w:rFonts w:ascii="Garamond" w:hAnsi="Garamond"/>
                <w:b/>
                <w:sz w:val="26"/>
                <w:szCs w:val="26"/>
              </w:rPr>
              <w:t>osoblje</w:t>
            </w:r>
            <w:proofErr w:type="spellEnd"/>
          </w:p>
        </w:tc>
        <w:tc>
          <w:tcPr>
            <w:tcW w:w="7584" w:type="dxa"/>
            <w:shd w:val="clear" w:color="auto" w:fill="F2F2F2" w:themeFill="background1" w:themeFillShade="F2"/>
          </w:tcPr>
          <w:p w:rsidR="00722A1B" w:rsidRPr="00722A1B" w:rsidRDefault="00722A1B" w:rsidP="00722A1B">
            <w:pPr>
              <w:pStyle w:val="NoSpacing"/>
              <w:numPr>
                <w:ilvl w:val="0"/>
                <w:numId w:val="36"/>
              </w:numPr>
              <w:ind w:left="432"/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  <w:proofErr w:type="spellStart"/>
            <w:r w:rsidRPr="00722A1B">
              <w:rPr>
                <w:rFonts w:ascii="Garamond" w:hAnsi="Garamond"/>
                <w:sz w:val="26"/>
                <w:szCs w:val="26"/>
                <w:lang w:val="es-US"/>
              </w:rPr>
              <w:t>Pruža</w:t>
            </w:r>
            <w:proofErr w:type="spellEnd"/>
            <w:r w:rsidRPr="00722A1B">
              <w:rPr>
                <w:rFonts w:ascii="Garamond" w:hAnsi="Garamond"/>
                <w:sz w:val="26"/>
                <w:szCs w:val="26"/>
                <w:lang w:val="es-US"/>
              </w:rPr>
              <w:t xml:space="preserve"> </w:t>
            </w:r>
            <w:proofErr w:type="spellStart"/>
            <w:r w:rsidRPr="00722A1B">
              <w:rPr>
                <w:rFonts w:ascii="Garamond" w:hAnsi="Garamond"/>
                <w:sz w:val="26"/>
                <w:szCs w:val="26"/>
                <w:lang w:val="es-US"/>
              </w:rPr>
              <w:t>pomoć</w:t>
            </w:r>
            <w:proofErr w:type="spellEnd"/>
            <w:r w:rsidRPr="00722A1B">
              <w:rPr>
                <w:rFonts w:ascii="Garamond" w:hAnsi="Garamond"/>
                <w:sz w:val="26"/>
                <w:szCs w:val="26"/>
                <w:lang w:val="es-US"/>
              </w:rPr>
              <w:t xml:space="preserve"> i </w:t>
            </w:r>
            <w:proofErr w:type="spellStart"/>
            <w:r w:rsidRPr="00722A1B">
              <w:rPr>
                <w:rFonts w:ascii="Garamond" w:hAnsi="Garamond"/>
                <w:sz w:val="26"/>
                <w:szCs w:val="26"/>
                <w:lang w:val="es-US"/>
              </w:rPr>
              <w:t>administrira</w:t>
            </w:r>
            <w:proofErr w:type="spellEnd"/>
            <w:r w:rsidRPr="00722A1B">
              <w:rPr>
                <w:rFonts w:ascii="Garamond" w:hAnsi="Garamond"/>
                <w:sz w:val="26"/>
                <w:szCs w:val="26"/>
                <w:lang w:val="es-US"/>
              </w:rPr>
              <w:t xml:space="preserve"> u </w:t>
            </w:r>
            <w:proofErr w:type="spellStart"/>
            <w:r w:rsidRPr="00722A1B">
              <w:rPr>
                <w:rFonts w:ascii="Garamond" w:hAnsi="Garamond"/>
                <w:sz w:val="26"/>
                <w:szCs w:val="26"/>
                <w:lang w:val="es-US"/>
              </w:rPr>
              <w:t>programskim</w:t>
            </w:r>
            <w:proofErr w:type="spellEnd"/>
            <w:r w:rsidRPr="00722A1B">
              <w:rPr>
                <w:rFonts w:ascii="Garamond" w:hAnsi="Garamond"/>
                <w:sz w:val="26"/>
                <w:szCs w:val="26"/>
                <w:lang w:val="es-US"/>
              </w:rPr>
              <w:t xml:space="preserve"> </w:t>
            </w:r>
            <w:proofErr w:type="spellStart"/>
            <w:r w:rsidRPr="00722A1B">
              <w:rPr>
                <w:rFonts w:ascii="Garamond" w:hAnsi="Garamond"/>
                <w:sz w:val="26"/>
                <w:szCs w:val="26"/>
                <w:lang w:val="es-US"/>
              </w:rPr>
              <w:t>aktivnostima</w:t>
            </w:r>
            <w:proofErr w:type="spellEnd"/>
            <w:r w:rsidRPr="00722A1B">
              <w:rPr>
                <w:rFonts w:ascii="Garamond" w:hAnsi="Garamond"/>
                <w:sz w:val="26"/>
                <w:szCs w:val="26"/>
                <w:lang w:val="es-US"/>
              </w:rPr>
              <w:t xml:space="preserve"> </w:t>
            </w:r>
            <w:proofErr w:type="gramStart"/>
            <w:r w:rsidRPr="00722A1B">
              <w:rPr>
                <w:rFonts w:ascii="Garamond" w:hAnsi="Garamond"/>
                <w:sz w:val="26"/>
                <w:szCs w:val="26"/>
                <w:lang w:val="es-US"/>
              </w:rPr>
              <w:t xml:space="preserve">( </w:t>
            </w:r>
            <w:proofErr w:type="spellStart"/>
            <w:r w:rsidRPr="00722A1B">
              <w:rPr>
                <w:rFonts w:ascii="Garamond" w:hAnsi="Garamond"/>
                <w:sz w:val="26"/>
                <w:szCs w:val="26"/>
                <w:lang w:val="es-US"/>
              </w:rPr>
              <w:t>prijava</w:t>
            </w:r>
            <w:proofErr w:type="spellEnd"/>
            <w:proofErr w:type="gramEnd"/>
            <w:r w:rsidRPr="00722A1B">
              <w:rPr>
                <w:rFonts w:ascii="Garamond" w:hAnsi="Garamond"/>
                <w:sz w:val="26"/>
                <w:szCs w:val="26"/>
                <w:lang w:val="es-US"/>
              </w:rPr>
              <w:t xml:space="preserve"> i </w:t>
            </w:r>
            <w:proofErr w:type="spellStart"/>
            <w:r w:rsidRPr="00722A1B">
              <w:rPr>
                <w:rFonts w:ascii="Garamond" w:hAnsi="Garamond"/>
                <w:sz w:val="26"/>
                <w:szCs w:val="26"/>
                <w:lang w:val="es-US"/>
              </w:rPr>
              <w:t>sl</w:t>
            </w:r>
            <w:proofErr w:type="spellEnd"/>
            <w:r w:rsidRPr="00722A1B">
              <w:rPr>
                <w:rFonts w:ascii="Garamond" w:hAnsi="Garamond"/>
                <w:sz w:val="26"/>
                <w:szCs w:val="26"/>
                <w:lang w:val="es-US"/>
              </w:rPr>
              <w:t>).</w:t>
            </w:r>
          </w:p>
        </w:tc>
      </w:tr>
      <w:tr w:rsidR="00722A1B" w:rsidRPr="00722A1B" w:rsidTr="004D3B6E">
        <w:trPr>
          <w:trHeight w:val="863"/>
        </w:trPr>
        <w:tc>
          <w:tcPr>
            <w:tcW w:w="2358" w:type="dxa"/>
            <w:shd w:val="clear" w:color="auto" w:fill="D9D9D9" w:themeFill="background1" w:themeFillShade="D9"/>
          </w:tcPr>
          <w:p w:rsidR="00722A1B" w:rsidRPr="00722A1B" w:rsidRDefault="00722A1B" w:rsidP="00722A1B">
            <w:pPr>
              <w:jc w:val="center"/>
              <w:rPr>
                <w:rFonts w:ascii="Garamond" w:hAnsi="Garamond" w:cstheme="minorHAnsi"/>
                <w:b/>
                <w:bCs/>
                <w:sz w:val="26"/>
                <w:szCs w:val="26"/>
                <w:lang w:val="es-US"/>
              </w:rPr>
            </w:pPr>
          </w:p>
          <w:p w:rsidR="00722A1B" w:rsidRPr="00722A1B" w:rsidRDefault="00722A1B" w:rsidP="00722A1B">
            <w:pPr>
              <w:jc w:val="center"/>
              <w:rPr>
                <w:rFonts w:ascii="Garamond" w:hAnsi="Garamond" w:cstheme="minorHAnsi"/>
                <w:b/>
                <w:bCs/>
                <w:sz w:val="26"/>
                <w:szCs w:val="26"/>
              </w:rPr>
            </w:pPr>
            <w:r w:rsidRPr="00722A1B">
              <w:rPr>
                <w:rFonts w:ascii="Garamond" w:hAnsi="Garamond" w:cstheme="minorHAnsi"/>
                <w:b/>
                <w:bCs/>
                <w:sz w:val="26"/>
                <w:szCs w:val="26"/>
              </w:rPr>
              <w:t>Ostalo osoblje</w:t>
            </w:r>
          </w:p>
        </w:tc>
        <w:tc>
          <w:tcPr>
            <w:tcW w:w="7584" w:type="dxa"/>
            <w:shd w:val="clear" w:color="auto" w:fill="F2F2F2" w:themeFill="background1" w:themeFillShade="F2"/>
          </w:tcPr>
          <w:p w:rsidR="00722A1B" w:rsidRPr="00722A1B" w:rsidRDefault="00722A1B" w:rsidP="00722A1B">
            <w:pPr>
              <w:pStyle w:val="NoSpacing"/>
              <w:numPr>
                <w:ilvl w:val="0"/>
                <w:numId w:val="24"/>
              </w:numPr>
              <w:ind w:left="432"/>
              <w:jc w:val="both"/>
              <w:rPr>
                <w:rFonts w:ascii="Garamond" w:hAnsi="Garamond" w:cstheme="minorHAnsi"/>
                <w:sz w:val="26"/>
                <w:szCs w:val="26"/>
              </w:rPr>
            </w:pPr>
            <w:proofErr w:type="spellStart"/>
            <w:r w:rsidRPr="00722A1B">
              <w:rPr>
                <w:rFonts w:ascii="Garamond" w:hAnsi="Garamond" w:cstheme="minorHAnsi"/>
                <w:sz w:val="26"/>
                <w:szCs w:val="26"/>
              </w:rPr>
              <w:t>Prepoznaju</w:t>
            </w:r>
            <w:proofErr w:type="spellEnd"/>
            <w:r w:rsidRPr="00722A1B">
              <w:rPr>
                <w:rFonts w:ascii="Garamond" w:hAnsi="Garamond" w:cstheme="minorHAnsi"/>
                <w:sz w:val="26"/>
                <w:szCs w:val="26"/>
              </w:rPr>
              <w:t xml:space="preserve"> </w:t>
            </w:r>
            <w:proofErr w:type="spellStart"/>
            <w:r w:rsidRPr="00722A1B">
              <w:rPr>
                <w:rFonts w:ascii="Garamond" w:hAnsi="Garamond" w:cstheme="minorHAnsi"/>
                <w:sz w:val="26"/>
                <w:szCs w:val="26"/>
              </w:rPr>
              <w:t>nasilno</w:t>
            </w:r>
            <w:proofErr w:type="spellEnd"/>
            <w:r w:rsidRPr="00722A1B">
              <w:rPr>
                <w:rFonts w:ascii="Garamond" w:hAnsi="Garamond" w:cstheme="minorHAnsi"/>
                <w:sz w:val="26"/>
                <w:szCs w:val="26"/>
              </w:rPr>
              <w:t xml:space="preserve"> </w:t>
            </w:r>
            <w:proofErr w:type="spellStart"/>
            <w:r w:rsidRPr="00722A1B">
              <w:rPr>
                <w:rFonts w:ascii="Garamond" w:hAnsi="Garamond" w:cstheme="minorHAnsi"/>
                <w:sz w:val="26"/>
                <w:szCs w:val="26"/>
              </w:rPr>
              <w:t>ponašanje</w:t>
            </w:r>
            <w:proofErr w:type="spellEnd"/>
            <w:r w:rsidRPr="00722A1B">
              <w:rPr>
                <w:rFonts w:ascii="Garamond" w:hAnsi="Garamond" w:cstheme="minorHAnsi"/>
                <w:sz w:val="26"/>
                <w:szCs w:val="26"/>
              </w:rPr>
              <w:t xml:space="preserve">; </w:t>
            </w:r>
          </w:p>
          <w:p w:rsidR="00722A1B" w:rsidRPr="00722A1B" w:rsidRDefault="00722A1B" w:rsidP="00722A1B">
            <w:pPr>
              <w:pStyle w:val="NoSpacing"/>
              <w:numPr>
                <w:ilvl w:val="0"/>
                <w:numId w:val="24"/>
              </w:numPr>
              <w:ind w:left="432"/>
              <w:jc w:val="both"/>
              <w:rPr>
                <w:rFonts w:ascii="Garamond" w:hAnsi="Garamond" w:cstheme="minorHAnsi"/>
                <w:sz w:val="26"/>
                <w:szCs w:val="26"/>
              </w:rPr>
            </w:pPr>
            <w:proofErr w:type="spellStart"/>
            <w:r w:rsidRPr="00722A1B">
              <w:rPr>
                <w:rFonts w:ascii="Garamond" w:hAnsi="Garamond" w:cstheme="minorHAnsi"/>
                <w:sz w:val="26"/>
                <w:szCs w:val="26"/>
              </w:rPr>
              <w:t>Primjenjuju</w:t>
            </w:r>
            <w:proofErr w:type="spellEnd"/>
            <w:r w:rsidRPr="00722A1B">
              <w:rPr>
                <w:rFonts w:ascii="Garamond" w:hAnsi="Garamond" w:cstheme="minorHAnsi"/>
                <w:sz w:val="26"/>
                <w:szCs w:val="26"/>
              </w:rPr>
              <w:t xml:space="preserve"> </w:t>
            </w:r>
            <w:proofErr w:type="spellStart"/>
            <w:r w:rsidRPr="00722A1B">
              <w:rPr>
                <w:rFonts w:ascii="Garamond" w:hAnsi="Garamond" w:cstheme="minorHAnsi"/>
                <w:sz w:val="26"/>
                <w:szCs w:val="26"/>
              </w:rPr>
              <w:t>osnovne</w:t>
            </w:r>
            <w:proofErr w:type="spellEnd"/>
            <w:r w:rsidRPr="00722A1B">
              <w:rPr>
                <w:rFonts w:ascii="Garamond" w:hAnsi="Garamond" w:cstheme="minorHAnsi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22A1B">
              <w:rPr>
                <w:rFonts w:ascii="Garamond" w:hAnsi="Garamond" w:cstheme="minorHAnsi"/>
                <w:sz w:val="26"/>
                <w:szCs w:val="26"/>
              </w:rPr>
              <w:t>principe</w:t>
            </w:r>
            <w:proofErr w:type="spellEnd"/>
            <w:proofErr w:type="gramEnd"/>
            <w:r w:rsidRPr="00722A1B">
              <w:rPr>
                <w:rFonts w:ascii="Garamond" w:hAnsi="Garamond" w:cstheme="minorHAnsi"/>
                <w:sz w:val="26"/>
                <w:szCs w:val="26"/>
              </w:rPr>
              <w:t xml:space="preserve"> </w:t>
            </w:r>
            <w:proofErr w:type="spellStart"/>
            <w:r w:rsidRPr="00722A1B">
              <w:rPr>
                <w:rFonts w:ascii="Garamond" w:hAnsi="Garamond" w:cstheme="minorHAnsi"/>
                <w:sz w:val="26"/>
                <w:szCs w:val="26"/>
              </w:rPr>
              <w:t>postupanja</w:t>
            </w:r>
            <w:proofErr w:type="spellEnd"/>
            <w:r w:rsidRPr="00722A1B">
              <w:rPr>
                <w:rFonts w:ascii="Garamond" w:hAnsi="Garamond" w:cstheme="minorHAnsi"/>
                <w:sz w:val="26"/>
                <w:szCs w:val="26"/>
              </w:rPr>
              <w:t xml:space="preserve"> (</w:t>
            </w:r>
            <w:proofErr w:type="spellStart"/>
            <w:r w:rsidRPr="00722A1B">
              <w:rPr>
                <w:rFonts w:ascii="Garamond" w:hAnsi="Garamond" w:cstheme="minorHAnsi"/>
                <w:sz w:val="26"/>
                <w:szCs w:val="26"/>
              </w:rPr>
              <w:t>prepoznavanje</w:t>
            </w:r>
            <w:proofErr w:type="spellEnd"/>
            <w:r w:rsidRPr="00722A1B">
              <w:rPr>
                <w:rFonts w:ascii="Garamond" w:hAnsi="Garamond" w:cstheme="minorHAnsi"/>
                <w:sz w:val="26"/>
                <w:szCs w:val="26"/>
              </w:rPr>
              <w:t xml:space="preserve"> </w:t>
            </w:r>
            <w:proofErr w:type="spellStart"/>
            <w:r w:rsidRPr="00722A1B">
              <w:rPr>
                <w:rFonts w:ascii="Garamond" w:hAnsi="Garamond" w:cstheme="minorHAnsi"/>
                <w:sz w:val="26"/>
                <w:szCs w:val="26"/>
              </w:rPr>
              <w:t>pojave</w:t>
            </w:r>
            <w:proofErr w:type="spellEnd"/>
            <w:r w:rsidRPr="00722A1B">
              <w:rPr>
                <w:rFonts w:ascii="Garamond" w:hAnsi="Garamond" w:cstheme="minorHAnsi"/>
                <w:sz w:val="26"/>
                <w:szCs w:val="26"/>
              </w:rPr>
              <w:t xml:space="preserve">, </w:t>
            </w:r>
            <w:proofErr w:type="spellStart"/>
            <w:r w:rsidRPr="00722A1B">
              <w:rPr>
                <w:rFonts w:ascii="Garamond" w:hAnsi="Garamond" w:cstheme="minorHAnsi"/>
                <w:sz w:val="26"/>
                <w:szCs w:val="26"/>
              </w:rPr>
              <w:t>prijavljivanje</w:t>
            </w:r>
            <w:proofErr w:type="spellEnd"/>
            <w:r w:rsidRPr="00722A1B">
              <w:rPr>
                <w:rFonts w:ascii="Garamond" w:hAnsi="Garamond" w:cstheme="minorHAnsi"/>
                <w:sz w:val="26"/>
                <w:szCs w:val="26"/>
              </w:rPr>
              <w:t xml:space="preserve">, </w:t>
            </w:r>
            <w:proofErr w:type="spellStart"/>
            <w:r w:rsidRPr="00722A1B">
              <w:rPr>
                <w:rFonts w:ascii="Garamond" w:hAnsi="Garamond" w:cstheme="minorHAnsi"/>
                <w:sz w:val="26"/>
                <w:szCs w:val="26"/>
              </w:rPr>
              <w:t>prekidanje</w:t>
            </w:r>
            <w:proofErr w:type="spellEnd"/>
            <w:r w:rsidRPr="00722A1B">
              <w:rPr>
                <w:rFonts w:ascii="Garamond" w:hAnsi="Garamond" w:cstheme="minorHAnsi"/>
                <w:sz w:val="26"/>
                <w:szCs w:val="26"/>
              </w:rPr>
              <w:t xml:space="preserve">, </w:t>
            </w:r>
            <w:proofErr w:type="spellStart"/>
            <w:r w:rsidRPr="00722A1B">
              <w:rPr>
                <w:rFonts w:ascii="Garamond" w:hAnsi="Garamond" w:cstheme="minorHAnsi"/>
                <w:sz w:val="26"/>
                <w:szCs w:val="26"/>
              </w:rPr>
              <w:t>zaustavljanje</w:t>
            </w:r>
            <w:proofErr w:type="spellEnd"/>
            <w:r w:rsidRPr="00722A1B">
              <w:rPr>
                <w:rFonts w:ascii="Garamond" w:hAnsi="Garamond" w:cstheme="minorHAnsi"/>
                <w:sz w:val="26"/>
                <w:szCs w:val="26"/>
              </w:rPr>
              <w:t xml:space="preserve"> </w:t>
            </w:r>
            <w:proofErr w:type="spellStart"/>
            <w:r w:rsidRPr="00722A1B">
              <w:rPr>
                <w:rFonts w:ascii="Garamond" w:hAnsi="Garamond" w:cstheme="minorHAnsi"/>
                <w:sz w:val="26"/>
                <w:szCs w:val="26"/>
              </w:rPr>
              <w:t>nasilja</w:t>
            </w:r>
            <w:proofErr w:type="spellEnd"/>
            <w:r w:rsidRPr="00722A1B">
              <w:rPr>
                <w:rFonts w:ascii="Garamond" w:hAnsi="Garamond" w:cstheme="minorHAnsi"/>
                <w:sz w:val="26"/>
                <w:szCs w:val="26"/>
              </w:rPr>
              <w:t xml:space="preserve">, </w:t>
            </w:r>
            <w:proofErr w:type="spellStart"/>
            <w:r w:rsidRPr="00722A1B">
              <w:rPr>
                <w:rFonts w:ascii="Garamond" w:hAnsi="Garamond" w:cstheme="minorHAnsi"/>
                <w:sz w:val="26"/>
                <w:szCs w:val="26"/>
              </w:rPr>
              <w:t>praćenje</w:t>
            </w:r>
            <w:proofErr w:type="spellEnd"/>
            <w:r w:rsidRPr="00722A1B">
              <w:rPr>
                <w:rFonts w:ascii="Garamond" w:hAnsi="Garamond" w:cstheme="minorHAnsi"/>
                <w:sz w:val="26"/>
                <w:szCs w:val="26"/>
              </w:rPr>
              <w:t>).</w:t>
            </w:r>
          </w:p>
        </w:tc>
      </w:tr>
    </w:tbl>
    <w:p w:rsidR="00B16A99" w:rsidRPr="00722A1B" w:rsidRDefault="00B16A99" w:rsidP="00B16A99">
      <w:pPr>
        <w:shd w:val="clear" w:color="auto" w:fill="FFFFFF" w:themeFill="background1"/>
        <w:spacing w:after="0" w:line="240" w:lineRule="auto"/>
        <w:ind w:left="720"/>
        <w:rPr>
          <w:rFonts w:ascii="Garamond" w:hAnsi="Garamond"/>
          <w:sz w:val="26"/>
          <w:szCs w:val="26"/>
        </w:rPr>
      </w:pPr>
    </w:p>
    <w:p w:rsidR="00B978B6" w:rsidRPr="005007F0" w:rsidRDefault="00B978B6" w:rsidP="00B978B6">
      <w:pPr>
        <w:shd w:val="clear" w:color="auto" w:fill="FFFFFF" w:themeFill="background1"/>
        <w:jc w:val="both"/>
        <w:rPr>
          <w:rFonts w:ascii="Garamond" w:hAnsi="Garamond"/>
          <w:sz w:val="26"/>
          <w:szCs w:val="26"/>
        </w:rPr>
      </w:pPr>
      <w:r w:rsidRPr="00402659">
        <w:rPr>
          <w:rFonts w:ascii="Garamond" w:hAnsi="Garamond"/>
          <w:b/>
          <w:sz w:val="26"/>
          <w:szCs w:val="26"/>
        </w:rPr>
        <w:t>Prevencija nasilja</w:t>
      </w:r>
      <w:r w:rsidRPr="005007F0">
        <w:rPr>
          <w:rFonts w:ascii="Garamond" w:hAnsi="Garamond"/>
          <w:sz w:val="26"/>
          <w:szCs w:val="26"/>
        </w:rPr>
        <w:t xml:space="preserve"> predstavlja skup mjera i aktivnosti koje imaju za cilj uspostavljanje sigurnog i podsticajnog okruženja, njegovanje atmosfere saradnje, uvažavanja i konstruktivne komunikacije, stvaranje razvojnog i edukativnog ambijenta u kome nasilja neće biti ili će ga biti što manje. One obuhvataju:</w:t>
      </w:r>
    </w:p>
    <w:p w:rsidR="00B978B6" w:rsidRPr="005007F0" w:rsidRDefault="00B978B6" w:rsidP="006F1185">
      <w:pPr>
        <w:pStyle w:val="ListParagraph"/>
        <w:numPr>
          <w:ilvl w:val="0"/>
          <w:numId w:val="56"/>
        </w:numPr>
        <w:spacing w:after="0" w:line="276" w:lineRule="auto"/>
        <w:jc w:val="both"/>
        <w:rPr>
          <w:rFonts w:ascii="Garamond" w:hAnsi="Garamond"/>
          <w:sz w:val="26"/>
          <w:szCs w:val="26"/>
        </w:rPr>
      </w:pPr>
      <w:r w:rsidRPr="005007F0">
        <w:rPr>
          <w:rFonts w:ascii="Garamond" w:hAnsi="Garamond"/>
          <w:sz w:val="26"/>
          <w:szCs w:val="26"/>
        </w:rPr>
        <w:t>donošenje pravila ponašanja i njihovu dosljednu primjenu, što podrazumijeva isticanje i njegovanje principa nenasilja i nediskriminacije;</w:t>
      </w:r>
    </w:p>
    <w:p w:rsidR="00B978B6" w:rsidRPr="005007F0" w:rsidRDefault="00B978B6" w:rsidP="006F1185">
      <w:pPr>
        <w:pStyle w:val="ListParagraph"/>
        <w:numPr>
          <w:ilvl w:val="0"/>
          <w:numId w:val="56"/>
        </w:numPr>
        <w:spacing w:after="0" w:line="276" w:lineRule="auto"/>
        <w:jc w:val="both"/>
        <w:rPr>
          <w:rFonts w:ascii="Garamond" w:hAnsi="Garamond"/>
          <w:sz w:val="26"/>
          <w:szCs w:val="26"/>
        </w:rPr>
      </w:pPr>
      <w:r w:rsidRPr="005007F0">
        <w:rPr>
          <w:rFonts w:ascii="Garamond" w:hAnsi="Garamond"/>
          <w:sz w:val="26"/>
          <w:szCs w:val="26"/>
        </w:rPr>
        <w:t>stalno stručno usavršavanje osoblja na temu prevencije nasilja;</w:t>
      </w:r>
    </w:p>
    <w:p w:rsidR="00B978B6" w:rsidRPr="005007F0" w:rsidRDefault="00B978B6" w:rsidP="006F1185">
      <w:pPr>
        <w:pStyle w:val="ListParagraph"/>
        <w:numPr>
          <w:ilvl w:val="0"/>
          <w:numId w:val="56"/>
        </w:numPr>
        <w:spacing w:after="0" w:line="276" w:lineRule="auto"/>
        <w:jc w:val="both"/>
        <w:rPr>
          <w:rFonts w:ascii="Garamond" w:hAnsi="Garamond"/>
          <w:sz w:val="26"/>
          <w:szCs w:val="26"/>
        </w:rPr>
      </w:pPr>
      <w:r w:rsidRPr="005007F0">
        <w:rPr>
          <w:rFonts w:ascii="Garamond" w:hAnsi="Garamond"/>
          <w:sz w:val="26"/>
          <w:szCs w:val="26"/>
        </w:rPr>
        <w:t xml:space="preserve">ponudu slobodnih i aktivnosti za strukturiranje slobodnog vremena </w:t>
      </w:r>
      <w:r>
        <w:rPr>
          <w:rFonts w:ascii="Garamond" w:hAnsi="Garamond"/>
          <w:sz w:val="26"/>
          <w:szCs w:val="26"/>
        </w:rPr>
        <w:t>djece</w:t>
      </w:r>
      <w:r w:rsidRPr="005007F0">
        <w:rPr>
          <w:rFonts w:ascii="Garamond" w:hAnsi="Garamond"/>
          <w:sz w:val="26"/>
          <w:szCs w:val="26"/>
        </w:rPr>
        <w:t>;</w:t>
      </w:r>
    </w:p>
    <w:p w:rsidR="00B978B6" w:rsidRPr="005007F0" w:rsidRDefault="00B978B6" w:rsidP="00D42064">
      <w:pPr>
        <w:pStyle w:val="ListParagraph"/>
        <w:numPr>
          <w:ilvl w:val="0"/>
          <w:numId w:val="56"/>
        </w:numPr>
        <w:spacing w:after="0" w:line="276" w:lineRule="auto"/>
        <w:jc w:val="both"/>
        <w:rPr>
          <w:rFonts w:ascii="Garamond" w:hAnsi="Garamond"/>
          <w:sz w:val="26"/>
          <w:szCs w:val="26"/>
        </w:rPr>
      </w:pPr>
      <w:r w:rsidRPr="005007F0">
        <w:rPr>
          <w:rFonts w:ascii="Garamond" w:hAnsi="Garamond"/>
          <w:sz w:val="26"/>
          <w:szCs w:val="26"/>
        </w:rPr>
        <w:t xml:space="preserve">različite programe pomoći </w:t>
      </w:r>
      <w:r>
        <w:rPr>
          <w:rFonts w:ascii="Garamond" w:hAnsi="Garamond"/>
          <w:sz w:val="26"/>
          <w:szCs w:val="26"/>
        </w:rPr>
        <w:t>djeci</w:t>
      </w:r>
      <w:r w:rsidRPr="005007F0">
        <w:rPr>
          <w:rFonts w:ascii="Garamond" w:hAnsi="Garamond"/>
          <w:sz w:val="26"/>
          <w:szCs w:val="26"/>
        </w:rPr>
        <w:t xml:space="preserve"> u razvijanju prosocijalnih životnih vještina;</w:t>
      </w:r>
    </w:p>
    <w:p w:rsidR="00B978B6" w:rsidRPr="005007F0" w:rsidRDefault="00B978B6" w:rsidP="00170EC1">
      <w:pPr>
        <w:pStyle w:val="ListParagraph"/>
        <w:numPr>
          <w:ilvl w:val="0"/>
          <w:numId w:val="56"/>
        </w:numPr>
        <w:spacing w:after="0" w:line="276" w:lineRule="auto"/>
        <w:jc w:val="both"/>
        <w:rPr>
          <w:rFonts w:ascii="Garamond" w:hAnsi="Garamond"/>
          <w:sz w:val="26"/>
          <w:szCs w:val="26"/>
        </w:rPr>
      </w:pPr>
      <w:r w:rsidRPr="005007F0">
        <w:rPr>
          <w:rFonts w:ascii="Garamond" w:hAnsi="Garamond"/>
          <w:sz w:val="26"/>
          <w:szCs w:val="26"/>
        </w:rPr>
        <w:t xml:space="preserve">aktivno učešće </w:t>
      </w:r>
      <w:r>
        <w:rPr>
          <w:rFonts w:ascii="Garamond" w:hAnsi="Garamond"/>
          <w:sz w:val="26"/>
          <w:szCs w:val="26"/>
        </w:rPr>
        <w:t>djece</w:t>
      </w:r>
      <w:r w:rsidRPr="005007F0">
        <w:rPr>
          <w:rFonts w:ascii="Garamond" w:hAnsi="Garamond"/>
          <w:sz w:val="26"/>
          <w:szCs w:val="26"/>
        </w:rPr>
        <w:t xml:space="preserve"> (participaciju) u planiranju i realizaciji preventivnih aktivnosti;</w:t>
      </w:r>
    </w:p>
    <w:p w:rsidR="00B978B6" w:rsidRPr="005007F0" w:rsidRDefault="00B978B6" w:rsidP="00170EC1">
      <w:pPr>
        <w:pStyle w:val="ListParagraph"/>
        <w:numPr>
          <w:ilvl w:val="0"/>
          <w:numId w:val="56"/>
        </w:numPr>
        <w:spacing w:after="0" w:line="276" w:lineRule="auto"/>
        <w:jc w:val="both"/>
        <w:rPr>
          <w:rFonts w:ascii="Garamond" w:hAnsi="Garamond"/>
          <w:sz w:val="26"/>
          <w:szCs w:val="26"/>
        </w:rPr>
      </w:pPr>
      <w:r w:rsidRPr="005007F0">
        <w:rPr>
          <w:rFonts w:ascii="Garamond" w:hAnsi="Garamond"/>
          <w:sz w:val="26"/>
          <w:szCs w:val="26"/>
        </w:rPr>
        <w:t>saradnju sa drugim institucijama radi ranog identifikovanja evidentnih ili potencijalnih problema u ponašanju i drugih rizika za pojavu nasilja i pravovremene  pomoći;</w:t>
      </w:r>
    </w:p>
    <w:p w:rsidR="00B978B6" w:rsidRPr="00B978B6" w:rsidRDefault="00B978B6" w:rsidP="00170EC1">
      <w:pPr>
        <w:pStyle w:val="ListParagraph"/>
        <w:numPr>
          <w:ilvl w:val="0"/>
          <w:numId w:val="56"/>
        </w:numPr>
        <w:jc w:val="both"/>
        <w:rPr>
          <w:rFonts w:ascii="Garamond" w:hAnsi="Garamond"/>
          <w:b/>
          <w:bCs/>
          <w:iCs/>
          <w:sz w:val="26"/>
          <w:szCs w:val="26"/>
        </w:rPr>
      </w:pPr>
      <w:r w:rsidRPr="00B978B6">
        <w:rPr>
          <w:rFonts w:ascii="Garamond" w:hAnsi="Garamond"/>
          <w:sz w:val="26"/>
          <w:szCs w:val="26"/>
        </w:rPr>
        <w:lastRenderedPageBreak/>
        <w:t>saradnju sa roditeljima i lokalnom zajednicom sa ciljem angažovanja svih kapaciteta za prevenciju nasilja i zaštitu djece.</w:t>
      </w:r>
    </w:p>
    <w:p w:rsidR="00F84256" w:rsidRPr="005007F0" w:rsidRDefault="00F84256" w:rsidP="00F84256">
      <w:pPr>
        <w:jc w:val="both"/>
        <w:rPr>
          <w:rFonts w:ascii="Garamond" w:hAnsi="Garamond"/>
          <w:bCs/>
          <w:iCs/>
          <w:sz w:val="26"/>
          <w:szCs w:val="26"/>
        </w:rPr>
      </w:pPr>
      <w:r w:rsidRPr="005007F0">
        <w:rPr>
          <w:rFonts w:ascii="Garamond" w:hAnsi="Garamond"/>
          <w:b/>
          <w:bCs/>
          <w:iCs/>
          <w:sz w:val="26"/>
          <w:szCs w:val="26"/>
        </w:rPr>
        <w:t xml:space="preserve">Pravila </w:t>
      </w:r>
      <w:r w:rsidR="00B978B6">
        <w:rPr>
          <w:rFonts w:ascii="Garamond" w:hAnsi="Garamond"/>
          <w:b/>
          <w:bCs/>
          <w:iCs/>
          <w:sz w:val="26"/>
          <w:szCs w:val="26"/>
        </w:rPr>
        <w:t xml:space="preserve">ponašanja </w:t>
      </w:r>
      <w:r w:rsidRPr="005007F0">
        <w:rPr>
          <w:rFonts w:ascii="Garamond" w:hAnsi="Garamond"/>
          <w:b/>
          <w:bCs/>
          <w:iCs/>
          <w:sz w:val="26"/>
          <w:szCs w:val="26"/>
        </w:rPr>
        <w:t>na nivou dnevnog centra</w:t>
      </w:r>
      <w:r w:rsidRPr="005007F0">
        <w:rPr>
          <w:rFonts w:ascii="Garamond" w:hAnsi="Garamond"/>
          <w:bCs/>
          <w:iCs/>
          <w:sz w:val="26"/>
          <w:szCs w:val="26"/>
        </w:rPr>
        <w:t xml:space="preserve"> se donose i postavljaju na upadljivim mjestima</w:t>
      </w:r>
      <w:r>
        <w:rPr>
          <w:rFonts w:ascii="Garamond" w:hAnsi="Garamond"/>
          <w:bCs/>
          <w:iCs/>
          <w:sz w:val="26"/>
          <w:szCs w:val="26"/>
        </w:rPr>
        <w:t>. Pravila treba da su dostupna svim zaposlenima ali i djeci</w:t>
      </w:r>
      <w:r w:rsidRPr="005007F0">
        <w:rPr>
          <w:rFonts w:ascii="Garamond" w:hAnsi="Garamond"/>
          <w:bCs/>
          <w:iCs/>
          <w:sz w:val="26"/>
          <w:szCs w:val="26"/>
        </w:rPr>
        <w:t xml:space="preserve">, </w:t>
      </w:r>
      <w:r>
        <w:rPr>
          <w:rFonts w:ascii="Garamond" w:hAnsi="Garamond"/>
          <w:bCs/>
          <w:iCs/>
          <w:sz w:val="26"/>
          <w:szCs w:val="26"/>
        </w:rPr>
        <w:t xml:space="preserve">i to </w:t>
      </w:r>
      <w:r w:rsidRPr="005007F0">
        <w:rPr>
          <w:rFonts w:ascii="Garamond" w:hAnsi="Garamond"/>
          <w:bCs/>
          <w:iCs/>
          <w:sz w:val="26"/>
          <w:szCs w:val="26"/>
        </w:rPr>
        <w:t xml:space="preserve">predstavljena na način </w:t>
      </w:r>
      <w:r>
        <w:rPr>
          <w:rFonts w:ascii="Garamond" w:hAnsi="Garamond"/>
          <w:bCs/>
          <w:iCs/>
          <w:sz w:val="26"/>
          <w:szCs w:val="26"/>
        </w:rPr>
        <w:t>prilagođen djeci sa smetnjama u razvoju</w:t>
      </w:r>
      <w:r w:rsidRPr="005007F0">
        <w:rPr>
          <w:rFonts w:ascii="Garamond" w:hAnsi="Garamond"/>
          <w:bCs/>
          <w:iCs/>
          <w:sz w:val="26"/>
          <w:szCs w:val="26"/>
        </w:rPr>
        <w:t xml:space="preserve"> </w:t>
      </w:r>
      <w:r>
        <w:rPr>
          <w:rFonts w:ascii="Garamond" w:hAnsi="Garamond"/>
          <w:bCs/>
          <w:iCs/>
          <w:sz w:val="26"/>
          <w:szCs w:val="26"/>
        </w:rPr>
        <w:t>(</w:t>
      </w:r>
      <w:r w:rsidRPr="005007F0">
        <w:rPr>
          <w:rFonts w:ascii="Garamond" w:hAnsi="Garamond"/>
          <w:sz w:val="26"/>
          <w:szCs w:val="26"/>
          <w:lang w:val="vi-VN"/>
        </w:rPr>
        <w:t>očigledan i jednostavan</w:t>
      </w:r>
      <w:r>
        <w:rPr>
          <w:rFonts w:ascii="Garamond" w:hAnsi="Garamond"/>
          <w:sz w:val="26"/>
          <w:szCs w:val="26"/>
          <w:lang/>
        </w:rPr>
        <w:t xml:space="preserve"> način</w:t>
      </w:r>
      <w:r w:rsidRPr="005007F0">
        <w:rPr>
          <w:rFonts w:ascii="Garamond" w:hAnsi="Garamond"/>
          <w:sz w:val="26"/>
          <w:szCs w:val="26"/>
          <w:lang/>
        </w:rPr>
        <w:t xml:space="preserve">, uz </w:t>
      </w:r>
      <w:r w:rsidRPr="005007F0">
        <w:rPr>
          <w:rFonts w:ascii="Garamond" w:hAnsi="Garamond"/>
          <w:sz w:val="26"/>
          <w:szCs w:val="26"/>
          <w:lang w:val="vi-VN"/>
        </w:rPr>
        <w:t>kratke</w:t>
      </w:r>
      <w:r w:rsidRPr="005007F0">
        <w:rPr>
          <w:rFonts w:ascii="Garamond" w:hAnsi="Garamond"/>
          <w:sz w:val="26"/>
          <w:szCs w:val="26"/>
          <w:lang/>
        </w:rPr>
        <w:t xml:space="preserve">, </w:t>
      </w:r>
      <w:r w:rsidRPr="005007F0">
        <w:rPr>
          <w:rFonts w:ascii="Garamond" w:hAnsi="Garamond"/>
          <w:sz w:val="26"/>
          <w:szCs w:val="26"/>
          <w:lang w:val="vi-VN"/>
        </w:rPr>
        <w:t>usm</w:t>
      </w:r>
      <w:r w:rsidRPr="005007F0">
        <w:rPr>
          <w:rFonts w:ascii="Garamond" w:hAnsi="Garamond"/>
          <w:sz w:val="26"/>
          <w:szCs w:val="26"/>
          <w:lang/>
        </w:rPr>
        <w:t>j</w:t>
      </w:r>
      <w:r w:rsidRPr="005007F0">
        <w:rPr>
          <w:rFonts w:ascii="Garamond" w:hAnsi="Garamond"/>
          <w:sz w:val="26"/>
          <w:szCs w:val="26"/>
          <w:lang w:val="vi-VN"/>
        </w:rPr>
        <w:t>erene rečenice</w:t>
      </w:r>
      <w:r w:rsidRPr="005007F0">
        <w:rPr>
          <w:rFonts w:ascii="Garamond" w:hAnsi="Garamond"/>
          <w:sz w:val="26"/>
          <w:szCs w:val="26"/>
          <w:lang/>
        </w:rPr>
        <w:t>,</w:t>
      </w:r>
      <w:r w:rsidRPr="005007F0">
        <w:rPr>
          <w:rFonts w:ascii="Garamond" w:hAnsi="Garamond"/>
          <w:sz w:val="26"/>
          <w:szCs w:val="26"/>
          <w:lang w:val="vi-VN"/>
        </w:rPr>
        <w:t xml:space="preserve"> </w:t>
      </w:r>
      <w:r w:rsidRPr="005007F0">
        <w:rPr>
          <w:rFonts w:ascii="Garamond" w:hAnsi="Garamond"/>
          <w:sz w:val="26"/>
          <w:szCs w:val="26"/>
          <w:lang/>
        </w:rPr>
        <w:t xml:space="preserve">modele, </w:t>
      </w:r>
      <w:r w:rsidRPr="005007F0">
        <w:rPr>
          <w:rFonts w:ascii="Garamond" w:hAnsi="Garamond"/>
          <w:sz w:val="26"/>
          <w:szCs w:val="26"/>
          <w:lang w:val="vi-VN"/>
        </w:rPr>
        <w:t>slike i crteže bez detalja,</w:t>
      </w:r>
      <w:r w:rsidRPr="005007F0">
        <w:rPr>
          <w:rFonts w:ascii="Garamond" w:hAnsi="Garamond"/>
          <w:sz w:val="26"/>
          <w:szCs w:val="26"/>
          <w:lang/>
        </w:rPr>
        <w:t xml:space="preserve"> </w:t>
      </w:r>
      <w:r w:rsidRPr="005007F0">
        <w:rPr>
          <w:rFonts w:ascii="Garamond" w:hAnsi="Garamond"/>
          <w:sz w:val="26"/>
          <w:szCs w:val="26"/>
          <w:lang w:val="vi-VN"/>
        </w:rPr>
        <w:t>sheme</w:t>
      </w:r>
      <w:r w:rsidRPr="005007F0">
        <w:rPr>
          <w:rFonts w:ascii="Garamond" w:hAnsi="Garamond"/>
          <w:sz w:val="26"/>
          <w:szCs w:val="26"/>
          <w:lang/>
        </w:rPr>
        <w:t xml:space="preserve">; PECS - sistem </w:t>
      </w:r>
      <w:r w:rsidRPr="005007F0">
        <w:rPr>
          <w:rFonts w:ascii="Garamond" w:hAnsi="Garamond" w:cs="Arial"/>
          <w:sz w:val="26"/>
          <w:szCs w:val="26"/>
          <w:lang w:val="sl-SI"/>
        </w:rPr>
        <w:t>komunikacije putem slika/simbola/piktograma; Brajevo pismo..</w:t>
      </w:r>
      <w:r w:rsidRPr="005007F0">
        <w:rPr>
          <w:rFonts w:ascii="Garamond" w:hAnsi="Garamond"/>
          <w:bCs/>
          <w:iCs/>
          <w:sz w:val="26"/>
          <w:szCs w:val="26"/>
        </w:rPr>
        <w:t>.</w:t>
      </w:r>
      <w:r>
        <w:rPr>
          <w:rFonts w:ascii="Garamond" w:hAnsi="Garamond"/>
          <w:bCs/>
          <w:iCs/>
          <w:sz w:val="26"/>
          <w:szCs w:val="26"/>
        </w:rPr>
        <w:t>).</w:t>
      </w:r>
      <w:r w:rsidRPr="005007F0">
        <w:rPr>
          <w:rFonts w:ascii="Garamond" w:hAnsi="Garamond"/>
          <w:bCs/>
          <w:iCs/>
          <w:sz w:val="26"/>
          <w:szCs w:val="26"/>
        </w:rPr>
        <w:t xml:space="preserve"> </w:t>
      </w:r>
      <w:r>
        <w:rPr>
          <w:rFonts w:ascii="Garamond" w:hAnsi="Garamond"/>
          <w:bCs/>
          <w:iCs/>
          <w:sz w:val="26"/>
          <w:szCs w:val="26"/>
        </w:rPr>
        <w:t>Takođe, roditelji moraju biti upoznati sa pravilima, te je potrebno organizovati roditeljski sastanak na tu temu</w:t>
      </w:r>
      <w:r w:rsidRPr="00FC0130">
        <w:rPr>
          <w:rFonts w:ascii="Garamond" w:hAnsi="Garamond"/>
          <w:bCs/>
          <w:iCs/>
          <w:sz w:val="26"/>
          <w:szCs w:val="26"/>
        </w:rPr>
        <w:t>.</w:t>
      </w:r>
    </w:p>
    <w:p w:rsidR="00645A25" w:rsidRPr="005007F0" w:rsidRDefault="00645A25" w:rsidP="00645A25">
      <w:pPr>
        <w:jc w:val="both"/>
        <w:rPr>
          <w:rFonts w:ascii="Garamond" w:hAnsi="Garamond" w:cstheme="minorHAnsi"/>
          <w:sz w:val="26"/>
          <w:szCs w:val="26"/>
        </w:rPr>
      </w:pPr>
      <w:r w:rsidRPr="005007F0">
        <w:rPr>
          <w:rFonts w:ascii="Garamond" w:eastAsia="Times New Roman" w:hAnsi="Garamond" w:cstheme="minorHAnsi"/>
          <w:sz w:val="26"/>
          <w:szCs w:val="26"/>
          <w:lang w:val="fr-FR"/>
        </w:rPr>
        <w:t>Dnevni</w:t>
      </w:r>
      <w:r w:rsidRPr="005007F0">
        <w:rPr>
          <w:rFonts w:ascii="Garamond" w:eastAsia="Times New Roman" w:hAnsi="Garamond" w:cstheme="minorHAnsi"/>
          <w:sz w:val="26"/>
          <w:szCs w:val="26"/>
        </w:rPr>
        <w:t xml:space="preserve"> </w:t>
      </w:r>
      <w:r w:rsidRPr="005007F0">
        <w:rPr>
          <w:rFonts w:ascii="Garamond" w:eastAsia="Times New Roman" w:hAnsi="Garamond" w:cstheme="minorHAnsi"/>
          <w:sz w:val="26"/>
          <w:szCs w:val="26"/>
          <w:lang w:val="fr-FR"/>
        </w:rPr>
        <w:t>centar</w:t>
      </w:r>
      <w:r w:rsidRPr="005007F0">
        <w:rPr>
          <w:rFonts w:ascii="Garamond" w:hAnsi="Garamond" w:cstheme="minorHAnsi"/>
          <w:sz w:val="26"/>
          <w:szCs w:val="26"/>
        </w:rPr>
        <w:t xml:space="preserve"> </w:t>
      </w:r>
      <w:r w:rsidRPr="005007F0">
        <w:rPr>
          <w:rFonts w:ascii="Garamond" w:hAnsi="Garamond" w:cstheme="minorHAnsi"/>
          <w:sz w:val="26"/>
          <w:szCs w:val="26"/>
          <w:lang w:val="fr-FR"/>
        </w:rPr>
        <w:t>formira</w:t>
      </w:r>
      <w:r w:rsidRPr="005007F0">
        <w:rPr>
          <w:rFonts w:ascii="Garamond" w:hAnsi="Garamond" w:cstheme="minorHAnsi"/>
          <w:sz w:val="26"/>
          <w:szCs w:val="26"/>
        </w:rPr>
        <w:t xml:space="preserve"> </w:t>
      </w:r>
      <w:r w:rsidR="006F1185" w:rsidRPr="00DF5AAB">
        <w:rPr>
          <w:rFonts w:ascii="Garamond" w:hAnsi="Garamond"/>
          <w:b/>
          <w:sz w:val="26"/>
          <w:szCs w:val="26"/>
          <w:lang w:val="fr-FR"/>
        </w:rPr>
        <w:t>Tim</w:t>
      </w:r>
      <w:r w:rsidR="006F1185" w:rsidRPr="00DF5AAB">
        <w:rPr>
          <w:rFonts w:ascii="Garamond" w:hAnsi="Garamond"/>
          <w:b/>
          <w:sz w:val="26"/>
          <w:szCs w:val="26"/>
        </w:rPr>
        <w:t xml:space="preserve"> </w:t>
      </w:r>
      <w:r w:rsidR="006F1185" w:rsidRPr="00DF5AAB">
        <w:rPr>
          <w:rFonts w:ascii="Garamond" w:hAnsi="Garamond"/>
          <w:b/>
          <w:sz w:val="26"/>
          <w:szCs w:val="26"/>
          <w:lang w:val="fr-FR"/>
        </w:rPr>
        <w:t>za</w:t>
      </w:r>
      <w:r w:rsidR="006F1185" w:rsidRPr="00DF5AAB">
        <w:rPr>
          <w:rFonts w:ascii="Garamond" w:hAnsi="Garamond"/>
          <w:b/>
          <w:sz w:val="26"/>
          <w:szCs w:val="26"/>
        </w:rPr>
        <w:t xml:space="preserve"> </w:t>
      </w:r>
      <w:r w:rsidR="006F1185" w:rsidRPr="00DF5AAB">
        <w:rPr>
          <w:rFonts w:ascii="Garamond" w:hAnsi="Garamond"/>
          <w:b/>
          <w:sz w:val="26"/>
          <w:szCs w:val="26"/>
          <w:lang w:val="fr-FR"/>
        </w:rPr>
        <w:t>za</w:t>
      </w:r>
      <w:r w:rsidR="006F1185" w:rsidRPr="00DF5AAB">
        <w:rPr>
          <w:rFonts w:ascii="Garamond" w:hAnsi="Garamond"/>
          <w:b/>
          <w:sz w:val="26"/>
          <w:szCs w:val="26"/>
        </w:rPr>
        <w:t>š</w:t>
      </w:r>
      <w:r w:rsidR="006F1185" w:rsidRPr="00DF5AAB">
        <w:rPr>
          <w:rFonts w:ascii="Garamond" w:hAnsi="Garamond"/>
          <w:b/>
          <w:sz w:val="26"/>
          <w:szCs w:val="26"/>
          <w:lang w:val="fr-FR"/>
        </w:rPr>
        <w:t>titu</w:t>
      </w:r>
      <w:r w:rsidR="006F1185" w:rsidRPr="00DF5AAB">
        <w:rPr>
          <w:rFonts w:ascii="Garamond" w:hAnsi="Garamond"/>
          <w:b/>
          <w:sz w:val="26"/>
          <w:szCs w:val="26"/>
        </w:rPr>
        <w:t xml:space="preserve"> djece </w:t>
      </w:r>
      <w:r w:rsidR="006F1185" w:rsidRPr="00DF5AAB">
        <w:rPr>
          <w:rFonts w:ascii="Garamond" w:hAnsi="Garamond"/>
          <w:b/>
          <w:sz w:val="26"/>
          <w:szCs w:val="26"/>
          <w:lang w:val="fr-FR"/>
        </w:rPr>
        <w:t>od</w:t>
      </w:r>
      <w:r w:rsidR="006F1185" w:rsidRPr="00DF5AAB">
        <w:rPr>
          <w:rFonts w:ascii="Garamond" w:hAnsi="Garamond"/>
          <w:b/>
          <w:sz w:val="26"/>
          <w:szCs w:val="26"/>
        </w:rPr>
        <w:t xml:space="preserve"> </w:t>
      </w:r>
      <w:r w:rsidR="006F1185" w:rsidRPr="00DF5AAB">
        <w:rPr>
          <w:rFonts w:ascii="Garamond" w:hAnsi="Garamond"/>
          <w:b/>
          <w:sz w:val="26"/>
          <w:szCs w:val="26"/>
          <w:lang w:val="fr-FR"/>
        </w:rPr>
        <w:t>nasilja</w:t>
      </w:r>
      <w:r w:rsidR="006F1185" w:rsidRPr="00DF5AAB">
        <w:rPr>
          <w:rFonts w:ascii="Garamond" w:hAnsi="Garamond"/>
          <w:b/>
          <w:sz w:val="26"/>
          <w:szCs w:val="26"/>
        </w:rPr>
        <w:t xml:space="preserve">, </w:t>
      </w:r>
      <w:r w:rsidR="006F1185" w:rsidRPr="00DF5AAB">
        <w:rPr>
          <w:rFonts w:ascii="Garamond" w:hAnsi="Garamond"/>
          <w:b/>
          <w:sz w:val="26"/>
          <w:szCs w:val="26"/>
          <w:lang w:val="fr-FR"/>
        </w:rPr>
        <w:t>zlostavljanja</w:t>
      </w:r>
      <w:r w:rsidR="006F1185" w:rsidRPr="00DF5AAB">
        <w:rPr>
          <w:rFonts w:ascii="Garamond" w:hAnsi="Garamond"/>
          <w:b/>
          <w:sz w:val="26"/>
          <w:szCs w:val="26"/>
        </w:rPr>
        <w:t xml:space="preserve"> </w:t>
      </w:r>
      <w:r w:rsidR="006F1185" w:rsidRPr="00DF5AAB">
        <w:rPr>
          <w:rFonts w:ascii="Garamond" w:hAnsi="Garamond"/>
          <w:b/>
          <w:sz w:val="26"/>
          <w:szCs w:val="26"/>
          <w:lang w:val="fr-FR"/>
        </w:rPr>
        <w:t>i</w:t>
      </w:r>
      <w:r w:rsidR="006F1185" w:rsidRPr="00DF5AAB">
        <w:rPr>
          <w:rFonts w:ascii="Garamond" w:hAnsi="Garamond"/>
          <w:b/>
          <w:sz w:val="26"/>
          <w:szCs w:val="26"/>
        </w:rPr>
        <w:t xml:space="preserve"> </w:t>
      </w:r>
      <w:r w:rsidR="006F1185" w:rsidRPr="00DF5AAB">
        <w:rPr>
          <w:rFonts w:ascii="Garamond" w:hAnsi="Garamond"/>
          <w:b/>
          <w:sz w:val="26"/>
          <w:szCs w:val="26"/>
          <w:lang w:val="fr-FR"/>
        </w:rPr>
        <w:t>zanemarivanja</w:t>
      </w:r>
      <w:r w:rsidRPr="005007F0">
        <w:rPr>
          <w:rFonts w:ascii="Garamond" w:hAnsi="Garamond" w:cstheme="minorHAnsi"/>
          <w:sz w:val="26"/>
          <w:szCs w:val="26"/>
        </w:rPr>
        <w:t xml:space="preserve">, </w:t>
      </w:r>
      <w:r w:rsidRPr="005007F0">
        <w:rPr>
          <w:rFonts w:ascii="Garamond" w:hAnsi="Garamond" w:cstheme="minorHAnsi"/>
          <w:sz w:val="26"/>
          <w:szCs w:val="26"/>
          <w:lang w:val="fr-FR"/>
        </w:rPr>
        <w:t>jer</w:t>
      </w:r>
      <w:r w:rsidRPr="005007F0">
        <w:rPr>
          <w:rFonts w:ascii="Garamond" w:hAnsi="Garamond" w:cstheme="minorHAnsi"/>
          <w:sz w:val="26"/>
          <w:szCs w:val="26"/>
        </w:rPr>
        <w:t xml:space="preserve"> </w:t>
      </w:r>
      <w:r w:rsidRPr="005007F0">
        <w:rPr>
          <w:rFonts w:ascii="Garamond" w:hAnsi="Garamond" w:cstheme="minorHAnsi"/>
          <w:sz w:val="26"/>
          <w:szCs w:val="26"/>
          <w:lang w:val="fr-FR"/>
        </w:rPr>
        <w:t>se</w:t>
      </w:r>
      <w:r w:rsidRPr="005007F0">
        <w:rPr>
          <w:rFonts w:ascii="Garamond" w:hAnsi="Garamond" w:cstheme="minorHAnsi"/>
          <w:sz w:val="26"/>
          <w:szCs w:val="26"/>
        </w:rPr>
        <w:t xml:space="preserve"> </w:t>
      </w:r>
      <w:r w:rsidRPr="005007F0">
        <w:rPr>
          <w:rFonts w:ascii="Garamond" w:hAnsi="Garamond" w:cstheme="minorHAnsi"/>
          <w:sz w:val="26"/>
          <w:szCs w:val="26"/>
          <w:lang w:val="fr-FR"/>
        </w:rPr>
        <w:t>na</w:t>
      </w:r>
      <w:r w:rsidRPr="005007F0">
        <w:rPr>
          <w:rFonts w:ascii="Garamond" w:hAnsi="Garamond" w:cstheme="minorHAnsi"/>
          <w:sz w:val="26"/>
          <w:szCs w:val="26"/>
        </w:rPr>
        <w:t xml:space="preserve"> </w:t>
      </w:r>
      <w:r w:rsidRPr="005007F0">
        <w:rPr>
          <w:rFonts w:ascii="Garamond" w:hAnsi="Garamond" w:cstheme="minorHAnsi"/>
          <w:sz w:val="26"/>
          <w:szCs w:val="26"/>
          <w:lang w:val="fr-FR"/>
        </w:rPr>
        <w:t>taj</w:t>
      </w:r>
      <w:r w:rsidRPr="005007F0">
        <w:rPr>
          <w:rFonts w:ascii="Garamond" w:hAnsi="Garamond" w:cstheme="minorHAnsi"/>
          <w:sz w:val="26"/>
          <w:szCs w:val="26"/>
        </w:rPr>
        <w:t xml:space="preserve"> </w:t>
      </w:r>
      <w:r w:rsidRPr="005007F0">
        <w:rPr>
          <w:rFonts w:ascii="Garamond" w:hAnsi="Garamond" w:cstheme="minorHAnsi"/>
          <w:sz w:val="26"/>
          <w:szCs w:val="26"/>
          <w:lang w:val="fr-FR"/>
        </w:rPr>
        <w:t>na</w:t>
      </w:r>
      <w:r w:rsidRPr="005007F0">
        <w:rPr>
          <w:rFonts w:ascii="Garamond" w:hAnsi="Garamond" w:cstheme="minorHAnsi"/>
          <w:sz w:val="26"/>
          <w:szCs w:val="26"/>
        </w:rPr>
        <w:t>č</w:t>
      </w:r>
      <w:r w:rsidRPr="005007F0">
        <w:rPr>
          <w:rFonts w:ascii="Garamond" w:hAnsi="Garamond" w:cstheme="minorHAnsi"/>
          <w:sz w:val="26"/>
          <w:szCs w:val="26"/>
          <w:lang w:val="fr-FR"/>
        </w:rPr>
        <w:t>in</w:t>
      </w:r>
      <w:r w:rsidRPr="005007F0">
        <w:rPr>
          <w:rFonts w:ascii="Garamond" w:hAnsi="Garamond" w:cstheme="minorHAnsi"/>
          <w:sz w:val="26"/>
          <w:szCs w:val="26"/>
        </w:rPr>
        <w:t xml:space="preserve"> </w:t>
      </w:r>
      <w:r w:rsidRPr="005007F0">
        <w:rPr>
          <w:rFonts w:ascii="Garamond" w:hAnsi="Garamond" w:cstheme="minorHAnsi"/>
          <w:sz w:val="26"/>
          <w:szCs w:val="26"/>
          <w:lang w:val="fr-FR"/>
        </w:rPr>
        <w:t>obezb</w:t>
      </w:r>
      <w:r>
        <w:rPr>
          <w:rFonts w:ascii="Garamond" w:hAnsi="Garamond" w:cstheme="minorHAnsi"/>
          <w:sz w:val="26"/>
          <w:szCs w:val="26"/>
          <w:lang w:val="fr-FR"/>
        </w:rPr>
        <w:t>j</w:t>
      </w:r>
      <w:r w:rsidRPr="005007F0">
        <w:rPr>
          <w:rFonts w:ascii="Garamond" w:hAnsi="Garamond" w:cstheme="minorHAnsi"/>
          <w:sz w:val="26"/>
          <w:szCs w:val="26"/>
          <w:lang w:val="fr-FR"/>
        </w:rPr>
        <w:t>e</w:t>
      </w:r>
      <w:r w:rsidRPr="005007F0">
        <w:rPr>
          <w:rFonts w:ascii="Garamond" w:hAnsi="Garamond" w:cstheme="minorHAnsi"/>
          <w:sz w:val="26"/>
          <w:szCs w:val="26"/>
        </w:rPr>
        <w:t>đ</w:t>
      </w:r>
      <w:r w:rsidRPr="005007F0">
        <w:rPr>
          <w:rFonts w:ascii="Garamond" w:hAnsi="Garamond" w:cstheme="minorHAnsi"/>
          <w:sz w:val="26"/>
          <w:szCs w:val="26"/>
          <w:lang w:val="fr-FR"/>
        </w:rPr>
        <w:t>uje</w:t>
      </w:r>
      <w:r w:rsidRPr="005007F0">
        <w:rPr>
          <w:rFonts w:ascii="Garamond" w:hAnsi="Garamond" w:cstheme="minorHAnsi"/>
          <w:sz w:val="26"/>
          <w:szCs w:val="26"/>
        </w:rPr>
        <w:t xml:space="preserve"> </w:t>
      </w:r>
      <w:r w:rsidRPr="005007F0">
        <w:rPr>
          <w:rFonts w:ascii="Garamond" w:hAnsi="Garamond" w:cstheme="minorHAnsi"/>
          <w:sz w:val="26"/>
          <w:szCs w:val="26"/>
          <w:lang w:val="fr-FR"/>
        </w:rPr>
        <w:t>kontinuitet</w:t>
      </w:r>
      <w:r w:rsidRPr="005007F0">
        <w:rPr>
          <w:rFonts w:ascii="Garamond" w:hAnsi="Garamond" w:cstheme="minorHAnsi"/>
          <w:sz w:val="26"/>
          <w:szCs w:val="26"/>
        </w:rPr>
        <w:t xml:space="preserve"> </w:t>
      </w:r>
      <w:r w:rsidRPr="005007F0">
        <w:rPr>
          <w:rFonts w:ascii="Garamond" w:hAnsi="Garamond" w:cstheme="minorHAnsi"/>
          <w:sz w:val="26"/>
          <w:szCs w:val="26"/>
          <w:lang w:val="fr-FR"/>
        </w:rPr>
        <w:t>u</w:t>
      </w:r>
      <w:r w:rsidRPr="005007F0">
        <w:rPr>
          <w:rFonts w:ascii="Garamond" w:hAnsi="Garamond" w:cstheme="minorHAnsi"/>
          <w:sz w:val="26"/>
          <w:szCs w:val="26"/>
        </w:rPr>
        <w:t xml:space="preserve"> </w:t>
      </w:r>
      <w:r w:rsidRPr="005007F0">
        <w:rPr>
          <w:rFonts w:ascii="Garamond" w:hAnsi="Garamond" w:cstheme="minorHAnsi"/>
          <w:sz w:val="26"/>
          <w:szCs w:val="26"/>
          <w:lang w:val="fr-FR"/>
        </w:rPr>
        <w:t>planiranju</w:t>
      </w:r>
      <w:r w:rsidRPr="005007F0">
        <w:rPr>
          <w:rFonts w:ascii="Garamond" w:hAnsi="Garamond" w:cstheme="minorHAnsi"/>
          <w:sz w:val="26"/>
          <w:szCs w:val="26"/>
        </w:rPr>
        <w:t xml:space="preserve">, </w:t>
      </w:r>
      <w:r w:rsidRPr="005007F0">
        <w:rPr>
          <w:rFonts w:ascii="Garamond" w:hAnsi="Garamond" w:cstheme="minorHAnsi"/>
          <w:sz w:val="26"/>
          <w:szCs w:val="26"/>
          <w:lang w:val="fr-FR"/>
        </w:rPr>
        <w:t>realizaciji</w:t>
      </w:r>
      <w:r w:rsidRPr="005007F0">
        <w:rPr>
          <w:rFonts w:ascii="Garamond" w:hAnsi="Garamond" w:cstheme="minorHAnsi"/>
          <w:sz w:val="26"/>
          <w:szCs w:val="26"/>
        </w:rPr>
        <w:t xml:space="preserve"> </w:t>
      </w:r>
      <w:r w:rsidRPr="005007F0">
        <w:rPr>
          <w:rFonts w:ascii="Garamond" w:hAnsi="Garamond" w:cstheme="minorHAnsi"/>
          <w:sz w:val="26"/>
          <w:szCs w:val="26"/>
          <w:lang w:val="fr-FR"/>
        </w:rPr>
        <w:t>i</w:t>
      </w:r>
      <w:r w:rsidRPr="005007F0">
        <w:rPr>
          <w:rFonts w:ascii="Garamond" w:hAnsi="Garamond" w:cstheme="minorHAnsi"/>
          <w:sz w:val="26"/>
          <w:szCs w:val="26"/>
        </w:rPr>
        <w:t xml:space="preserve"> </w:t>
      </w:r>
      <w:r w:rsidRPr="005007F0">
        <w:rPr>
          <w:rFonts w:ascii="Garamond" w:hAnsi="Garamond" w:cstheme="minorHAnsi"/>
          <w:sz w:val="26"/>
          <w:szCs w:val="26"/>
          <w:lang w:val="fr-FR"/>
        </w:rPr>
        <w:t>vrednovanju</w:t>
      </w:r>
      <w:r w:rsidRPr="005007F0">
        <w:rPr>
          <w:rFonts w:ascii="Garamond" w:hAnsi="Garamond" w:cstheme="minorHAnsi"/>
          <w:sz w:val="26"/>
          <w:szCs w:val="26"/>
        </w:rPr>
        <w:t xml:space="preserve"> </w:t>
      </w:r>
      <w:r w:rsidRPr="005007F0">
        <w:rPr>
          <w:rFonts w:ascii="Garamond" w:hAnsi="Garamond" w:cstheme="minorHAnsi"/>
          <w:sz w:val="26"/>
          <w:szCs w:val="26"/>
          <w:lang w:val="fr-FR"/>
        </w:rPr>
        <w:t>aktivnosti</w:t>
      </w:r>
      <w:r w:rsidRPr="005007F0">
        <w:rPr>
          <w:rFonts w:ascii="Garamond" w:hAnsi="Garamond" w:cstheme="minorHAnsi"/>
          <w:sz w:val="26"/>
          <w:szCs w:val="26"/>
        </w:rPr>
        <w:t xml:space="preserve"> </w:t>
      </w:r>
      <w:r w:rsidRPr="005007F0">
        <w:rPr>
          <w:rFonts w:ascii="Garamond" w:hAnsi="Garamond" w:cstheme="minorHAnsi"/>
          <w:sz w:val="26"/>
          <w:szCs w:val="26"/>
          <w:lang w:val="fr-FR"/>
        </w:rPr>
        <w:t>na</w:t>
      </w:r>
      <w:r w:rsidRPr="005007F0">
        <w:rPr>
          <w:rFonts w:ascii="Garamond" w:hAnsi="Garamond" w:cstheme="minorHAnsi"/>
          <w:sz w:val="26"/>
          <w:szCs w:val="26"/>
        </w:rPr>
        <w:t xml:space="preserve"> </w:t>
      </w:r>
      <w:r w:rsidRPr="005007F0">
        <w:rPr>
          <w:rFonts w:ascii="Garamond" w:hAnsi="Garamond" w:cstheme="minorHAnsi"/>
          <w:sz w:val="26"/>
          <w:szCs w:val="26"/>
          <w:lang w:val="fr-FR"/>
        </w:rPr>
        <w:t>za</w:t>
      </w:r>
      <w:r w:rsidRPr="005007F0">
        <w:rPr>
          <w:rFonts w:ascii="Garamond" w:hAnsi="Garamond" w:cstheme="minorHAnsi"/>
          <w:sz w:val="26"/>
          <w:szCs w:val="26"/>
        </w:rPr>
        <w:t>š</w:t>
      </w:r>
      <w:r w:rsidRPr="005007F0">
        <w:rPr>
          <w:rFonts w:ascii="Garamond" w:hAnsi="Garamond" w:cstheme="minorHAnsi"/>
          <w:sz w:val="26"/>
          <w:szCs w:val="26"/>
          <w:lang w:val="fr-FR"/>
        </w:rPr>
        <w:t>titi</w:t>
      </w:r>
      <w:r w:rsidRPr="005007F0">
        <w:rPr>
          <w:rFonts w:ascii="Garamond" w:hAnsi="Garamond" w:cstheme="minorHAnsi"/>
          <w:sz w:val="26"/>
          <w:szCs w:val="26"/>
        </w:rPr>
        <w:t xml:space="preserve"> </w:t>
      </w:r>
      <w:r>
        <w:rPr>
          <w:rFonts w:ascii="Garamond" w:hAnsi="Garamond" w:cstheme="minorHAnsi"/>
          <w:sz w:val="26"/>
          <w:szCs w:val="26"/>
        </w:rPr>
        <w:t>djece</w:t>
      </w:r>
      <w:r w:rsidRPr="005007F0">
        <w:rPr>
          <w:rFonts w:ascii="Garamond" w:hAnsi="Garamond" w:cstheme="minorHAnsi"/>
          <w:sz w:val="26"/>
          <w:szCs w:val="26"/>
        </w:rPr>
        <w:t xml:space="preserve"> </w:t>
      </w:r>
      <w:r w:rsidRPr="005007F0">
        <w:rPr>
          <w:rFonts w:ascii="Garamond" w:hAnsi="Garamond" w:cstheme="minorHAnsi"/>
          <w:sz w:val="26"/>
          <w:szCs w:val="26"/>
          <w:lang w:val="fr-FR"/>
        </w:rPr>
        <w:t>od</w:t>
      </w:r>
      <w:r w:rsidRPr="005007F0">
        <w:rPr>
          <w:rFonts w:ascii="Garamond" w:hAnsi="Garamond" w:cstheme="minorHAnsi"/>
          <w:sz w:val="26"/>
          <w:szCs w:val="26"/>
        </w:rPr>
        <w:t xml:space="preserve"> </w:t>
      </w:r>
      <w:r w:rsidRPr="005007F0">
        <w:rPr>
          <w:rFonts w:ascii="Garamond" w:hAnsi="Garamond" w:cstheme="minorHAnsi"/>
          <w:sz w:val="26"/>
          <w:szCs w:val="26"/>
          <w:lang w:val="fr-FR"/>
        </w:rPr>
        <w:t>nasilja</w:t>
      </w:r>
      <w:r w:rsidRPr="005007F0">
        <w:rPr>
          <w:rFonts w:ascii="Garamond" w:hAnsi="Garamond" w:cstheme="minorHAnsi"/>
          <w:sz w:val="26"/>
          <w:szCs w:val="26"/>
        </w:rPr>
        <w:t xml:space="preserve">, </w:t>
      </w:r>
      <w:r w:rsidRPr="005007F0">
        <w:rPr>
          <w:rFonts w:ascii="Garamond" w:hAnsi="Garamond" w:cstheme="minorHAnsi"/>
          <w:sz w:val="26"/>
          <w:szCs w:val="26"/>
          <w:lang w:val="fr-FR"/>
        </w:rPr>
        <w:t>zlostavljanja</w:t>
      </w:r>
      <w:r w:rsidRPr="005007F0">
        <w:rPr>
          <w:rFonts w:ascii="Garamond" w:hAnsi="Garamond" w:cstheme="minorHAnsi"/>
          <w:sz w:val="26"/>
          <w:szCs w:val="26"/>
        </w:rPr>
        <w:t xml:space="preserve"> </w:t>
      </w:r>
      <w:r w:rsidRPr="005007F0">
        <w:rPr>
          <w:rFonts w:ascii="Garamond" w:hAnsi="Garamond" w:cstheme="minorHAnsi"/>
          <w:sz w:val="26"/>
          <w:szCs w:val="26"/>
          <w:lang w:val="fr-FR"/>
        </w:rPr>
        <w:t>i</w:t>
      </w:r>
      <w:r w:rsidRPr="005007F0">
        <w:rPr>
          <w:rFonts w:ascii="Garamond" w:hAnsi="Garamond" w:cstheme="minorHAnsi"/>
          <w:sz w:val="26"/>
          <w:szCs w:val="26"/>
        </w:rPr>
        <w:t xml:space="preserve"> </w:t>
      </w:r>
      <w:r w:rsidRPr="005007F0">
        <w:rPr>
          <w:rFonts w:ascii="Garamond" w:hAnsi="Garamond" w:cstheme="minorHAnsi"/>
          <w:sz w:val="26"/>
          <w:szCs w:val="26"/>
          <w:lang w:val="fr-FR"/>
        </w:rPr>
        <w:t>zanemarivanja</w:t>
      </w:r>
      <w:r w:rsidRPr="005007F0">
        <w:rPr>
          <w:rFonts w:ascii="Garamond" w:hAnsi="Garamond" w:cstheme="minorHAnsi"/>
          <w:sz w:val="26"/>
          <w:szCs w:val="26"/>
        </w:rPr>
        <w:t xml:space="preserve">. </w:t>
      </w:r>
    </w:p>
    <w:p w:rsidR="00645A25" w:rsidRPr="00A54B87" w:rsidRDefault="003538E0" w:rsidP="00645A25">
      <w:pPr>
        <w:pStyle w:val="HTMLPreformatted"/>
        <w:shd w:val="clear" w:color="auto" w:fill="FFFFFF"/>
        <w:spacing w:line="360" w:lineRule="auto"/>
        <w:rPr>
          <w:rFonts w:ascii="Garamond" w:hAnsi="Garamond" w:cstheme="minorHAnsi"/>
          <w:sz w:val="26"/>
          <w:szCs w:val="26"/>
        </w:rPr>
      </w:pPr>
      <w:r w:rsidRPr="003538E0">
        <w:rPr>
          <w:rFonts w:ascii="Garamond" w:hAnsi="Garamond" w:cstheme="minorHAnsi"/>
          <w:sz w:val="26"/>
          <w:szCs w:val="26"/>
          <w:lang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Horizontal Scroll 1" o:spid="_x0000_s1027" type="#_x0000_t98" style="position:absolute;margin-left:-22.85pt;margin-top:75.4pt;width:489.05pt;height:195.75pt;z-index:-251657216;visibility:visible;mso-width-relative:margin;mso-height-relative:margin;v-text-anchor:middle" wrapcoords="20805 0 20606 331 20440 993 20440 1324 364 2566 133 2897 -33 3476 -33 20524 99 21186 265 21517 298 21517 762 21517 795 21517 1027 21186 1126 19862 6891 19862 21501 18952 21633 17628 21633 993 21467 331 21269 0 2080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v:stroke joinstyle="miter"/>
            <v:textbox>
              <w:txbxContent>
                <w:p w:rsidR="00A9328D" w:rsidRPr="006779D1" w:rsidRDefault="00A9328D" w:rsidP="00645A25">
                  <w:pPr>
                    <w:jc w:val="both"/>
                    <w:rPr>
                      <w:rFonts w:ascii="Garamond" w:hAnsi="Garamond"/>
                      <w:sz w:val="28"/>
                      <w:szCs w:val="28"/>
                      <w:lang w:val="es-US"/>
                    </w:rPr>
                  </w:pPr>
                  <w:r w:rsidRPr="006779D1">
                    <w:rPr>
                      <w:rFonts w:ascii="Garamond" w:hAnsi="Garamond"/>
                      <w:sz w:val="26"/>
                      <w:szCs w:val="26"/>
                      <w:lang w:val="es-US"/>
                    </w:rPr>
                    <w:t xml:space="preserve">Svaki </w:t>
                  </w:r>
                  <w:r w:rsidRPr="006779D1">
                    <w:rPr>
                      <w:rFonts w:ascii="Garamond" w:hAnsi="Garamond"/>
                      <w:sz w:val="26"/>
                      <w:szCs w:val="26"/>
                      <w:lang/>
                    </w:rPr>
                    <w:t xml:space="preserve">član tima </w:t>
                  </w:r>
                  <w:r w:rsidRPr="006779D1">
                    <w:rPr>
                      <w:rFonts w:ascii="Garamond" w:hAnsi="Garamond"/>
                      <w:sz w:val="26"/>
                      <w:szCs w:val="26"/>
                      <w:lang w:val="es-US"/>
                    </w:rPr>
                    <w:t>posjeduje i primenjuje prakti</w:t>
                  </w:r>
                  <w:r w:rsidRPr="006779D1">
                    <w:rPr>
                      <w:rFonts w:ascii="Garamond" w:hAnsi="Garamond"/>
                      <w:sz w:val="26"/>
                      <w:szCs w:val="26"/>
                      <w:lang/>
                    </w:rPr>
                    <w:t>č</w:t>
                  </w:r>
                  <w:r w:rsidRPr="006779D1">
                    <w:rPr>
                      <w:rFonts w:ascii="Garamond" w:hAnsi="Garamond"/>
                      <w:sz w:val="26"/>
                      <w:szCs w:val="26"/>
                      <w:lang w:val="es-US"/>
                    </w:rPr>
                    <w:t>na znanja i vje</w:t>
                  </w:r>
                  <w:r w:rsidRPr="006779D1">
                    <w:rPr>
                      <w:rFonts w:ascii="Garamond" w:hAnsi="Garamond"/>
                      <w:sz w:val="26"/>
                      <w:szCs w:val="26"/>
                      <w:lang/>
                    </w:rPr>
                    <w:t>š</w:t>
                  </w:r>
                  <w:r w:rsidRPr="006779D1">
                    <w:rPr>
                      <w:rFonts w:ascii="Garamond" w:hAnsi="Garamond"/>
                      <w:sz w:val="26"/>
                      <w:szCs w:val="26"/>
                      <w:lang w:val="es-US"/>
                    </w:rPr>
                    <w:t>tine u vezi sa prevencijom nasilja</w:t>
                  </w:r>
                  <w:r w:rsidRPr="006779D1">
                    <w:rPr>
                      <w:rFonts w:ascii="Garamond" w:hAnsi="Garamond"/>
                      <w:sz w:val="26"/>
                      <w:szCs w:val="26"/>
                      <w:lang/>
                    </w:rPr>
                    <w:t>;</w:t>
                  </w:r>
                  <w:r w:rsidRPr="006779D1">
                    <w:rPr>
                      <w:rFonts w:ascii="Garamond" w:hAnsi="Garamond"/>
                      <w:sz w:val="26"/>
                      <w:szCs w:val="26"/>
                      <w:lang w:val="es-US"/>
                    </w:rPr>
                    <w:t xml:space="preserve"> znanja i vještine za konstruktivno intervenisanje u situacijama nasilja, da posreduje u sukobima, kriznim intervencijama, primenjuje pozitivnu disciplinu. </w:t>
                  </w:r>
                  <w:r w:rsidRPr="006779D1">
                    <w:rPr>
                      <w:rFonts w:ascii="Garamond" w:hAnsi="Garamond"/>
                      <w:sz w:val="26"/>
                      <w:szCs w:val="26"/>
                      <w:lang/>
                    </w:rPr>
                    <w:t>N</w:t>
                  </w:r>
                  <w:r w:rsidRPr="006779D1">
                    <w:rPr>
                      <w:rFonts w:ascii="Garamond" w:hAnsi="Garamond"/>
                      <w:sz w:val="26"/>
                      <w:szCs w:val="26"/>
                      <w:lang w:val="es-US"/>
                    </w:rPr>
                    <w:t>epristras</w:t>
                  </w:r>
                  <w:r w:rsidRPr="006779D1">
                    <w:rPr>
                      <w:rFonts w:ascii="Garamond" w:hAnsi="Garamond"/>
                      <w:sz w:val="26"/>
                      <w:szCs w:val="26"/>
                      <w:lang/>
                    </w:rPr>
                    <w:t>an je</w:t>
                  </w:r>
                  <w:r w:rsidRPr="006779D1">
                    <w:rPr>
                      <w:rFonts w:ascii="Garamond" w:hAnsi="Garamond"/>
                      <w:sz w:val="26"/>
                      <w:szCs w:val="26"/>
                      <w:lang w:val="es-US"/>
                    </w:rPr>
                    <w:t>, od povjerenja, kako za djecu i roditelje, tako i za članove kolektiva; njeguje saradničke odnose sa djecom, kolegama i roditeljima; promoviše profesionalizam zasnovan na pravima i odgovornosti svih</w:t>
                  </w:r>
                  <w:r w:rsidRPr="005007F0">
                    <w:rPr>
                      <w:rFonts w:ascii="Garamond" w:hAnsi="Garamond"/>
                      <w:sz w:val="28"/>
                      <w:szCs w:val="28"/>
                      <w:lang w:val="es-US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645A25" w:rsidRPr="00A54B87">
        <w:rPr>
          <w:rFonts w:ascii="Garamond" w:eastAsia="Times New Roman" w:hAnsi="Garamond" w:cs="Courier New"/>
          <w:noProof w:val="0"/>
          <w:color w:val="000000"/>
          <w:sz w:val="26"/>
          <w:szCs w:val="26"/>
          <w:lang/>
        </w:rPr>
        <w:t>Tim za zaštitu djece od nasilja ima 3 člana iz redova stručnih radnika/stručnih saradnika, a k</w:t>
      </w:r>
      <w:r w:rsidR="00645A25">
        <w:rPr>
          <w:rFonts w:ascii="Garamond" w:eastAsia="Times New Roman" w:hAnsi="Garamond" w:cs="Courier New"/>
          <w:noProof w:val="0"/>
          <w:color w:val="000000"/>
          <w:sz w:val="26"/>
          <w:szCs w:val="26"/>
          <w:lang/>
        </w:rPr>
        <w:t>oordinator je po pravilu osoba č</w:t>
      </w:r>
      <w:r w:rsidR="00645A25" w:rsidRPr="00A54B87">
        <w:rPr>
          <w:rFonts w:ascii="Garamond" w:eastAsia="Times New Roman" w:hAnsi="Garamond" w:cs="Courier New"/>
          <w:noProof w:val="0"/>
          <w:color w:val="000000"/>
          <w:sz w:val="26"/>
          <w:szCs w:val="26"/>
          <w:lang/>
        </w:rPr>
        <w:t>ija su struka, iskustvo i kompetencije najadekvatnije u oblasti zaštite djece od nasilja.</w:t>
      </w:r>
      <w:r w:rsidR="00645A25">
        <w:rPr>
          <w:rFonts w:ascii="Garamond" w:eastAsia="Times New Roman" w:hAnsi="Garamond" w:cs="Courier New"/>
          <w:noProof w:val="0"/>
          <w:color w:val="000000"/>
          <w:sz w:val="26"/>
          <w:szCs w:val="26"/>
          <w:lang/>
        </w:rPr>
        <w:t xml:space="preserve"> </w:t>
      </w:r>
      <w:r w:rsidR="00645A25" w:rsidRPr="00A54B87">
        <w:rPr>
          <w:rFonts w:ascii="Garamond" w:hAnsi="Garamond" w:cstheme="minorHAnsi"/>
          <w:sz w:val="26"/>
          <w:szCs w:val="26"/>
        </w:rPr>
        <w:t xml:space="preserve"> Svaki član tima </w:t>
      </w:r>
      <w:r w:rsidR="00645A25" w:rsidRPr="00A54B87">
        <w:rPr>
          <w:rFonts w:ascii="Garamond" w:hAnsi="Garamond" w:cstheme="minorHAnsi"/>
          <w:sz w:val="26"/>
          <w:szCs w:val="26"/>
          <w:lang/>
        </w:rPr>
        <w:t xml:space="preserve">mora </w:t>
      </w:r>
      <w:r w:rsidR="00645A25" w:rsidRPr="00A54B87">
        <w:rPr>
          <w:rFonts w:ascii="Garamond" w:hAnsi="Garamond" w:cstheme="minorHAnsi"/>
          <w:sz w:val="26"/>
          <w:szCs w:val="26"/>
        </w:rPr>
        <w:t>ima</w:t>
      </w:r>
      <w:r w:rsidR="00645A25" w:rsidRPr="00A54B87">
        <w:rPr>
          <w:rFonts w:ascii="Garamond" w:hAnsi="Garamond" w:cstheme="minorHAnsi"/>
          <w:sz w:val="26"/>
          <w:szCs w:val="26"/>
          <w:lang/>
        </w:rPr>
        <w:t>ti</w:t>
      </w:r>
      <w:r w:rsidR="00645A25" w:rsidRPr="00A54B87">
        <w:rPr>
          <w:rFonts w:ascii="Garamond" w:hAnsi="Garamond" w:cstheme="minorHAnsi"/>
          <w:sz w:val="26"/>
          <w:szCs w:val="26"/>
        </w:rPr>
        <w:t xml:space="preserve"> </w:t>
      </w:r>
      <w:r w:rsidR="00645A25" w:rsidRPr="00A54B87">
        <w:rPr>
          <w:rFonts w:ascii="Garamond" w:hAnsi="Garamond" w:cstheme="minorHAnsi"/>
          <w:sz w:val="26"/>
          <w:szCs w:val="26"/>
          <w:lang/>
        </w:rPr>
        <w:t xml:space="preserve">i zamjenika - </w:t>
      </w:r>
      <w:r w:rsidR="00645A25" w:rsidRPr="00A54B87">
        <w:rPr>
          <w:rFonts w:ascii="Garamond" w:hAnsi="Garamond" w:cstheme="minorHAnsi"/>
          <w:sz w:val="26"/>
          <w:szCs w:val="26"/>
        </w:rPr>
        <w:t>osobu koja će ga mijenjati tokom odsustva.</w:t>
      </w:r>
    </w:p>
    <w:p w:rsidR="00FA6755" w:rsidRDefault="00FA6755" w:rsidP="00645A25">
      <w:pPr>
        <w:jc w:val="both"/>
        <w:rPr>
          <w:rFonts w:ascii="Garamond" w:hAnsi="Garamond" w:cstheme="minorHAnsi"/>
          <w:sz w:val="26"/>
          <w:szCs w:val="26"/>
        </w:rPr>
      </w:pPr>
    </w:p>
    <w:p w:rsidR="00645A25" w:rsidRDefault="00645A25" w:rsidP="00645A25">
      <w:pPr>
        <w:jc w:val="both"/>
        <w:rPr>
          <w:rFonts w:ascii="Garamond" w:hAnsi="Garamond" w:cstheme="minorHAnsi"/>
          <w:sz w:val="26"/>
          <w:szCs w:val="26"/>
          <w:lang w:val="es-US"/>
        </w:rPr>
      </w:pPr>
      <w:r w:rsidRPr="005007F0">
        <w:rPr>
          <w:rFonts w:ascii="Garamond" w:hAnsi="Garamond" w:cstheme="minorHAnsi"/>
          <w:sz w:val="26"/>
          <w:szCs w:val="26"/>
        </w:rPr>
        <w:t xml:space="preserve">Uloga tima je da zaposlenima olakša proceduru pomoći </w:t>
      </w:r>
      <w:r>
        <w:rPr>
          <w:rFonts w:ascii="Garamond" w:hAnsi="Garamond" w:cstheme="minorHAnsi"/>
          <w:sz w:val="26"/>
          <w:szCs w:val="26"/>
        </w:rPr>
        <w:t>djeci</w:t>
      </w:r>
      <w:r w:rsidRPr="005007F0">
        <w:rPr>
          <w:rFonts w:ascii="Garamond" w:hAnsi="Garamond" w:cstheme="minorHAnsi"/>
          <w:sz w:val="26"/>
          <w:szCs w:val="26"/>
        </w:rPr>
        <w:t xml:space="preserve"> kada se posumnja da su izložena nekoj vrsti nasilja. Ostvaruje komunikaciju sa centrima za socijalni rad i ostalim pojedincima ili službama koje se bave zaštitom </w:t>
      </w:r>
      <w:r>
        <w:rPr>
          <w:rFonts w:ascii="Garamond" w:hAnsi="Garamond" w:cstheme="minorHAnsi"/>
          <w:sz w:val="26"/>
          <w:szCs w:val="26"/>
        </w:rPr>
        <w:t>djece</w:t>
      </w:r>
      <w:r w:rsidRPr="005007F0">
        <w:rPr>
          <w:rFonts w:ascii="Garamond" w:hAnsi="Garamond" w:cstheme="minorHAnsi"/>
          <w:sz w:val="26"/>
          <w:szCs w:val="26"/>
        </w:rPr>
        <w:t xml:space="preserve"> od nasilja. Brine o organizovanju i sprovođenju mjera plana zaštite.</w:t>
      </w:r>
      <w:r w:rsidRPr="005007F0">
        <w:rPr>
          <w:rFonts w:ascii="Garamond" w:hAnsi="Garamond" w:cstheme="minorHAnsi"/>
          <w:sz w:val="26"/>
          <w:szCs w:val="26"/>
          <w:lang w:val="es-US"/>
        </w:rPr>
        <w:t xml:space="preserve"> </w:t>
      </w:r>
      <w:r w:rsidR="00BF4135" w:rsidRPr="006779D1">
        <w:rPr>
          <w:rFonts w:ascii="Garamond" w:hAnsi="Garamond"/>
          <w:sz w:val="26"/>
          <w:szCs w:val="26"/>
        </w:rPr>
        <w:t xml:space="preserve">Neophodno je da se tim za zaštitu djece od nasilja sastaje mjesečno i prati pojavu nasilja, a vanredni sastanci se organizuju u slučaju pojave nasilja na </w:t>
      </w:r>
      <w:r w:rsidR="00BF4135" w:rsidRPr="006779D1">
        <w:rPr>
          <w:rFonts w:ascii="Garamond" w:hAnsi="Garamond"/>
          <w:sz w:val="26"/>
          <w:szCs w:val="26"/>
        </w:rPr>
        <w:lastRenderedPageBreak/>
        <w:t xml:space="preserve">koji je potrebno hitno odreagovati. Na bazi </w:t>
      </w:r>
      <w:r w:rsidR="00BF4135" w:rsidRPr="00BF4135">
        <w:rPr>
          <w:rFonts w:ascii="Garamond" w:hAnsi="Garamond"/>
          <w:sz w:val="26"/>
          <w:szCs w:val="26"/>
        </w:rPr>
        <w:t>formulara</w:t>
      </w:r>
      <w:r w:rsidR="00BF4135" w:rsidRPr="006779D1">
        <w:rPr>
          <w:rFonts w:ascii="Garamond" w:hAnsi="Garamond"/>
          <w:b/>
          <w:sz w:val="26"/>
          <w:szCs w:val="26"/>
        </w:rPr>
        <w:t xml:space="preserve"> </w:t>
      </w:r>
      <w:r w:rsidR="00BF4135" w:rsidRPr="006779D1">
        <w:rPr>
          <w:rFonts w:ascii="Garamond" w:hAnsi="Garamond"/>
          <w:sz w:val="26"/>
          <w:szCs w:val="26"/>
        </w:rPr>
        <w:t>koji popunjava stručni radnik tim utvrđuje stanje i preduzima mjere nadležnosti.</w:t>
      </w:r>
      <w:r w:rsidRPr="005007F0">
        <w:rPr>
          <w:rFonts w:ascii="Garamond" w:hAnsi="Garamond" w:cstheme="minorHAnsi"/>
          <w:sz w:val="26"/>
          <w:szCs w:val="26"/>
          <w:lang w:val="es-US"/>
        </w:rPr>
        <w:t xml:space="preserve">  </w:t>
      </w:r>
    </w:p>
    <w:p w:rsidR="00BF4135" w:rsidRPr="005007F0" w:rsidRDefault="00BF4135" w:rsidP="00BF4135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bCs/>
          <w:iCs/>
          <w:sz w:val="26"/>
          <w:szCs w:val="26"/>
        </w:rPr>
        <w:t>Tim osigurava da svi zaposleni prođu edukaciju</w:t>
      </w:r>
      <w:r w:rsidRPr="005007F0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o tome kako prepoznati </w:t>
      </w:r>
      <w:r w:rsidRPr="005007F0">
        <w:rPr>
          <w:rFonts w:ascii="Garamond" w:hAnsi="Garamond"/>
          <w:sz w:val="26"/>
          <w:szCs w:val="26"/>
        </w:rPr>
        <w:t xml:space="preserve"> da je dijete žrtva nasilja</w:t>
      </w:r>
      <w:r>
        <w:rPr>
          <w:rFonts w:ascii="Garamond" w:hAnsi="Garamond"/>
          <w:sz w:val="26"/>
          <w:szCs w:val="26"/>
        </w:rPr>
        <w:t xml:space="preserve"> i kako da reaguju i prijave nasilje ili sumnju na nasilje</w:t>
      </w:r>
      <w:r w:rsidRPr="005007F0">
        <w:rPr>
          <w:rFonts w:ascii="Garamond" w:hAnsi="Garamond"/>
          <w:sz w:val="26"/>
          <w:szCs w:val="26"/>
        </w:rPr>
        <w:t>.</w:t>
      </w:r>
      <w:r w:rsidRPr="005007F0">
        <w:rPr>
          <w:rFonts w:ascii="Garamond" w:hAnsi="Garamond"/>
          <w:bCs/>
          <w:iCs/>
          <w:sz w:val="26"/>
          <w:szCs w:val="26"/>
        </w:rPr>
        <w:t xml:space="preserve"> </w:t>
      </w:r>
      <w:r>
        <w:rPr>
          <w:rFonts w:ascii="Garamond" w:hAnsi="Garamond"/>
          <w:bCs/>
          <w:iCs/>
          <w:sz w:val="26"/>
          <w:szCs w:val="26"/>
        </w:rPr>
        <w:t>Tako će d</w:t>
      </w:r>
      <w:r w:rsidRPr="005007F0">
        <w:rPr>
          <w:rFonts w:ascii="Garamond" w:hAnsi="Garamond"/>
          <w:sz w:val="26"/>
          <w:szCs w:val="26"/>
        </w:rPr>
        <w:t>oprinijeće da se preuzme odgovornost, razviju i njeguju zdravi stilovi komunikacije i odnosa sa drugima, kooperativnost i saradnja; usvoje i primenjuju praktična znanja i vještine za konstruktivno prevazilaženje sukoba i kriznih situacija, uoče i konstruktivno se suprostave raznim oblicima nasilja. Važno je periodično ponavljati obuke, prije svega za novi kadar, radi obnavaljanja i trajnosti vještina.</w:t>
      </w:r>
      <w:r w:rsidRPr="005007F0">
        <w:rPr>
          <w:rFonts w:ascii="Garamond" w:hAnsi="Garamond"/>
          <w:b/>
          <w:sz w:val="26"/>
          <w:szCs w:val="26"/>
        </w:rPr>
        <w:t xml:space="preserve"> </w:t>
      </w:r>
    </w:p>
    <w:p w:rsidR="00645A25" w:rsidRPr="006779D1" w:rsidRDefault="00BF4135" w:rsidP="00645A25">
      <w:pPr>
        <w:jc w:val="both"/>
        <w:rPr>
          <w:rFonts w:ascii="Garamond" w:hAnsi="Garamond"/>
          <w:bCs/>
          <w:iCs/>
          <w:sz w:val="26"/>
          <w:szCs w:val="26"/>
        </w:rPr>
      </w:pPr>
      <w:r w:rsidRPr="005007F0">
        <w:rPr>
          <w:rFonts w:ascii="Garamond" w:hAnsi="Garamond" w:cstheme="minorHAnsi"/>
          <w:sz w:val="26"/>
          <w:szCs w:val="26"/>
          <w:lang w:val="es-US"/>
        </w:rPr>
        <w:t>Tim je direktno odgovoran direktoru.</w:t>
      </w:r>
      <w:r>
        <w:rPr>
          <w:rFonts w:ascii="Garamond" w:hAnsi="Garamond" w:cstheme="minorHAnsi"/>
          <w:sz w:val="26"/>
          <w:szCs w:val="26"/>
          <w:lang w:val="es-US"/>
        </w:rPr>
        <w:t xml:space="preserve"> </w:t>
      </w:r>
      <w:r w:rsidR="00645A25" w:rsidRPr="006779D1">
        <w:rPr>
          <w:rFonts w:ascii="Garamond" w:hAnsi="Garamond"/>
          <w:bCs/>
          <w:iCs/>
          <w:sz w:val="26"/>
          <w:szCs w:val="26"/>
        </w:rPr>
        <w:t>Imena i brojevi telefona članova tima treba da su istaknuta na vidnom mjestu, a oni dostupni u hitnim situacijama 24h dnevno i u stanju da komuniciraju sa drugim članovima tima.</w:t>
      </w:r>
    </w:p>
    <w:p w:rsidR="005007F0" w:rsidRPr="005007F0" w:rsidRDefault="005007F0" w:rsidP="005007F0">
      <w:pPr>
        <w:pStyle w:val="ListParagraph"/>
        <w:spacing w:after="0" w:line="276" w:lineRule="auto"/>
        <w:jc w:val="both"/>
        <w:rPr>
          <w:rFonts w:ascii="Garamond" w:hAnsi="Garamond"/>
          <w:sz w:val="26"/>
          <w:szCs w:val="26"/>
        </w:rPr>
      </w:pPr>
    </w:p>
    <w:p w:rsidR="0098187B" w:rsidRPr="00402659" w:rsidRDefault="00BF4135" w:rsidP="00402659">
      <w:pPr>
        <w:rPr>
          <w:rFonts w:ascii="Garamond" w:hAnsi="Garamond" w:cstheme="minorHAnsi"/>
          <w:b/>
          <w:sz w:val="26"/>
          <w:szCs w:val="26"/>
        </w:rPr>
      </w:pPr>
      <w:r>
        <w:rPr>
          <w:rFonts w:ascii="Garamond" w:hAnsi="Garamond" w:cstheme="minorHAnsi"/>
          <w:b/>
          <w:sz w:val="26"/>
          <w:szCs w:val="26"/>
        </w:rPr>
        <w:t xml:space="preserve">3.4.1. </w:t>
      </w:r>
      <w:r w:rsidR="00D81A5A" w:rsidRPr="00402659">
        <w:rPr>
          <w:rFonts w:ascii="Garamond" w:hAnsi="Garamond" w:cstheme="minorHAnsi"/>
          <w:b/>
          <w:sz w:val="26"/>
          <w:szCs w:val="26"/>
        </w:rPr>
        <w:t>Koraci i m</w:t>
      </w:r>
      <w:r w:rsidR="00CC6EE9" w:rsidRPr="00402659">
        <w:rPr>
          <w:rFonts w:ascii="Garamond" w:hAnsi="Garamond" w:cstheme="minorHAnsi"/>
          <w:b/>
          <w:sz w:val="26"/>
          <w:szCs w:val="26"/>
        </w:rPr>
        <w:t>jere koje treba preduzeti kad se uoči nasilje</w:t>
      </w:r>
    </w:p>
    <w:p w:rsidR="00435348" w:rsidRDefault="00D81A5A" w:rsidP="00F84256">
      <w:pPr>
        <w:jc w:val="both"/>
        <w:rPr>
          <w:rFonts w:ascii="Garamond" w:hAnsi="Garamond" w:cstheme="minorHAnsi"/>
          <w:sz w:val="26"/>
          <w:szCs w:val="26"/>
          <w:lang w:val="hr-HR"/>
        </w:rPr>
      </w:pPr>
      <w:r>
        <w:rPr>
          <w:rFonts w:ascii="Garamond" w:hAnsi="Garamond" w:cstheme="minorHAnsi"/>
          <w:b/>
          <w:sz w:val="26"/>
          <w:szCs w:val="26"/>
        </w:rPr>
        <w:t>Korak</w:t>
      </w:r>
      <w:r w:rsidR="00F84256">
        <w:rPr>
          <w:rFonts w:ascii="Garamond" w:hAnsi="Garamond" w:cstheme="minorHAnsi"/>
          <w:b/>
          <w:sz w:val="26"/>
          <w:szCs w:val="26"/>
        </w:rPr>
        <w:t xml:space="preserve"> 1: </w:t>
      </w:r>
      <w:r w:rsidR="00F84256">
        <w:rPr>
          <w:rFonts w:ascii="Garamond" w:hAnsi="Garamond" w:cstheme="minorHAnsi"/>
          <w:sz w:val="26"/>
          <w:szCs w:val="26"/>
        </w:rPr>
        <w:t>Zaposleni je dužan da reaguje na svako</w:t>
      </w:r>
      <w:r w:rsidR="00D11F36" w:rsidRPr="005007F0">
        <w:rPr>
          <w:rFonts w:ascii="Garamond" w:hAnsi="Garamond" w:cstheme="minorHAnsi"/>
          <w:sz w:val="26"/>
          <w:szCs w:val="26"/>
        </w:rPr>
        <w:t xml:space="preserve"> saznanje o nasilju, </w:t>
      </w:r>
      <w:r w:rsidR="00F84256">
        <w:rPr>
          <w:rFonts w:ascii="Garamond" w:hAnsi="Garamond" w:cstheme="minorHAnsi"/>
          <w:sz w:val="26"/>
          <w:szCs w:val="26"/>
        </w:rPr>
        <w:t xml:space="preserve">jer je to </w:t>
      </w:r>
      <w:r w:rsidR="00D11F36" w:rsidRPr="005007F0">
        <w:rPr>
          <w:rFonts w:ascii="Garamond" w:hAnsi="Garamond" w:cstheme="minorHAnsi"/>
          <w:sz w:val="26"/>
          <w:szCs w:val="26"/>
        </w:rPr>
        <w:t>prvi korak u zašti</w:t>
      </w:r>
      <w:r w:rsidR="00E32BD8" w:rsidRPr="005007F0">
        <w:rPr>
          <w:rFonts w:ascii="Garamond" w:hAnsi="Garamond" w:cstheme="minorHAnsi"/>
          <w:sz w:val="26"/>
          <w:szCs w:val="26"/>
        </w:rPr>
        <w:t xml:space="preserve">ti </w:t>
      </w:r>
      <w:r w:rsidR="001F50E5">
        <w:rPr>
          <w:rFonts w:ascii="Garamond" w:hAnsi="Garamond" w:cstheme="minorHAnsi"/>
          <w:sz w:val="26"/>
          <w:szCs w:val="26"/>
        </w:rPr>
        <w:t>djece</w:t>
      </w:r>
      <w:r w:rsidR="00E32BD8" w:rsidRPr="005007F0">
        <w:rPr>
          <w:rFonts w:ascii="Garamond" w:hAnsi="Garamond" w:cstheme="minorHAnsi"/>
          <w:sz w:val="26"/>
          <w:szCs w:val="26"/>
        </w:rPr>
        <w:t xml:space="preserve"> od nasilja, zlostavljan</w:t>
      </w:r>
      <w:r w:rsidR="00D11F36" w:rsidRPr="005007F0">
        <w:rPr>
          <w:rFonts w:ascii="Garamond" w:hAnsi="Garamond" w:cstheme="minorHAnsi"/>
          <w:sz w:val="26"/>
          <w:szCs w:val="26"/>
        </w:rPr>
        <w:t>ja i zanemarivanja.</w:t>
      </w:r>
      <w:r w:rsidR="00F84256">
        <w:rPr>
          <w:rFonts w:ascii="Garamond" w:hAnsi="Garamond" w:cstheme="minorHAnsi"/>
          <w:sz w:val="26"/>
          <w:szCs w:val="26"/>
        </w:rPr>
        <w:t xml:space="preserve"> Nasilje</w:t>
      </w:r>
      <w:r>
        <w:rPr>
          <w:rFonts w:ascii="Garamond" w:hAnsi="Garamond" w:cstheme="minorHAnsi"/>
          <w:sz w:val="26"/>
          <w:szCs w:val="26"/>
        </w:rPr>
        <w:t>, ako se odvija u tom tr</w:t>
      </w:r>
      <w:r w:rsidR="00184123">
        <w:rPr>
          <w:rFonts w:ascii="Garamond" w:hAnsi="Garamond" w:cstheme="minorHAnsi"/>
          <w:sz w:val="26"/>
          <w:szCs w:val="26"/>
        </w:rPr>
        <w:t>e</w:t>
      </w:r>
      <w:r>
        <w:rPr>
          <w:rFonts w:ascii="Garamond" w:hAnsi="Garamond" w:cstheme="minorHAnsi"/>
          <w:sz w:val="26"/>
          <w:szCs w:val="26"/>
        </w:rPr>
        <w:t>nutku,</w:t>
      </w:r>
      <w:r w:rsidR="00F84256">
        <w:rPr>
          <w:rFonts w:ascii="Garamond" w:hAnsi="Garamond" w:cstheme="minorHAnsi"/>
          <w:sz w:val="26"/>
          <w:szCs w:val="26"/>
        </w:rPr>
        <w:t xml:space="preserve"> </w:t>
      </w:r>
      <w:r>
        <w:rPr>
          <w:rFonts w:ascii="Garamond" w:hAnsi="Garamond" w:cstheme="minorHAnsi"/>
          <w:sz w:val="26"/>
          <w:szCs w:val="26"/>
        </w:rPr>
        <w:t xml:space="preserve">najprije </w:t>
      </w:r>
      <w:r w:rsidR="00F84256">
        <w:rPr>
          <w:rFonts w:ascii="Garamond" w:hAnsi="Garamond" w:cstheme="minorHAnsi"/>
          <w:sz w:val="26"/>
          <w:szCs w:val="26"/>
        </w:rPr>
        <w:t>treba prekinuti</w:t>
      </w:r>
      <w:r>
        <w:rPr>
          <w:rFonts w:ascii="Garamond" w:hAnsi="Garamond" w:cstheme="minorHAnsi"/>
          <w:sz w:val="26"/>
          <w:szCs w:val="26"/>
        </w:rPr>
        <w:t xml:space="preserve">, poslati poruku da nije prihvatljivo i umiriti situaciju. </w:t>
      </w:r>
      <w:r w:rsidR="00F84256">
        <w:rPr>
          <w:rFonts w:ascii="Garamond" w:eastAsia="Times New Roman" w:hAnsi="Garamond" w:cstheme="minorHAnsi"/>
          <w:bCs/>
          <w:sz w:val="26"/>
          <w:szCs w:val="26"/>
          <w:lang w:val="hr-HR" w:bidi="th-TH"/>
        </w:rPr>
        <w:t>U slučaju povreda,</w:t>
      </w:r>
      <w:r>
        <w:rPr>
          <w:rFonts w:ascii="Garamond" w:eastAsia="Times New Roman" w:hAnsi="Garamond" w:cstheme="minorHAnsi"/>
          <w:bCs/>
          <w:sz w:val="26"/>
          <w:szCs w:val="26"/>
          <w:lang w:val="hr-HR" w:bidi="th-TH"/>
        </w:rPr>
        <w:t xml:space="preserve"> njih je potrebno adekvatno zbrinuti.</w:t>
      </w:r>
      <w:r w:rsidR="00F84256">
        <w:rPr>
          <w:rFonts w:ascii="Garamond" w:eastAsia="Times New Roman" w:hAnsi="Garamond" w:cstheme="minorHAnsi"/>
          <w:bCs/>
          <w:sz w:val="26"/>
          <w:szCs w:val="26"/>
          <w:lang w:val="hr-HR" w:bidi="th-TH"/>
        </w:rPr>
        <w:t xml:space="preserve"> </w:t>
      </w:r>
      <w:r w:rsidR="00435348" w:rsidRPr="005007F0">
        <w:rPr>
          <w:rFonts w:ascii="Garamond" w:hAnsi="Garamond" w:cstheme="minorHAnsi"/>
          <w:sz w:val="26"/>
          <w:szCs w:val="26"/>
          <w:lang w:val="hr-HR"/>
        </w:rPr>
        <w:t>Provjeru povreda vrši medicinsko osoblje</w:t>
      </w:r>
      <w:r w:rsidR="005007F0">
        <w:rPr>
          <w:rFonts w:ascii="Garamond" w:hAnsi="Garamond" w:cstheme="minorHAnsi"/>
          <w:sz w:val="26"/>
          <w:szCs w:val="26"/>
          <w:lang w:val="hr-HR"/>
        </w:rPr>
        <w:t xml:space="preserve"> (ukoliko ga nema u dnevnom centru </w:t>
      </w:r>
      <w:r w:rsidR="00BF4135">
        <w:rPr>
          <w:rFonts w:ascii="Garamond" w:hAnsi="Garamond" w:cstheme="minorHAnsi"/>
          <w:sz w:val="26"/>
          <w:szCs w:val="26"/>
          <w:lang w:val="hr-HR"/>
        </w:rPr>
        <w:t xml:space="preserve">ili su povrede teže, </w:t>
      </w:r>
      <w:r w:rsidR="005007F0">
        <w:rPr>
          <w:rFonts w:ascii="Garamond" w:hAnsi="Garamond" w:cstheme="minorHAnsi"/>
          <w:sz w:val="26"/>
          <w:szCs w:val="26"/>
          <w:lang w:val="hr-HR"/>
        </w:rPr>
        <w:t>onda u zdravstvenoj ustanovi)</w:t>
      </w:r>
      <w:r w:rsidR="00435348" w:rsidRPr="005007F0">
        <w:rPr>
          <w:rFonts w:ascii="Garamond" w:hAnsi="Garamond" w:cstheme="minorHAnsi"/>
          <w:sz w:val="26"/>
          <w:szCs w:val="26"/>
          <w:lang w:val="hr-HR"/>
        </w:rPr>
        <w:t>.</w:t>
      </w:r>
      <w:r>
        <w:rPr>
          <w:rFonts w:ascii="Garamond" w:hAnsi="Garamond" w:cstheme="minorHAnsi"/>
          <w:sz w:val="26"/>
          <w:szCs w:val="26"/>
          <w:lang w:val="hr-HR"/>
        </w:rPr>
        <w:t xml:space="preserve"> </w:t>
      </w:r>
    </w:p>
    <w:p w:rsidR="00D81A5A" w:rsidRPr="00BC3648" w:rsidRDefault="00D81A5A" w:rsidP="0043534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theme="minorHAnsi"/>
          <w:b/>
          <w:sz w:val="26"/>
          <w:szCs w:val="26"/>
          <w:lang w:val="hr-HR"/>
        </w:rPr>
        <w:t>Korak</w:t>
      </w:r>
      <w:r w:rsidRPr="00D81A5A">
        <w:rPr>
          <w:rFonts w:ascii="Garamond" w:hAnsi="Garamond" w:cstheme="minorHAnsi"/>
          <w:b/>
          <w:sz w:val="26"/>
          <w:szCs w:val="26"/>
          <w:lang w:val="hr-HR"/>
        </w:rPr>
        <w:t xml:space="preserve"> 2: </w:t>
      </w:r>
      <w:r>
        <w:rPr>
          <w:rFonts w:ascii="Garamond" w:hAnsi="Garamond" w:cstheme="minorHAnsi"/>
          <w:sz w:val="26"/>
          <w:szCs w:val="26"/>
          <w:lang w:val="hr-HR"/>
        </w:rPr>
        <w:t>N</w:t>
      </w:r>
      <w:r>
        <w:rPr>
          <w:rFonts w:ascii="Garamond" w:hAnsi="Garamond" w:cstheme="minorHAnsi"/>
          <w:sz w:val="26"/>
          <w:szCs w:val="26"/>
        </w:rPr>
        <w:t xml:space="preserve">akon </w:t>
      </w:r>
      <w:r w:rsidRPr="005007F0">
        <w:rPr>
          <w:rFonts w:ascii="Garamond" w:hAnsi="Garamond" w:cstheme="minorHAnsi"/>
          <w:sz w:val="26"/>
          <w:szCs w:val="26"/>
        </w:rPr>
        <w:t>saznanja o nasilju, ili sumnje na nasilje, z</w:t>
      </w:r>
      <w:r w:rsidRPr="00D81A5A">
        <w:rPr>
          <w:rFonts w:ascii="Garamond" w:hAnsi="Garamond" w:cstheme="minorHAnsi"/>
          <w:sz w:val="26"/>
          <w:szCs w:val="26"/>
          <w:lang w:val="hr-HR"/>
        </w:rPr>
        <w:t>aposleni</w:t>
      </w:r>
      <w:r w:rsidRPr="005007F0">
        <w:rPr>
          <w:rFonts w:ascii="Garamond" w:hAnsi="Garamond" w:cstheme="minorHAnsi"/>
          <w:sz w:val="26"/>
          <w:szCs w:val="26"/>
        </w:rPr>
        <w:t xml:space="preserve"> </w:t>
      </w:r>
      <w:r w:rsidRPr="00D81A5A">
        <w:rPr>
          <w:rFonts w:ascii="Garamond" w:hAnsi="Garamond" w:cstheme="minorHAnsi"/>
          <w:sz w:val="26"/>
          <w:szCs w:val="26"/>
          <w:lang w:val="hr-HR"/>
        </w:rPr>
        <w:t>su</w:t>
      </w:r>
      <w:r w:rsidRPr="005007F0">
        <w:rPr>
          <w:rFonts w:ascii="Garamond" w:hAnsi="Garamond" w:cstheme="minorHAnsi"/>
          <w:sz w:val="26"/>
          <w:szCs w:val="26"/>
        </w:rPr>
        <w:t xml:space="preserve"> </w:t>
      </w:r>
      <w:r w:rsidRPr="00D81A5A">
        <w:rPr>
          <w:rFonts w:ascii="Garamond" w:hAnsi="Garamond" w:cstheme="minorHAnsi"/>
          <w:sz w:val="26"/>
          <w:szCs w:val="26"/>
          <w:lang w:val="hr-HR"/>
        </w:rPr>
        <w:t>u</w:t>
      </w:r>
      <w:r w:rsidRPr="005007F0">
        <w:rPr>
          <w:rFonts w:ascii="Garamond" w:hAnsi="Garamond" w:cstheme="minorHAnsi"/>
          <w:sz w:val="26"/>
          <w:szCs w:val="26"/>
        </w:rPr>
        <w:t xml:space="preserve"> </w:t>
      </w:r>
      <w:r w:rsidRPr="00D81A5A">
        <w:rPr>
          <w:rFonts w:ascii="Garamond" w:hAnsi="Garamond" w:cstheme="minorHAnsi"/>
          <w:sz w:val="26"/>
          <w:szCs w:val="26"/>
          <w:lang w:val="hr-HR"/>
        </w:rPr>
        <w:t>obavezi</w:t>
      </w:r>
      <w:r w:rsidRPr="005007F0">
        <w:rPr>
          <w:rFonts w:ascii="Garamond" w:hAnsi="Garamond" w:cstheme="minorHAnsi"/>
          <w:sz w:val="26"/>
          <w:szCs w:val="26"/>
        </w:rPr>
        <w:t xml:space="preserve"> </w:t>
      </w:r>
      <w:r w:rsidRPr="00D81A5A">
        <w:rPr>
          <w:rFonts w:ascii="Garamond" w:hAnsi="Garamond" w:cstheme="minorHAnsi"/>
          <w:sz w:val="26"/>
          <w:szCs w:val="26"/>
          <w:lang w:val="hr-HR"/>
        </w:rPr>
        <w:t>da</w:t>
      </w:r>
      <w:r w:rsidRPr="005007F0">
        <w:rPr>
          <w:rFonts w:ascii="Garamond" w:hAnsi="Garamond" w:cstheme="minorHAnsi"/>
          <w:sz w:val="26"/>
          <w:szCs w:val="26"/>
        </w:rPr>
        <w:t xml:space="preserve"> </w:t>
      </w:r>
      <w:r w:rsidRPr="00D81A5A">
        <w:rPr>
          <w:rFonts w:ascii="Garamond" w:hAnsi="Garamond" w:cstheme="minorHAnsi"/>
          <w:b/>
          <w:sz w:val="26"/>
          <w:szCs w:val="26"/>
          <w:lang w:val="hr-HR"/>
        </w:rPr>
        <w:t>obavijeste</w:t>
      </w:r>
      <w:r w:rsidRPr="005007F0">
        <w:rPr>
          <w:rFonts w:ascii="Garamond" w:hAnsi="Garamond" w:cstheme="minorHAnsi"/>
          <w:b/>
          <w:sz w:val="26"/>
          <w:szCs w:val="26"/>
        </w:rPr>
        <w:t xml:space="preserve"> </w:t>
      </w:r>
      <w:r>
        <w:rPr>
          <w:rFonts w:ascii="Garamond" w:hAnsi="Garamond" w:cstheme="minorHAnsi"/>
          <w:b/>
          <w:sz w:val="26"/>
          <w:szCs w:val="26"/>
        </w:rPr>
        <w:t>Tim za zaštitu djece od zlostavljanja</w:t>
      </w:r>
      <w:r w:rsidRPr="00BC3648">
        <w:rPr>
          <w:rFonts w:ascii="Garamond" w:hAnsi="Garamond" w:cstheme="minorHAnsi"/>
          <w:b/>
          <w:sz w:val="26"/>
          <w:szCs w:val="26"/>
        </w:rPr>
        <w:t xml:space="preserve">, nasilja i zanemarivanja. </w:t>
      </w:r>
      <w:r w:rsidRPr="00BC3648">
        <w:rPr>
          <w:rFonts w:ascii="Garamond" w:hAnsi="Garamond"/>
          <w:sz w:val="26"/>
          <w:szCs w:val="26"/>
        </w:rPr>
        <w:t xml:space="preserve">Obaveza prijavljivanja nasilja ima prednost u odnosu na tzv. profesionalno čuvanje tajne. </w:t>
      </w:r>
      <w:r w:rsidR="004471F0" w:rsidRPr="00BC3648">
        <w:rPr>
          <w:rFonts w:ascii="Garamond" w:hAnsi="Garamond"/>
          <w:sz w:val="26"/>
          <w:szCs w:val="26"/>
        </w:rPr>
        <w:t>Prijava se vrši usmeno i na obrascu za prijavu nasilja OPN.</w:t>
      </w:r>
    </w:p>
    <w:p w:rsidR="00FA6755" w:rsidRDefault="00FA6755" w:rsidP="00435348">
      <w:pPr>
        <w:jc w:val="both"/>
        <w:rPr>
          <w:rFonts w:ascii="Garamond" w:hAnsi="Garamond"/>
          <w:color w:val="FF0000"/>
          <w:sz w:val="26"/>
          <w:szCs w:val="26"/>
        </w:rPr>
      </w:pPr>
    </w:p>
    <w:p w:rsidR="00BC3648" w:rsidRDefault="00BC3648" w:rsidP="00435348">
      <w:pPr>
        <w:jc w:val="both"/>
        <w:rPr>
          <w:rFonts w:ascii="Garamond" w:hAnsi="Garamond"/>
          <w:color w:val="FF0000"/>
          <w:sz w:val="26"/>
          <w:szCs w:val="26"/>
        </w:rPr>
      </w:pPr>
    </w:p>
    <w:p w:rsidR="00FA6755" w:rsidRDefault="00FA6755" w:rsidP="00435348">
      <w:pPr>
        <w:jc w:val="both"/>
        <w:rPr>
          <w:rFonts w:ascii="Garamond" w:hAnsi="Garamond"/>
          <w:color w:val="FF0000"/>
          <w:sz w:val="26"/>
          <w:szCs w:val="26"/>
        </w:rPr>
      </w:pPr>
    </w:p>
    <w:p w:rsidR="00331D96" w:rsidRPr="00BC3648" w:rsidRDefault="00331D96" w:rsidP="00435348">
      <w:pPr>
        <w:jc w:val="both"/>
        <w:rPr>
          <w:rFonts w:ascii="Garamond" w:hAnsi="Garamond"/>
          <w:sz w:val="26"/>
          <w:szCs w:val="26"/>
        </w:rPr>
      </w:pPr>
      <w:r w:rsidRPr="00BC3648">
        <w:rPr>
          <w:rFonts w:ascii="Garamond" w:hAnsi="Garamond"/>
          <w:sz w:val="26"/>
          <w:szCs w:val="26"/>
        </w:rPr>
        <w:t xml:space="preserve">Tabela 4: </w:t>
      </w:r>
      <w:r w:rsidR="00A5320E" w:rsidRPr="00BC3648">
        <w:rPr>
          <w:rFonts w:ascii="Garamond" w:hAnsi="Garamond"/>
          <w:sz w:val="26"/>
          <w:szCs w:val="26"/>
        </w:rPr>
        <w:t xml:space="preserve">Obrazac za prijavu nasilja </w:t>
      </w:r>
      <w:r w:rsidRPr="00BC3648">
        <w:rPr>
          <w:rFonts w:ascii="Garamond" w:hAnsi="Garamond"/>
          <w:sz w:val="26"/>
          <w:szCs w:val="26"/>
        </w:rPr>
        <w:t>OPN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4"/>
      </w:tblGrid>
      <w:tr w:rsidR="00331D96" w:rsidRPr="00797D49" w:rsidTr="00207BF0">
        <w:tc>
          <w:tcPr>
            <w:tcW w:w="10707" w:type="dxa"/>
          </w:tcPr>
          <w:p w:rsidR="00331D96" w:rsidRPr="00331D96" w:rsidRDefault="00331D96" w:rsidP="00207BF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/>
              </w:rPr>
            </w:pPr>
            <w:r w:rsidRPr="00331D96">
              <w:rPr>
                <w:rFonts w:ascii="Garamond" w:eastAsia="Times New Roman" w:hAnsi="Garamond" w:cs="Times New Roman"/>
                <w:sz w:val="24"/>
                <w:szCs w:val="24"/>
                <w:lang w:val="uz-Cyrl-UZ"/>
              </w:rPr>
              <w:lastRenderedPageBreak/>
              <w:t>Ime i prezime radnika</w:t>
            </w:r>
            <w:r w:rsidRPr="00331D96">
              <w:rPr>
                <w:rFonts w:ascii="Garamond" w:eastAsia="Times New Roman" w:hAnsi="Garamond" w:cs="Times New Roman"/>
                <w:sz w:val="24"/>
                <w:szCs w:val="24"/>
                <w:lang/>
              </w:rPr>
              <w:t xml:space="preserve">, </w:t>
            </w:r>
            <w:r w:rsidRPr="00331D96">
              <w:rPr>
                <w:rFonts w:ascii="Garamond" w:eastAsia="Times New Roman" w:hAnsi="Garamond" w:cs="Times New Roman"/>
                <w:sz w:val="24"/>
                <w:szCs w:val="24"/>
                <w:lang w:val="uz-Cyrl-UZ"/>
              </w:rPr>
              <w:t xml:space="preserve">radno mesto zaposlenog koji prijavljuje </w:t>
            </w:r>
            <w:r w:rsidRPr="00331D96">
              <w:rPr>
                <w:rFonts w:ascii="Garamond" w:eastAsia="Times New Roman" w:hAnsi="Garamond" w:cs="Times New Roman"/>
                <w:sz w:val="24"/>
                <w:szCs w:val="24"/>
                <w:lang/>
              </w:rPr>
              <w:t>nasilje, zlostavljanje i zanemarivanje</w:t>
            </w:r>
          </w:p>
          <w:p w:rsidR="00331D96" w:rsidRPr="00331D96" w:rsidRDefault="00331D96" w:rsidP="00207BF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uz-Cyrl-UZ"/>
              </w:rPr>
            </w:pPr>
          </w:p>
        </w:tc>
      </w:tr>
      <w:tr w:rsidR="00331D96" w:rsidRPr="00797D49" w:rsidTr="00207BF0">
        <w:trPr>
          <w:trHeight w:val="279"/>
        </w:trPr>
        <w:tc>
          <w:tcPr>
            <w:tcW w:w="10707" w:type="dxa"/>
          </w:tcPr>
          <w:p w:rsidR="00331D96" w:rsidRPr="00331D96" w:rsidRDefault="00331D96" w:rsidP="00207BF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uz-Cyrl-UZ"/>
              </w:rPr>
            </w:pPr>
            <w:r w:rsidRPr="00331D96">
              <w:rPr>
                <w:rFonts w:ascii="Garamond" w:eastAsia="Times New Roman" w:hAnsi="Garamond" w:cs="Times New Roman"/>
                <w:sz w:val="24"/>
                <w:szCs w:val="24"/>
                <w:lang w:val="uz-Cyrl-UZ"/>
              </w:rPr>
              <w:t xml:space="preserve">Ime i prezime korisnika koji je žrtva </w:t>
            </w:r>
          </w:p>
          <w:p w:rsidR="00331D96" w:rsidRPr="00331D96" w:rsidRDefault="00331D96" w:rsidP="00207BF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uz-Cyrl-UZ"/>
              </w:rPr>
            </w:pPr>
          </w:p>
        </w:tc>
      </w:tr>
      <w:tr w:rsidR="00331D96" w:rsidRPr="00797D49" w:rsidTr="00207BF0">
        <w:trPr>
          <w:trHeight w:val="279"/>
        </w:trPr>
        <w:tc>
          <w:tcPr>
            <w:tcW w:w="10707" w:type="dxa"/>
          </w:tcPr>
          <w:p w:rsidR="00331D96" w:rsidRPr="00331D96" w:rsidRDefault="00331D96" w:rsidP="00207BF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/>
              </w:rPr>
            </w:pPr>
            <w:r w:rsidRPr="00331D96">
              <w:rPr>
                <w:rFonts w:ascii="Garamond" w:eastAsia="Times New Roman" w:hAnsi="Garamond" w:cs="Times New Roman"/>
                <w:sz w:val="24"/>
                <w:szCs w:val="24"/>
                <w:lang w:val="uz-Cyrl-UZ"/>
              </w:rPr>
              <w:t xml:space="preserve">Ime i prezime </w:t>
            </w:r>
            <w:r w:rsidRPr="00331D96">
              <w:rPr>
                <w:rFonts w:ascii="Garamond" w:eastAsia="Times New Roman" w:hAnsi="Garamond" w:cs="Times New Roman"/>
                <w:sz w:val="24"/>
                <w:szCs w:val="24"/>
                <w:lang/>
              </w:rPr>
              <w:t xml:space="preserve">učesnika u događaju </w:t>
            </w:r>
          </w:p>
          <w:p w:rsidR="00331D96" w:rsidRPr="00331D96" w:rsidRDefault="00331D96" w:rsidP="00207BF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uz-Cyrl-UZ"/>
              </w:rPr>
            </w:pPr>
          </w:p>
        </w:tc>
      </w:tr>
      <w:tr w:rsidR="00331D96" w:rsidRPr="00797D49" w:rsidTr="00207BF0">
        <w:trPr>
          <w:trHeight w:val="279"/>
        </w:trPr>
        <w:tc>
          <w:tcPr>
            <w:tcW w:w="10707" w:type="dxa"/>
          </w:tcPr>
          <w:p w:rsidR="00331D96" w:rsidRPr="00331D96" w:rsidRDefault="00331D96" w:rsidP="00207BF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/>
              </w:rPr>
            </w:pPr>
            <w:r w:rsidRPr="00331D96">
              <w:rPr>
                <w:rFonts w:ascii="Garamond" w:eastAsia="Times New Roman" w:hAnsi="Garamond" w:cs="Times New Roman"/>
                <w:sz w:val="24"/>
                <w:szCs w:val="24"/>
                <w:lang w:val="uz-Cyrl-UZ"/>
              </w:rPr>
              <w:t xml:space="preserve">Ime i prezime, radno mesto zaposlene osobe </w:t>
            </w:r>
            <w:r w:rsidRPr="00331D96">
              <w:rPr>
                <w:rFonts w:ascii="Garamond" w:eastAsia="Times New Roman" w:hAnsi="Garamond" w:cs="Times New Roman"/>
                <w:sz w:val="24"/>
                <w:szCs w:val="24"/>
                <w:lang/>
              </w:rPr>
              <w:t>na koju se sumnja da je izvršio nasilje, zlostavljanje i zanemarivanje (ako je primjenljivo)</w:t>
            </w:r>
          </w:p>
          <w:p w:rsidR="00331D96" w:rsidRPr="00331D96" w:rsidRDefault="00331D96" w:rsidP="00207BF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sr-Cyrl-CS"/>
              </w:rPr>
            </w:pPr>
          </w:p>
        </w:tc>
      </w:tr>
      <w:tr w:rsidR="00331D96" w:rsidRPr="00797D49" w:rsidTr="00207BF0">
        <w:trPr>
          <w:trHeight w:val="279"/>
        </w:trPr>
        <w:tc>
          <w:tcPr>
            <w:tcW w:w="10707" w:type="dxa"/>
          </w:tcPr>
          <w:p w:rsidR="00331D96" w:rsidRPr="00331D96" w:rsidRDefault="00331D96" w:rsidP="00207BF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uz-Cyrl-UZ"/>
              </w:rPr>
            </w:pPr>
            <w:r w:rsidRPr="00331D96">
              <w:rPr>
                <w:rFonts w:ascii="Garamond" w:eastAsia="Times New Roman" w:hAnsi="Garamond" w:cs="Times New Roman"/>
                <w:sz w:val="24"/>
                <w:szCs w:val="24"/>
                <w:lang w:val="uz-Cyrl-UZ"/>
              </w:rPr>
              <w:t>Ko je sve prisustvovao incidentu</w:t>
            </w:r>
          </w:p>
          <w:p w:rsidR="00331D96" w:rsidRPr="00331D96" w:rsidRDefault="00331D96" w:rsidP="00207BF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uz-Cyrl-UZ"/>
              </w:rPr>
            </w:pPr>
          </w:p>
        </w:tc>
      </w:tr>
      <w:tr w:rsidR="00331D96" w:rsidRPr="00797D49" w:rsidTr="00331D96">
        <w:trPr>
          <w:trHeight w:val="80"/>
        </w:trPr>
        <w:tc>
          <w:tcPr>
            <w:tcW w:w="10707" w:type="dxa"/>
          </w:tcPr>
          <w:p w:rsidR="00331D96" w:rsidRPr="00331D96" w:rsidRDefault="00331D96" w:rsidP="00207BF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331D96">
              <w:rPr>
                <w:rFonts w:ascii="Garamond" w:eastAsia="Times New Roman" w:hAnsi="Garamond" w:cs="Times New Roman"/>
                <w:sz w:val="24"/>
                <w:szCs w:val="24"/>
              </w:rPr>
              <w:t>Opis događaja /datum i vrijeme događaja, mjesto gdje se događaj desio, kratak opis  situacije,  posljedica događaja/</w:t>
            </w:r>
          </w:p>
          <w:p w:rsidR="00331D96" w:rsidRPr="00331D96" w:rsidRDefault="00331D96" w:rsidP="00207BF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uz-Cyrl-UZ"/>
              </w:rPr>
            </w:pPr>
          </w:p>
        </w:tc>
      </w:tr>
      <w:tr w:rsidR="00FA6755" w:rsidRPr="00797D49" w:rsidTr="00331D96">
        <w:trPr>
          <w:trHeight w:val="80"/>
        </w:trPr>
        <w:tc>
          <w:tcPr>
            <w:tcW w:w="10707" w:type="dxa"/>
          </w:tcPr>
          <w:p w:rsidR="00FA6755" w:rsidRPr="00331D96" w:rsidRDefault="00FA6755" w:rsidP="00207BF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Datum i potpis odgovorne osobe</w:t>
            </w:r>
          </w:p>
        </w:tc>
      </w:tr>
    </w:tbl>
    <w:p w:rsidR="00331D96" w:rsidRDefault="00331D96" w:rsidP="00435348">
      <w:pPr>
        <w:jc w:val="both"/>
        <w:rPr>
          <w:rFonts w:ascii="Garamond" w:hAnsi="Garamond"/>
          <w:sz w:val="26"/>
          <w:szCs w:val="26"/>
        </w:rPr>
      </w:pPr>
    </w:p>
    <w:p w:rsidR="008250F3" w:rsidRDefault="008250F3" w:rsidP="00435348">
      <w:pPr>
        <w:jc w:val="both"/>
        <w:rPr>
          <w:rFonts w:ascii="Garamond" w:eastAsia="Times New Roman" w:hAnsi="Garamond" w:cstheme="minorHAnsi"/>
          <w:bCs/>
          <w:sz w:val="26"/>
          <w:szCs w:val="26"/>
          <w:lang w:val="hr-HR" w:bidi="th-TH"/>
        </w:rPr>
      </w:pPr>
      <w:r w:rsidRPr="00C447B3">
        <w:rPr>
          <w:rFonts w:ascii="Garamond" w:hAnsi="Garamond" w:cstheme="minorHAnsi"/>
          <w:b/>
          <w:sz w:val="26"/>
          <w:szCs w:val="26"/>
          <w:lang w:val="es-US"/>
        </w:rPr>
        <w:t>Korak</w:t>
      </w:r>
      <w:r w:rsidRPr="008250F3">
        <w:rPr>
          <w:rFonts w:ascii="Garamond" w:hAnsi="Garamond" w:cstheme="minorHAnsi"/>
          <w:b/>
          <w:sz w:val="26"/>
          <w:szCs w:val="26"/>
        </w:rPr>
        <w:t xml:space="preserve"> 3: </w:t>
      </w:r>
      <w:r w:rsidRPr="005007F0">
        <w:rPr>
          <w:rFonts w:ascii="Garamond" w:hAnsi="Garamond" w:cstheme="minorHAnsi"/>
          <w:sz w:val="26"/>
          <w:szCs w:val="26"/>
          <w:lang w:val="es-US"/>
        </w:rPr>
        <w:t>Nakon</w:t>
      </w:r>
      <w:r w:rsidRPr="005007F0">
        <w:rPr>
          <w:rFonts w:ascii="Garamond" w:hAnsi="Garamond" w:cstheme="minorHAnsi"/>
          <w:sz w:val="26"/>
          <w:szCs w:val="26"/>
        </w:rPr>
        <w:t xml:space="preserve"> </w:t>
      </w:r>
      <w:r>
        <w:rPr>
          <w:rFonts w:ascii="Garamond" w:hAnsi="Garamond" w:cstheme="minorHAnsi"/>
          <w:sz w:val="26"/>
          <w:szCs w:val="26"/>
          <w:lang w:val="es-US"/>
        </w:rPr>
        <w:t>pr</w:t>
      </w:r>
      <w:r w:rsidR="00595728">
        <w:rPr>
          <w:rFonts w:ascii="Garamond" w:hAnsi="Garamond" w:cstheme="minorHAnsi"/>
          <w:sz w:val="26"/>
          <w:szCs w:val="26"/>
          <w:lang w:val="es-US"/>
        </w:rPr>
        <w:t>i</w:t>
      </w:r>
      <w:r>
        <w:rPr>
          <w:rFonts w:ascii="Garamond" w:hAnsi="Garamond" w:cstheme="minorHAnsi"/>
          <w:sz w:val="26"/>
          <w:szCs w:val="26"/>
          <w:lang w:val="es-US"/>
        </w:rPr>
        <w:t>jave</w:t>
      </w:r>
      <w:r w:rsidRPr="008250F3">
        <w:rPr>
          <w:rFonts w:ascii="Garamond" w:hAnsi="Garamond" w:cstheme="minorHAnsi"/>
          <w:sz w:val="26"/>
          <w:szCs w:val="26"/>
        </w:rPr>
        <w:t xml:space="preserve"> </w:t>
      </w:r>
      <w:r>
        <w:rPr>
          <w:rFonts w:ascii="Garamond" w:hAnsi="Garamond" w:cstheme="minorHAnsi"/>
          <w:sz w:val="26"/>
          <w:szCs w:val="26"/>
          <w:lang w:val="es-US"/>
        </w:rPr>
        <w:t>nasilja</w:t>
      </w:r>
      <w:r w:rsidRPr="008250F3">
        <w:rPr>
          <w:rFonts w:ascii="Garamond" w:hAnsi="Garamond" w:cstheme="minorHAnsi"/>
          <w:sz w:val="26"/>
          <w:szCs w:val="26"/>
        </w:rPr>
        <w:t xml:space="preserve"> </w:t>
      </w:r>
      <w:r>
        <w:rPr>
          <w:rFonts w:ascii="Garamond" w:hAnsi="Garamond" w:cstheme="minorHAnsi"/>
          <w:sz w:val="26"/>
          <w:szCs w:val="26"/>
          <w:lang w:val="es-US"/>
        </w:rPr>
        <w:t>Timu</w:t>
      </w:r>
      <w:r w:rsidRPr="005007F0">
        <w:rPr>
          <w:rFonts w:ascii="Garamond" w:hAnsi="Garamond" w:cstheme="minorHAnsi"/>
          <w:sz w:val="26"/>
          <w:szCs w:val="26"/>
        </w:rPr>
        <w:t xml:space="preserve">, Tim </w:t>
      </w:r>
      <w:r>
        <w:rPr>
          <w:rFonts w:ascii="Garamond" w:hAnsi="Garamond" w:cstheme="minorHAnsi"/>
          <w:sz w:val="26"/>
          <w:szCs w:val="26"/>
        </w:rPr>
        <w:t>prikuplja informacij</w:t>
      </w:r>
      <w:r w:rsidR="00170EC1">
        <w:rPr>
          <w:rFonts w:ascii="Garamond" w:hAnsi="Garamond" w:cstheme="minorHAnsi"/>
          <w:sz w:val="26"/>
          <w:szCs w:val="26"/>
        </w:rPr>
        <w:t>e</w:t>
      </w:r>
      <w:r w:rsidR="007B49F3">
        <w:rPr>
          <w:rFonts w:ascii="Garamond" w:hAnsi="Garamond" w:cstheme="minorHAnsi"/>
          <w:sz w:val="26"/>
          <w:szCs w:val="26"/>
        </w:rPr>
        <w:t xml:space="preserve"> kroz</w:t>
      </w:r>
      <w:r>
        <w:rPr>
          <w:rFonts w:ascii="Garamond" w:hAnsi="Garamond" w:cstheme="minorHAnsi"/>
          <w:sz w:val="26"/>
          <w:szCs w:val="26"/>
        </w:rPr>
        <w:t xml:space="preserve"> razgovor sa </w:t>
      </w:r>
      <w:r w:rsidR="007B49F3">
        <w:rPr>
          <w:rFonts w:ascii="Garamond" w:hAnsi="Garamond" w:cstheme="minorHAnsi"/>
          <w:sz w:val="26"/>
          <w:szCs w:val="26"/>
        </w:rPr>
        <w:t xml:space="preserve">zaposlenim koji je prijavio nasilje, </w:t>
      </w:r>
      <w:r>
        <w:rPr>
          <w:rFonts w:ascii="Garamond" w:hAnsi="Garamond" w:cstheme="minorHAnsi"/>
          <w:sz w:val="26"/>
          <w:szCs w:val="26"/>
        </w:rPr>
        <w:t xml:space="preserve">žrtvom ili svjedocima, </w:t>
      </w:r>
      <w:r w:rsidR="00170EC1">
        <w:rPr>
          <w:rFonts w:ascii="Garamond" w:hAnsi="Garamond" w:cstheme="minorHAnsi"/>
          <w:sz w:val="26"/>
          <w:szCs w:val="26"/>
        </w:rPr>
        <w:t xml:space="preserve">vrši </w:t>
      </w:r>
      <w:r w:rsidR="00042DEE">
        <w:rPr>
          <w:rFonts w:ascii="Garamond" w:hAnsi="Garamond" w:cstheme="minorHAnsi"/>
          <w:sz w:val="26"/>
          <w:szCs w:val="26"/>
        </w:rPr>
        <w:t xml:space="preserve">procjena rizika, </w:t>
      </w:r>
      <w:r w:rsidRPr="005007F0">
        <w:rPr>
          <w:rFonts w:ascii="Garamond" w:hAnsi="Garamond" w:cstheme="minorHAnsi"/>
          <w:sz w:val="26"/>
          <w:szCs w:val="26"/>
          <w:lang w:val="es-US"/>
        </w:rPr>
        <w:t>obavje</w:t>
      </w:r>
      <w:r w:rsidRPr="005007F0">
        <w:rPr>
          <w:rFonts w:ascii="Garamond" w:hAnsi="Garamond" w:cstheme="minorHAnsi"/>
          <w:sz w:val="26"/>
          <w:szCs w:val="26"/>
        </w:rPr>
        <w:t>š</w:t>
      </w:r>
      <w:r w:rsidRPr="005007F0">
        <w:rPr>
          <w:rFonts w:ascii="Garamond" w:hAnsi="Garamond" w:cstheme="minorHAnsi"/>
          <w:sz w:val="26"/>
          <w:szCs w:val="26"/>
          <w:lang w:val="es-US"/>
        </w:rPr>
        <w:t>tava</w:t>
      </w:r>
      <w:r w:rsidR="00170EC1">
        <w:rPr>
          <w:rFonts w:ascii="Garamond" w:hAnsi="Garamond" w:cstheme="minorHAnsi"/>
          <w:sz w:val="26"/>
          <w:szCs w:val="26"/>
          <w:lang w:val="es-US"/>
        </w:rPr>
        <w:t>a</w:t>
      </w:r>
      <w:r w:rsidRPr="005007F0">
        <w:rPr>
          <w:rFonts w:ascii="Garamond" w:hAnsi="Garamond" w:cstheme="minorHAnsi"/>
          <w:sz w:val="26"/>
          <w:szCs w:val="26"/>
        </w:rPr>
        <w:t xml:space="preserve"> </w:t>
      </w:r>
      <w:r w:rsidRPr="005007F0">
        <w:rPr>
          <w:rFonts w:ascii="Garamond" w:hAnsi="Garamond" w:cstheme="minorHAnsi"/>
          <w:sz w:val="26"/>
          <w:szCs w:val="26"/>
          <w:lang w:val="es-US"/>
        </w:rPr>
        <w:t>roditelja</w:t>
      </w:r>
      <w:r w:rsidRPr="005007F0">
        <w:rPr>
          <w:rFonts w:ascii="Garamond" w:hAnsi="Garamond" w:cstheme="minorHAnsi"/>
          <w:sz w:val="26"/>
          <w:szCs w:val="26"/>
        </w:rPr>
        <w:t xml:space="preserve"> (osim u slučaju sumnje na nasilje u porodici)</w:t>
      </w:r>
      <w:r w:rsidRPr="00170EC1">
        <w:rPr>
          <w:rFonts w:ascii="Garamond" w:eastAsia="Times New Roman" w:hAnsi="Garamond" w:cstheme="minorHAnsi"/>
          <w:bCs/>
          <w:sz w:val="26"/>
          <w:szCs w:val="26"/>
          <w:lang w:val="hr-HR" w:bidi="th-TH"/>
        </w:rPr>
        <w:t>.</w:t>
      </w:r>
      <w:r w:rsidRPr="005007F0">
        <w:rPr>
          <w:rFonts w:ascii="Garamond" w:eastAsia="Times New Roman" w:hAnsi="Garamond" w:cstheme="minorHAnsi"/>
          <w:bCs/>
          <w:sz w:val="26"/>
          <w:szCs w:val="26"/>
          <w:lang w:val="hr-HR" w:bidi="th-TH"/>
        </w:rPr>
        <w:t xml:space="preserve"> </w:t>
      </w:r>
    </w:p>
    <w:p w:rsidR="00435348" w:rsidRPr="005007F0" w:rsidRDefault="00C05630" w:rsidP="0043534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D9D9D9" w:themeFill="background1" w:themeFillShade="D9"/>
        <w:jc w:val="both"/>
        <w:rPr>
          <w:rFonts w:ascii="Garamond" w:hAnsi="Garamond" w:cstheme="minorHAnsi"/>
          <w:b/>
          <w:sz w:val="26"/>
          <w:szCs w:val="26"/>
          <w:lang w:val="hr-HR"/>
        </w:rPr>
      </w:pPr>
      <w:r>
        <w:rPr>
          <w:rFonts w:ascii="Garamond" w:hAnsi="Garamond" w:cstheme="minorHAnsi"/>
          <w:b/>
          <w:sz w:val="26"/>
          <w:szCs w:val="26"/>
          <w:lang w:val="hr-HR"/>
        </w:rPr>
        <w:t>Principi vo</w:t>
      </w:r>
      <w:r>
        <w:rPr>
          <w:rFonts w:ascii="Garamond" w:hAnsi="Garamond" w:cstheme="minorHAnsi"/>
          <w:b/>
          <w:sz w:val="26"/>
          <w:szCs w:val="26"/>
          <w:lang/>
        </w:rPr>
        <w:t>đenja</w:t>
      </w:r>
      <w:r w:rsidR="00435348" w:rsidRPr="005007F0">
        <w:rPr>
          <w:rFonts w:ascii="Garamond" w:hAnsi="Garamond" w:cstheme="minorHAnsi"/>
          <w:b/>
          <w:sz w:val="26"/>
          <w:szCs w:val="26"/>
          <w:lang w:val="hr-HR"/>
        </w:rPr>
        <w:t xml:space="preserve"> razgovor</w:t>
      </w:r>
      <w:r>
        <w:rPr>
          <w:rFonts w:ascii="Garamond" w:hAnsi="Garamond" w:cstheme="minorHAnsi"/>
          <w:b/>
          <w:sz w:val="26"/>
          <w:szCs w:val="26"/>
          <w:lang w:val="hr-HR"/>
        </w:rPr>
        <w:t>a sa djetetom</w:t>
      </w:r>
      <w:r w:rsidR="00435348" w:rsidRPr="005007F0">
        <w:rPr>
          <w:rFonts w:ascii="Garamond" w:hAnsi="Garamond" w:cstheme="minorHAnsi"/>
          <w:b/>
          <w:sz w:val="26"/>
          <w:szCs w:val="26"/>
          <w:lang w:val="hr-HR"/>
        </w:rPr>
        <w:t>:</w:t>
      </w:r>
    </w:p>
    <w:p w:rsidR="00435348" w:rsidRDefault="00435348" w:rsidP="0043534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D9D9D9" w:themeFill="background1" w:themeFillShade="D9"/>
        <w:jc w:val="both"/>
        <w:rPr>
          <w:rFonts w:ascii="Garamond" w:hAnsi="Garamond" w:cstheme="minorHAnsi"/>
          <w:sz w:val="26"/>
          <w:szCs w:val="26"/>
          <w:lang w:val="hr-HR"/>
        </w:rPr>
      </w:pPr>
      <w:r w:rsidRPr="005007F0">
        <w:rPr>
          <w:rFonts w:ascii="Garamond" w:hAnsi="Garamond"/>
          <w:sz w:val="26"/>
          <w:szCs w:val="26"/>
          <w:lang w:val="hr-HR"/>
        </w:rPr>
        <w:t>Cilj raz</w:t>
      </w:r>
      <w:r w:rsidR="005744D0">
        <w:rPr>
          <w:rFonts w:ascii="Garamond" w:hAnsi="Garamond"/>
          <w:sz w:val="26"/>
          <w:szCs w:val="26"/>
          <w:lang w:val="hr-HR"/>
        </w:rPr>
        <w:t>govora sa dj</w:t>
      </w:r>
      <w:r w:rsidRPr="005007F0">
        <w:rPr>
          <w:rFonts w:ascii="Garamond" w:hAnsi="Garamond"/>
          <w:sz w:val="26"/>
          <w:szCs w:val="26"/>
          <w:lang w:val="hr-HR"/>
        </w:rPr>
        <w:t>etetom žrtvom ili svjedokom je prikupljanje informacija koje potvrđuju sumnju na nasilje</w:t>
      </w:r>
      <w:r w:rsidR="00B738FA" w:rsidRPr="005007F0">
        <w:rPr>
          <w:rFonts w:ascii="Garamond" w:hAnsi="Garamond"/>
          <w:sz w:val="26"/>
          <w:szCs w:val="26"/>
          <w:lang w:val="hr-HR"/>
        </w:rPr>
        <w:t xml:space="preserve"> kako bi se adektavno reagovalo i zaštitilo dijete</w:t>
      </w:r>
      <w:r w:rsidR="005744D0">
        <w:rPr>
          <w:rFonts w:ascii="Garamond" w:hAnsi="Garamond"/>
          <w:sz w:val="26"/>
          <w:szCs w:val="26"/>
          <w:lang w:val="hr-HR"/>
        </w:rPr>
        <w:t>. Istovremeno on znači podršku dj</w:t>
      </w:r>
      <w:r w:rsidRPr="005007F0">
        <w:rPr>
          <w:rFonts w:ascii="Garamond" w:hAnsi="Garamond"/>
          <w:sz w:val="26"/>
          <w:szCs w:val="26"/>
          <w:lang w:val="hr-HR"/>
        </w:rPr>
        <w:t>etetu.</w:t>
      </w:r>
      <w:r w:rsidRPr="005007F0">
        <w:rPr>
          <w:rFonts w:ascii="Garamond" w:hAnsi="Garamond" w:cstheme="minorHAnsi"/>
          <w:sz w:val="26"/>
          <w:szCs w:val="26"/>
          <w:lang w:val="hr-HR"/>
        </w:rPr>
        <w:t xml:space="preserve"> Način reagovanja stručnjaka treba d</w:t>
      </w:r>
      <w:r w:rsidR="005744D0">
        <w:rPr>
          <w:rFonts w:ascii="Garamond" w:hAnsi="Garamond" w:cstheme="minorHAnsi"/>
          <w:sz w:val="26"/>
          <w:szCs w:val="26"/>
          <w:lang w:val="hr-HR"/>
        </w:rPr>
        <w:t>a bude adekvatan i u skladu sa dj</w:t>
      </w:r>
      <w:r w:rsidRPr="005007F0">
        <w:rPr>
          <w:rFonts w:ascii="Garamond" w:hAnsi="Garamond" w:cstheme="minorHAnsi"/>
          <w:sz w:val="26"/>
          <w:szCs w:val="26"/>
          <w:lang w:val="hr-HR"/>
        </w:rPr>
        <w:t>etetovim mogućnostima</w:t>
      </w:r>
      <w:r w:rsidR="00170EC1">
        <w:rPr>
          <w:rFonts w:ascii="Garamond" w:hAnsi="Garamond" w:cstheme="minorHAnsi"/>
          <w:sz w:val="26"/>
          <w:szCs w:val="26"/>
          <w:lang w:val="hr-HR"/>
        </w:rPr>
        <w:t xml:space="preserve"> i treba da traje samo onoliko koliko je neophodno da bi se odlučilo o narednim koracima i uključivanju odstalih institutcija</w:t>
      </w:r>
      <w:r w:rsidRPr="005007F0">
        <w:rPr>
          <w:rFonts w:ascii="Garamond" w:hAnsi="Garamond" w:cstheme="minorHAnsi"/>
          <w:sz w:val="26"/>
          <w:szCs w:val="26"/>
          <w:lang w:val="hr-HR"/>
        </w:rPr>
        <w:t xml:space="preserve">. </w:t>
      </w:r>
    </w:p>
    <w:p w:rsidR="00951494" w:rsidRPr="004D4EE3" w:rsidRDefault="00951494" w:rsidP="0043534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D9D9D9" w:themeFill="background1" w:themeFillShade="D9"/>
        <w:jc w:val="both"/>
        <w:rPr>
          <w:rFonts w:ascii="Garamond" w:hAnsi="Garamond" w:cstheme="minorHAnsi"/>
          <w:sz w:val="26"/>
          <w:szCs w:val="26"/>
          <w:lang/>
        </w:rPr>
      </w:pPr>
      <w:r w:rsidRPr="00087964">
        <w:rPr>
          <w:rFonts w:ascii="Garamond" w:hAnsi="Garamond"/>
          <w:sz w:val="26"/>
          <w:szCs w:val="26"/>
          <w:lang w:val="hr-HR"/>
        </w:rPr>
        <w:t>Ako dijete ima teže ili teške intelektualne smetnje i nema razvijen govor koristiti načine komunikacije</w:t>
      </w:r>
      <w:r w:rsidR="004D4EE3">
        <w:rPr>
          <w:rFonts w:ascii="Garamond" w:hAnsi="Garamond"/>
          <w:sz w:val="26"/>
          <w:szCs w:val="26"/>
          <w:lang/>
        </w:rPr>
        <w:t xml:space="preserve"> (komunikatore i sl.)</w:t>
      </w:r>
      <w:r w:rsidRPr="00087964">
        <w:rPr>
          <w:rFonts w:ascii="Garamond" w:hAnsi="Garamond"/>
          <w:sz w:val="26"/>
          <w:szCs w:val="26"/>
          <w:lang w:val="hr-HR"/>
        </w:rPr>
        <w:t xml:space="preserve"> ko</w:t>
      </w:r>
      <w:r w:rsidR="004D4EE3">
        <w:rPr>
          <w:rFonts w:ascii="Garamond" w:hAnsi="Garamond"/>
          <w:sz w:val="26"/>
          <w:szCs w:val="26"/>
          <w:lang w:val="hr-HR"/>
        </w:rPr>
        <w:t>ji su prihvatljivi za to dijete</w:t>
      </w:r>
      <w:r w:rsidR="004D4EE3">
        <w:rPr>
          <w:rFonts w:ascii="Garamond" w:hAnsi="Garamond"/>
          <w:sz w:val="26"/>
          <w:szCs w:val="26"/>
          <w:lang/>
        </w:rPr>
        <w:t>.</w:t>
      </w:r>
    </w:p>
    <w:p w:rsidR="00435348" w:rsidRPr="005007F0" w:rsidRDefault="00435348" w:rsidP="0043534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D9D9D9" w:themeFill="background1" w:themeFillShade="D9"/>
        <w:jc w:val="both"/>
        <w:rPr>
          <w:rFonts w:ascii="Garamond" w:hAnsi="Garamond"/>
          <w:sz w:val="26"/>
          <w:szCs w:val="26"/>
          <w:lang w:val="hr-HR"/>
        </w:rPr>
      </w:pPr>
      <w:r w:rsidRPr="005007F0">
        <w:rPr>
          <w:rFonts w:ascii="Garamond" w:hAnsi="Garamond"/>
          <w:sz w:val="26"/>
          <w:szCs w:val="26"/>
          <w:lang w:val="hr-HR"/>
        </w:rPr>
        <w:t>Pristup treba da bude empatičan, direktan i otvoren, uz stvaranje</w:t>
      </w:r>
      <w:r w:rsidR="005744D0">
        <w:rPr>
          <w:rFonts w:ascii="Garamond" w:hAnsi="Garamond"/>
          <w:sz w:val="26"/>
          <w:szCs w:val="26"/>
          <w:lang w:val="hr-HR"/>
        </w:rPr>
        <w:t xml:space="preserve"> odnosa povjerenja, korišćenje dj</w:t>
      </w:r>
      <w:r w:rsidRPr="005007F0">
        <w:rPr>
          <w:rFonts w:ascii="Garamond" w:hAnsi="Garamond"/>
          <w:sz w:val="26"/>
          <w:szCs w:val="26"/>
          <w:lang w:val="hr-HR"/>
        </w:rPr>
        <w:t>etetu prihvatljive terminologije</w:t>
      </w:r>
      <w:r w:rsidR="00231382" w:rsidRPr="005007F0">
        <w:rPr>
          <w:rFonts w:ascii="Garamond" w:hAnsi="Garamond"/>
          <w:sz w:val="26"/>
          <w:szCs w:val="26"/>
          <w:lang w:val="hr-HR"/>
        </w:rPr>
        <w:t>, sistema komunikacije koje koristi. J</w:t>
      </w:r>
      <w:r w:rsidRPr="005007F0">
        <w:rPr>
          <w:rFonts w:ascii="Garamond" w:hAnsi="Garamond"/>
          <w:sz w:val="26"/>
          <w:szCs w:val="26"/>
          <w:lang w:val="hr-HR"/>
        </w:rPr>
        <w:t>asno iskaza</w:t>
      </w:r>
      <w:r w:rsidR="00231382" w:rsidRPr="005007F0">
        <w:rPr>
          <w:rFonts w:ascii="Garamond" w:hAnsi="Garamond"/>
          <w:sz w:val="26"/>
          <w:szCs w:val="26"/>
          <w:lang w:val="hr-HR"/>
        </w:rPr>
        <w:t>ti</w:t>
      </w:r>
      <w:r w:rsidRPr="005007F0">
        <w:rPr>
          <w:rFonts w:ascii="Garamond" w:hAnsi="Garamond"/>
          <w:sz w:val="26"/>
          <w:szCs w:val="26"/>
          <w:lang w:val="hr-HR"/>
        </w:rPr>
        <w:t xml:space="preserve"> da mu vjerujemo i da nije krivo. </w:t>
      </w:r>
    </w:p>
    <w:p w:rsidR="00435348" w:rsidRPr="005007F0" w:rsidRDefault="00435348" w:rsidP="0043534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D9D9D9" w:themeFill="background1" w:themeFillShade="D9"/>
        <w:jc w:val="both"/>
        <w:rPr>
          <w:rFonts w:ascii="Garamond" w:eastAsia="Times New Roman" w:hAnsi="Garamond" w:cs="Times New Roman"/>
          <w:sz w:val="26"/>
          <w:szCs w:val="26"/>
          <w:lang w:val="hr-HR"/>
        </w:rPr>
      </w:pPr>
      <w:r w:rsidRPr="005007F0">
        <w:rPr>
          <w:rFonts w:ascii="Garamond" w:hAnsi="Garamond"/>
          <w:sz w:val="26"/>
          <w:szCs w:val="26"/>
          <w:lang w:val="hr-HR"/>
        </w:rPr>
        <w:t>Važno je imati informacije o emocionaln</w:t>
      </w:r>
      <w:r w:rsidR="005744D0">
        <w:rPr>
          <w:rFonts w:ascii="Garamond" w:hAnsi="Garamond"/>
          <w:sz w:val="26"/>
          <w:szCs w:val="26"/>
          <w:lang w:val="hr-HR"/>
        </w:rPr>
        <w:t>om i socijalnom funkcionisanju dj</w:t>
      </w:r>
      <w:r w:rsidRPr="005007F0">
        <w:rPr>
          <w:rFonts w:ascii="Garamond" w:hAnsi="Garamond"/>
          <w:sz w:val="26"/>
          <w:szCs w:val="26"/>
          <w:lang w:val="hr-HR"/>
        </w:rPr>
        <w:t>eteta</w:t>
      </w:r>
      <w:r w:rsidR="007B49F3">
        <w:rPr>
          <w:rFonts w:ascii="Garamond" w:hAnsi="Garamond"/>
          <w:sz w:val="26"/>
          <w:szCs w:val="26"/>
          <w:lang w:val="hr-HR"/>
        </w:rPr>
        <w:t>, eventualnoj upotrebi ljekova koji mogu uticati na komunikaciju</w:t>
      </w:r>
      <w:r w:rsidRPr="005007F0">
        <w:rPr>
          <w:rFonts w:ascii="Garamond" w:hAnsi="Garamond"/>
          <w:sz w:val="26"/>
          <w:szCs w:val="26"/>
          <w:lang w:val="hr-HR"/>
        </w:rPr>
        <w:t xml:space="preserve">, dovoljno vremena planirati za razgovor, ukoliko dijete govori sporo, nerazgovjetno ili ako komunicira putem pomagala ili tumača. </w:t>
      </w:r>
      <w:r w:rsidRPr="005007F0">
        <w:rPr>
          <w:rFonts w:ascii="Garamond" w:hAnsi="Garamond"/>
          <w:sz w:val="26"/>
          <w:szCs w:val="26"/>
          <w:lang w:val="hr-HR"/>
        </w:rPr>
        <w:lastRenderedPageBreak/>
        <w:t xml:space="preserve">Veliki broj </w:t>
      </w:r>
      <w:r w:rsidR="001F50E5">
        <w:rPr>
          <w:rFonts w:ascii="Garamond" w:hAnsi="Garamond"/>
          <w:sz w:val="26"/>
          <w:szCs w:val="26"/>
          <w:lang w:val="hr-HR"/>
        </w:rPr>
        <w:t>djece</w:t>
      </w:r>
      <w:r w:rsidRPr="005007F0">
        <w:rPr>
          <w:rFonts w:ascii="Garamond" w:hAnsi="Garamond"/>
          <w:sz w:val="26"/>
          <w:szCs w:val="26"/>
          <w:lang w:val="hr-HR"/>
        </w:rPr>
        <w:t xml:space="preserve"> sa smetnjama ne mogu da ispričaju što im se desilo usled nedovoljnog poznavanja riječi kojima</w:t>
      </w:r>
      <w:r w:rsidR="005744D0">
        <w:rPr>
          <w:rFonts w:ascii="Garamond" w:hAnsi="Garamond"/>
          <w:sz w:val="26"/>
          <w:szCs w:val="26"/>
          <w:lang w:val="hr-HR"/>
        </w:rPr>
        <w:t xml:space="preserve"> bi opisali sopstveno stanje, osj</w:t>
      </w:r>
      <w:r w:rsidRPr="005007F0">
        <w:rPr>
          <w:rFonts w:ascii="Garamond" w:hAnsi="Garamond"/>
          <w:sz w:val="26"/>
          <w:szCs w:val="26"/>
          <w:lang w:val="hr-HR"/>
        </w:rPr>
        <w:t xml:space="preserve">ećanja krivice i uplašenosti. </w:t>
      </w:r>
      <w:r w:rsidRPr="005007F0">
        <w:rPr>
          <w:rFonts w:ascii="Garamond" w:eastAsia="Times New Roman" w:hAnsi="Garamond" w:cs="Times New Roman"/>
          <w:sz w:val="26"/>
          <w:szCs w:val="26"/>
          <w:lang w:val="hr-HR"/>
        </w:rPr>
        <w:t>Dati dovoljno vremena da odgovori.</w:t>
      </w:r>
    </w:p>
    <w:p w:rsidR="00435348" w:rsidRPr="005007F0" w:rsidRDefault="00D118E8" w:rsidP="00331D9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D9D9D9" w:themeFill="background1" w:themeFillShade="D9"/>
        <w:jc w:val="both"/>
        <w:rPr>
          <w:rFonts w:ascii="Garamond" w:hAnsi="Garamond"/>
          <w:sz w:val="26"/>
          <w:szCs w:val="26"/>
          <w:lang w:val="hr-HR"/>
        </w:rPr>
      </w:pPr>
      <w:r>
        <w:rPr>
          <w:rFonts w:ascii="Garamond" w:hAnsi="Garamond" w:cstheme="minorHAnsi"/>
          <w:sz w:val="26"/>
          <w:szCs w:val="26"/>
          <w:lang w:val="hr-HR"/>
        </w:rPr>
        <w:t>Djeca</w:t>
      </w:r>
      <w:r w:rsidR="00435348" w:rsidRPr="005007F0">
        <w:rPr>
          <w:rFonts w:ascii="Garamond" w:hAnsi="Garamond" w:cstheme="minorHAnsi"/>
          <w:sz w:val="26"/>
          <w:szCs w:val="26"/>
          <w:lang w:val="hr-HR"/>
        </w:rPr>
        <w:t xml:space="preserve"> mogu biti sugestibilna i moguće ih je udaljiti od samog sadržaja ili detalja koji bi mogli utvrditi zlostavljanje. Neka </w:t>
      </w:r>
      <w:r>
        <w:rPr>
          <w:rFonts w:ascii="Garamond" w:hAnsi="Garamond" w:cstheme="minorHAnsi"/>
          <w:sz w:val="26"/>
          <w:szCs w:val="26"/>
          <w:lang w:val="hr-HR"/>
        </w:rPr>
        <w:t>djeca</w:t>
      </w:r>
      <w:r w:rsidR="00435348" w:rsidRPr="005007F0">
        <w:rPr>
          <w:rFonts w:ascii="Garamond" w:hAnsi="Garamond" w:cstheme="minorHAnsi"/>
          <w:sz w:val="26"/>
          <w:szCs w:val="26"/>
          <w:lang w:val="hr-HR"/>
        </w:rPr>
        <w:t xml:space="preserve"> ponavljaju ili pamte šta im priča osoba u koju imaju poverenja, pa sugestibilni razgovori: “On te je udarao po glavi“ mogu dovesti do situacije da dijete priča ono što je naknadno čulo, a ne da prepričava ono što mu se stvarno desilo. Razgovor sa </w:t>
      </w:r>
      <w:r w:rsidR="004629E2">
        <w:rPr>
          <w:rFonts w:ascii="Garamond" w:hAnsi="Garamond" w:cstheme="minorHAnsi"/>
          <w:sz w:val="26"/>
          <w:szCs w:val="26"/>
          <w:lang w:val="hr-HR"/>
        </w:rPr>
        <w:t>djetetom</w:t>
      </w:r>
      <w:r w:rsidR="00435348" w:rsidRPr="005007F0">
        <w:rPr>
          <w:rFonts w:ascii="Garamond" w:hAnsi="Garamond" w:cstheme="minorHAnsi"/>
          <w:sz w:val="26"/>
          <w:szCs w:val="26"/>
          <w:lang w:val="hr-HR"/>
        </w:rPr>
        <w:t xml:space="preserve"> vodi stručno lice (psiholog ili dr).</w:t>
      </w:r>
      <w:r w:rsidR="00231382" w:rsidRPr="005007F0">
        <w:rPr>
          <w:rFonts w:ascii="Garamond" w:hAnsi="Garamond"/>
          <w:sz w:val="26"/>
          <w:szCs w:val="26"/>
          <w:lang w:val="hr-HR"/>
        </w:rPr>
        <w:t xml:space="preserve"> </w:t>
      </w:r>
    </w:p>
    <w:p w:rsidR="00435348" w:rsidRPr="005007F0" w:rsidRDefault="00435348" w:rsidP="00435348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D9D9D9" w:themeFill="background1" w:themeFillShade="D9"/>
        <w:jc w:val="both"/>
        <w:rPr>
          <w:rFonts w:ascii="Garamond" w:hAnsi="Garamond" w:cstheme="minorHAnsi"/>
          <w:sz w:val="26"/>
          <w:szCs w:val="26"/>
          <w:lang w:val="hr-HR"/>
        </w:rPr>
      </w:pPr>
      <w:r w:rsidRPr="005007F0">
        <w:rPr>
          <w:rFonts w:ascii="Garamond" w:hAnsi="Garamond" w:cstheme="minorHAnsi"/>
          <w:sz w:val="26"/>
          <w:szCs w:val="26"/>
          <w:lang w:val="hr-HR"/>
        </w:rPr>
        <w:t>Ukoliko se sumnja da je zlostavljač zaposleni, razgov</w:t>
      </w:r>
      <w:r w:rsidR="001F40F6" w:rsidRPr="005007F0">
        <w:rPr>
          <w:rFonts w:ascii="Garamond" w:hAnsi="Garamond" w:cstheme="minorHAnsi"/>
          <w:sz w:val="26"/>
          <w:szCs w:val="26"/>
          <w:lang w:val="hr-HR"/>
        </w:rPr>
        <w:t>o</w:t>
      </w:r>
      <w:r w:rsidRPr="005007F0">
        <w:rPr>
          <w:rFonts w:ascii="Garamond" w:hAnsi="Garamond" w:cstheme="minorHAnsi"/>
          <w:sz w:val="26"/>
          <w:szCs w:val="26"/>
          <w:lang w:val="hr-HR"/>
        </w:rPr>
        <w:t xml:space="preserve">r </w:t>
      </w:r>
      <w:r w:rsidR="001F40F6" w:rsidRPr="005007F0">
        <w:rPr>
          <w:rFonts w:ascii="Garamond" w:hAnsi="Garamond" w:cstheme="minorHAnsi"/>
          <w:sz w:val="26"/>
          <w:szCs w:val="26"/>
          <w:lang w:val="hr-HR"/>
        </w:rPr>
        <w:t xml:space="preserve">obavezno </w:t>
      </w:r>
      <w:r w:rsidRPr="005007F0">
        <w:rPr>
          <w:rFonts w:ascii="Garamond" w:hAnsi="Garamond" w:cstheme="minorHAnsi"/>
          <w:sz w:val="26"/>
          <w:szCs w:val="26"/>
          <w:lang w:val="hr-HR"/>
        </w:rPr>
        <w:t>obavlja osoba u koju dijete ima povjerenja</w:t>
      </w:r>
      <w:r w:rsidR="00AB444A" w:rsidRPr="005007F0">
        <w:rPr>
          <w:rFonts w:ascii="Garamond" w:hAnsi="Garamond" w:cstheme="minorHAnsi"/>
          <w:sz w:val="26"/>
          <w:szCs w:val="26"/>
          <w:lang w:val="hr-HR"/>
        </w:rPr>
        <w:t xml:space="preserve"> i ne u prisustvu zlostavljača</w:t>
      </w:r>
      <w:r w:rsidRPr="005007F0">
        <w:rPr>
          <w:rFonts w:ascii="Garamond" w:hAnsi="Garamond" w:cstheme="minorHAnsi"/>
          <w:sz w:val="26"/>
          <w:szCs w:val="26"/>
          <w:lang w:val="hr-HR"/>
        </w:rPr>
        <w:t xml:space="preserve">. </w:t>
      </w:r>
      <w:r w:rsidR="00AB444A" w:rsidRPr="005007F0">
        <w:rPr>
          <w:rFonts w:ascii="Garamond" w:hAnsi="Garamond" w:cstheme="minorHAnsi"/>
          <w:sz w:val="26"/>
          <w:szCs w:val="26"/>
          <w:lang w:val="hr-HR"/>
        </w:rPr>
        <w:t>Slično, u</w:t>
      </w:r>
      <w:r w:rsidR="00AB444A" w:rsidRPr="005007F0">
        <w:rPr>
          <w:rFonts w:ascii="Garamond" w:eastAsia="Times New Roman" w:hAnsi="Garamond" w:cstheme="minorHAnsi"/>
          <w:bCs/>
          <w:sz w:val="26"/>
          <w:szCs w:val="26"/>
          <w:lang w:val="hr-HR" w:bidi="th-TH"/>
        </w:rPr>
        <w:t xml:space="preserve"> slučaju sumnje na porodično nasilje, sa </w:t>
      </w:r>
      <w:r w:rsidR="00C104E0">
        <w:rPr>
          <w:rFonts w:ascii="Garamond" w:eastAsia="Times New Roman" w:hAnsi="Garamond" w:cstheme="minorHAnsi"/>
          <w:bCs/>
          <w:sz w:val="26"/>
          <w:szCs w:val="26"/>
          <w:lang w:val="hr-HR" w:bidi="th-TH"/>
        </w:rPr>
        <w:t>dj</w:t>
      </w:r>
      <w:r w:rsidR="00AB444A" w:rsidRPr="005007F0">
        <w:rPr>
          <w:rFonts w:ascii="Garamond" w:eastAsia="Times New Roman" w:hAnsi="Garamond" w:cstheme="minorHAnsi"/>
          <w:bCs/>
          <w:sz w:val="26"/>
          <w:szCs w:val="26"/>
          <w:lang w:val="hr-HR" w:bidi="th-TH"/>
        </w:rPr>
        <w:t>etetom se ne razgovara u prisustvu roditelja.</w:t>
      </w:r>
    </w:p>
    <w:p w:rsidR="00435348" w:rsidRPr="005007F0" w:rsidRDefault="00435348" w:rsidP="00435348">
      <w:pPr>
        <w:pStyle w:val="ListParagraph"/>
        <w:numPr>
          <w:ilvl w:val="0"/>
          <w:numId w:val="44"/>
        </w:num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D9D9D9" w:themeFill="background1" w:themeFillShade="D9"/>
        <w:jc w:val="both"/>
        <w:rPr>
          <w:rFonts w:ascii="Garamond" w:hAnsi="Garamond"/>
          <w:b/>
          <w:i/>
          <w:sz w:val="26"/>
          <w:szCs w:val="26"/>
          <w:lang w:val="hr-HR"/>
        </w:rPr>
      </w:pPr>
      <w:r w:rsidRPr="005007F0">
        <w:rPr>
          <w:rFonts w:ascii="Garamond" w:hAnsi="Garamond"/>
          <w:b/>
          <w:i/>
          <w:sz w:val="26"/>
          <w:szCs w:val="26"/>
          <w:lang w:val="hr-HR"/>
        </w:rPr>
        <w:t>Savjeti za vođenje razgovora:</w:t>
      </w:r>
    </w:p>
    <w:p w:rsidR="00435348" w:rsidRPr="005007F0" w:rsidRDefault="00170EC1" w:rsidP="00435348">
      <w:pPr>
        <w:pStyle w:val="ListParagraph"/>
        <w:numPr>
          <w:ilvl w:val="0"/>
          <w:numId w:val="44"/>
        </w:num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D9D9D9" w:themeFill="background1" w:themeFillShade="D9"/>
        <w:jc w:val="both"/>
        <w:rPr>
          <w:rFonts w:ascii="Garamond" w:hAnsi="Garamond"/>
          <w:sz w:val="26"/>
          <w:szCs w:val="26"/>
          <w:lang w:val="hr-HR"/>
        </w:rPr>
      </w:pPr>
      <w:r>
        <w:rPr>
          <w:rFonts w:ascii="Garamond" w:hAnsi="Garamond"/>
          <w:sz w:val="26"/>
          <w:szCs w:val="26"/>
          <w:lang w:val="hr-HR"/>
        </w:rPr>
        <w:t>O</w:t>
      </w:r>
      <w:r w:rsidR="00435348" w:rsidRPr="005007F0">
        <w:rPr>
          <w:rFonts w:ascii="Garamond" w:hAnsi="Garamond"/>
          <w:sz w:val="26"/>
          <w:szCs w:val="26"/>
          <w:lang w:val="hr-HR"/>
        </w:rPr>
        <w:t>braćajte se imenom.</w:t>
      </w:r>
    </w:p>
    <w:p w:rsidR="00435348" w:rsidRPr="005007F0" w:rsidRDefault="00435348" w:rsidP="00435348">
      <w:pPr>
        <w:pStyle w:val="ListParagraph"/>
        <w:numPr>
          <w:ilvl w:val="0"/>
          <w:numId w:val="44"/>
        </w:num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D9D9D9" w:themeFill="background1" w:themeFillShade="D9"/>
        <w:jc w:val="both"/>
        <w:rPr>
          <w:rFonts w:ascii="Garamond" w:hAnsi="Garamond" w:cstheme="minorHAnsi"/>
          <w:sz w:val="26"/>
          <w:szCs w:val="26"/>
          <w:lang w:val="hr-HR"/>
        </w:rPr>
      </w:pPr>
      <w:r w:rsidRPr="005007F0">
        <w:rPr>
          <w:rFonts w:ascii="Garamond" w:hAnsi="Garamond" w:cstheme="minorHAnsi"/>
          <w:sz w:val="26"/>
          <w:szCs w:val="26"/>
          <w:lang w:val="hr-HR"/>
        </w:rPr>
        <w:t>Strpljivo i pažljivo saslušajte učesnike, uključujući i posmatrače.</w:t>
      </w:r>
    </w:p>
    <w:p w:rsidR="00435348" w:rsidRPr="005007F0" w:rsidRDefault="00435348" w:rsidP="00435348">
      <w:pPr>
        <w:pStyle w:val="ListParagraph"/>
        <w:numPr>
          <w:ilvl w:val="0"/>
          <w:numId w:val="44"/>
        </w:num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D9D9D9" w:themeFill="background1" w:themeFillShade="D9"/>
        <w:jc w:val="both"/>
        <w:rPr>
          <w:rFonts w:ascii="Garamond" w:hAnsi="Garamond" w:cstheme="minorHAnsi"/>
          <w:sz w:val="26"/>
          <w:szCs w:val="26"/>
          <w:lang w:val="fr-FR"/>
        </w:rPr>
      </w:pPr>
      <w:r w:rsidRPr="005007F0">
        <w:rPr>
          <w:rFonts w:ascii="Garamond" w:hAnsi="Garamond" w:cstheme="minorHAnsi"/>
          <w:sz w:val="26"/>
          <w:szCs w:val="26"/>
          <w:lang w:val="fr-FR"/>
        </w:rPr>
        <w:t>Koristite prihvatljiv r</w:t>
      </w:r>
      <w:r w:rsidR="00B93219" w:rsidRPr="005007F0">
        <w:rPr>
          <w:rFonts w:ascii="Garamond" w:hAnsi="Garamond" w:cstheme="minorHAnsi"/>
          <w:sz w:val="26"/>
          <w:szCs w:val="26"/>
          <w:lang w:val="fr-FR"/>
        </w:rPr>
        <w:t>j</w:t>
      </w:r>
      <w:r w:rsidRPr="005007F0">
        <w:rPr>
          <w:rFonts w:ascii="Garamond" w:hAnsi="Garamond" w:cstheme="minorHAnsi"/>
          <w:sz w:val="26"/>
          <w:szCs w:val="26"/>
          <w:lang w:val="fr-FR"/>
        </w:rPr>
        <w:t>ečnik.</w:t>
      </w:r>
    </w:p>
    <w:p w:rsidR="00435348" w:rsidRPr="005007F0" w:rsidRDefault="00435348" w:rsidP="00435348">
      <w:pPr>
        <w:pStyle w:val="ListParagraph"/>
        <w:numPr>
          <w:ilvl w:val="0"/>
          <w:numId w:val="44"/>
        </w:num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D9D9D9" w:themeFill="background1" w:themeFillShade="D9"/>
        <w:jc w:val="both"/>
        <w:rPr>
          <w:rFonts w:ascii="Garamond" w:hAnsi="Garamond"/>
          <w:sz w:val="26"/>
          <w:szCs w:val="26"/>
          <w:lang w:val="hr-HR"/>
        </w:rPr>
      </w:pPr>
      <w:r w:rsidRPr="005007F0">
        <w:rPr>
          <w:rFonts w:ascii="Garamond" w:hAnsi="Garamond"/>
          <w:sz w:val="26"/>
          <w:szCs w:val="26"/>
          <w:lang w:val="hr-HR"/>
        </w:rPr>
        <w:t xml:space="preserve">Razgovor voditi  polako i smireno, govoriti jasno, bez povišenog tona. </w:t>
      </w:r>
    </w:p>
    <w:p w:rsidR="00435348" w:rsidRPr="005007F0" w:rsidRDefault="00435348" w:rsidP="00435348">
      <w:pPr>
        <w:pStyle w:val="ListParagraph"/>
        <w:numPr>
          <w:ilvl w:val="0"/>
          <w:numId w:val="44"/>
        </w:num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D9D9D9" w:themeFill="background1" w:themeFillShade="D9"/>
        <w:jc w:val="both"/>
        <w:rPr>
          <w:rFonts w:ascii="Garamond" w:hAnsi="Garamond" w:cstheme="minorHAnsi"/>
          <w:sz w:val="26"/>
          <w:szCs w:val="26"/>
          <w:lang w:val="es-US"/>
        </w:rPr>
      </w:pPr>
      <w:r w:rsidRPr="005007F0">
        <w:rPr>
          <w:rFonts w:ascii="Garamond" w:hAnsi="Garamond" w:cstheme="minorHAnsi"/>
          <w:sz w:val="26"/>
          <w:szCs w:val="26"/>
          <w:lang w:val="es-US"/>
        </w:rPr>
        <w:t>Pažnju usmjerite na konkretan postupak i ponašanje.</w:t>
      </w:r>
    </w:p>
    <w:p w:rsidR="00435348" w:rsidRPr="005007F0" w:rsidRDefault="00435348" w:rsidP="00435348">
      <w:pPr>
        <w:pStyle w:val="ListParagraph"/>
        <w:numPr>
          <w:ilvl w:val="0"/>
          <w:numId w:val="44"/>
        </w:num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D9D9D9" w:themeFill="background1" w:themeFillShade="D9"/>
        <w:jc w:val="both"/>
        <w:rPr>
          <w:rFonts w:ascii="Garamond" w:hAnsi="Garamond" w:cstheme="minorHAnsi"/>
          <w:sz w:val="26"/>
          <w:szCs w:val="26"/>
          <w:lang w:val="es-US"/>
        </w:rPr>
      </w:pPr>
      <w:r w:rsidRPr="005007F0">
        <w:rPr>
          <w:rFonts w:ascii="Garamond" w:hAnsi="Garamond" w:cstheme="minorHAnsi"/>
          <w:sz w:val="26"/>
          <w:szCs w:val="26"/>
          <w:lang w:val="es-US"/>
        </w:rPr>
        <w:t>Pažljivo slušajte šta vam dijete/</w:t>
      </w:r>
      <w:r w:rsidR="00D118E8">
        <w:rPr>
          <w:rFonts w:ascii="Garamond" w:hAnsi="Garamond" w:cstheme="minorHAnsi"/>
          <w:sz w:val="26"/>
          <w:szCs w:val="26"/>
          <w:lang w:val="es-US"/>
        </w:rPr>
        <w:t>djeca</w:t>
      </w:r>
      <w:r w:rsidRPr="005007F0">
        <w:rPr>
          <w:rFonts w:ascii="Garamond" w:hAnsi="Garamond" w:cstheme="minorHAnsi"/>
          <w:sz w:val="26"/>
          <w:szCs w:val="26"/>
          <w:lang w:val="es-US"/>
        </w:rPr>
        <w:t xml:space="preserve"> govore, ne samo ona koja trpe i vrše nasilje, već i ona koja su posmatrači.</w:t>
      </w:r>
    </w:p>
    <w:p w:rsidR="00435348" w:rsidRPr="005007F0" w:rsidRDefault="00435348" w:rsidP="00435348">
      <w:pPr>
        <w:pStyle w:val="ListParagraph"/>
        <w:numPr>
          <w:ilvl w:val="0"/>
          <w:numId w:val="44"/>
        </w:num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D9D9D9" w:themeFill="background1" w:themeFillShade="D9"/>
        <w:jc w:val="both"/>
        <w:rPr>
          <w:rFonts w:ascii="Garamond" w:hAnsi="Garamond" w:cstheme="minorHAnsi"/>
          <w:sz w:val="26"/>
          <w:szCs w:val="26"/>
          <w:lang w:val="fr-FR"/>
        </w:rPr>
      </w:pPr>
      <w:r w:rsidRPr="005007F0">
        <w:rPr>
          <w:rFonts w:ascii="Garamond" w:hAnsi="Garamond" w:cstheme="minorHAnsi"/>
          <w:sz w:val="26"/>
          <w:szCs w:val="26"/>
          <w:lang w:val="fr-FR"/>
        </w:rPr>
        <w:t>Ne interpretirajte, ne mijenjajte, ne tumačite.</w:t>
      </w:r>
    </w:p>
    <w:p w:rsidR="00435348" w:rsidRPr="005007F0" w:rsidRDefault="00435348" w:rsidP="00435348">
      <w:pPr>
        <w:pStyle w:val="ListParagraph"/>
        <w:numPr>
          <w:ilvl w:val="0"/>
          <w:numId w:val="44"/>
        </w:num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D9D9D9" w:themeFill="background1" w:themeFillShade="D9"/>
        <w:jc w:val="both"/>
        <w:rPr>
          <w:rFonts w:ascii="Garamond" w:hAnsi="Garamond" w:cstheme="minorHAnsi"/>
          <w:sz w:val="26"/>
          <w:szCs w:val="26"/>
          <w:lang w:val="fr-FR"/>
        </w:rPr>
      </w:pPr>
      <w:r w:rsidRPr="005007F0">
        <w:rPr>
          <w:rFonts w:ascii="Garamond" w:hAnsi="Garamond" w:cstheme="minorHAnsi"/>
          <w:sz w:val="26"/>
          <w:szCs w:val="26"/>
          <w:lang w:val="fr-FR"/>
        </w:rPr>
        <w:t>Ne prebacujte odgovornost na drugog, ne podrazumijevajte, ne pretpostavljajte, pitajte - ne tvrdite.</w:t>
      </w:r>
    </w:p>
    <w:p w:rsidR="00435348" w:rsidRPr="005007F0" w:rsidRDefault="00435348" w:rsidP="00435348">
      <w:pPr>
        <w:pStyle w:val="ListParagraph"/>
        <w:numPr>
          <w:ilvl w:val="0"/>
          <w:numId w:val="44"/>
        </w:num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D9D9D9" w:themeFill="background1" w:themeFillShade="D9"/>
        <w:jc w:val="both"/>
        <w:rPr>
          <w:rFonts w:ascii="Garamond" w:hAnsi="Garamond" w:cstheme="minorHAnsi"/>
          <w:sz w:val="26"/>
          <w:szCs w:val="26"/>
          <w:lang w:val="fr-FR"/>
        </w:rPr>
      </w:pPr>
      <w:r w:rsidRPr="005007F0">
        <w:rPr>
          <w:rFonts w:ascii="Garamond" w:hAnsi="Garamond" w:cstheme="minorHAnsi"/>
          <w:sz w:val="26"/>
          <w:szCs w:val="26"/>
          <w:lang w:val="fr-FR"/>
        </w:rPr>
        <w:t>Razgovarajte smireno, ne reagujte šokom, nevjericom.</w:t>
      </w:r>
    </w:p>
    <w:p w:rsidR="00435348" w:rsidRPr="005007F0" w:rsidRDefault="00435348" w:rsidP="00435348">
      <w:pPr>
        <w:pStyle w:val="ListParagraph"/>
        <w:numPr>
          <w:ilvl w:val="0"/>
          <w:numId w:val="44"/>
        </w:num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D9D9D9" w:themeFill="background1" w:themeFillShade="D9"/>
        <w:jc w:val="both"/>
        <w:rPr>
          <w:rFonts w:ascii="Garamond" w:hAnsi="Garamond" w:cstheme="minorHAnsi"/>
          <w:sz w:val="26"/>
          <w:szCs w:val="26"/>
          <w:lang w:val="es-US"/>
        </w:rPr>
      </w:pPr>
      <w:r w:rsidRPr="005007F0">
        <w:rPr>
          <w:rFonts w:ascii="Garamond" w:hAnsi="Garamond" w:cstheme="minorHAnsi"/>
          <w:sz w:val="26"/>
          <w:szCs w:val="26"/>
          <w:lang w:val="es-US"/>
        </w:rPr>
        <w:t>Pokažite da vjerujete u to što dijete govori da biste ga ohrabrili da vam ispriča što više.</w:t>
      </w:r>
    </w:p>
    <w:p w:rsidR="00435348" w:rsidRPr="005007F0" w:rsidRDefault="00435348" w:rsidP="00435348">
      <w:pPr>
        <w:pStyle w:val="ListParagraph"/>
        <w:numPr>
          <w:ilvl w:val="0"/>
          <w:numId w:val="44"/>
        </w:num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D9D9D9" w:themeFill="background1" w:themeFillShade="D9"/>
        <w:jc w:val="both"/>
        <w:rPr>
          <w:rFonts w:ascii="Garamond" w:hAnsi="Garamond" w:cstheme="minorHAnsi"/>
          <w:sz w:val="26"/>
          <w:szCs w:val="26"/>
          <w:lang w:val="es-US"/>
        </w:rPr>
      </w:pPr>
      <w:r w:rsidRPr="005007F0">
        <w:rPr>
          <w:rFonts w:ascii="Garamond" w:hAnsi="Garamond" w:cstheme="minorHAnsi"/>
          <w:sz w:val="26"/>
          <w:szCs w:val="26"/>
          <w:lang w:val="es-US"/>
        </w:rPr>
        <w:t>Ne obećavajte da će odmah biti sve u redu, to nije realno.</w:t>
      </w:r>
    </w:p>
    <w:p w:rsidR="00435348" w:rsidRPr="005007F0" w:rsidRDefault="00435348" w:rsidP="00435348">
      <w:pPr>
        <w:pStyle w:val="ListParagraph"/>
        <w:numPr>
          <w:ilvl w:val="0"/>
          <w:numId w:val="44"/>
        </w:num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D9D9D9" w:themeFill="background1" w:themeFillShade="D9"/>
        <w:jc w:val="both"/>
        <w:rPr>
          <w:rFonts w:ascii="Garamond" w:hAnsi="Garamond" w:cstheme="minorHAnsi"/>
          <w:sz w:val="26"/>
          <w:szCs w:val="26"/>
          <w:lang w:val="es-US"/>
        </w:rPr>
      </w:pPr>
      <w:r w:rsidRPr="005007F0">
        <w:rPr>
          <w:rFonts w:ascii="Garamond" w:hAnsi="Garamond" w:cstheme="minorHAnsi"/>
          <w:sz w:val="26"/>
          <w:szCs w:val="26"/>
          <w:lang w:val="es-US"/>
        </w:rPr>
        <w:t>Recite što planirate, što ćete učiniti - samo ono što je u vašoj moći da pomognete.</w:t>
      </w:r>
    </w:p>
    <w:p w:rsidR="00435348" w:rsidRPr="005007F0" w:rsidRDefault="00435348" w:rsidP="00435348">
      <w:pPr>
        <w:pStyle w:val="ListParagraph"/>
        <w:numPr>
          <w:ilvl w:val="0"/>
          <w:numId w:val="44"/>
        </w:num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D9D9D9" w:themeFill="background1" w:themeFillShade="D9"/>
        <w:jc w:val="both"/>
        <w:rPr>
          <w:rFonts w:ascii="Garamond" w:hAnsi="Garamond" w:cstheme="minorHAnsi"/>
          <w:sz w:val="26"/>
          <w:szCs w:val="26"/>
          <w:lang w:val="es-US"/>
        </w:rPr>
      </w:pPr>
      <w:r w:rsidRPr="005007F0">
        <w:rPr>
          <w:rFonts w:ascii="Garamond" w:hAnsi="Garamond" w:cstheme="minorHAnsi"/>
          <w:sz w:val="26"/>
          <w:szCs w:val="26"/>
          <w:lang w:val="es-US"/>
        </w:rPr>
        <w:t>Provjerite da li ste tačno, ispravno, razumjeli šta vam dijete govori.</w:t>
      </w:r>
    </w:p>
    <w:p w:rsidR="008250F3" w:rsidRPr="005007F0" w:rsidRDefault="008250F3" w:rsidP="008250F3">
      <w:pPr>
        <w:jc w:val="both"/>
        <w:rPr>
          <w:rFonts w:ascii="Garamond" w:hAnsi="Garamond" w:cstheme="minorHAnsi"/>
          <w:bCs/>
          <w:i/>
          <w:sz w:val="26"/>
          <w:szCs w:val="26"/>
        </w:rPr>
      </w:pPr>
      <w:r w:rsidRPr="005007F0">
        <w:rPr>
          <w:rFonts w:ascii="Garamond" w:hAnsi="Garamond" w:cstheme="minorHAnsi"/>
          <w:sz w:val="26"/>
          <w:szCs w:val="26"/>
        </w:rPr>
        <w:lastRenderedPageBreak/>
        <w:t xml:space="preserve">Na osnovu </w:t>
      </w:r>
      <w:r>
        <w:rPr>
          <w:rFonts w:ascii="Garamond" w:hAnsi="Garamond" w:cstheme="minorHAnsi"/>
          <w:sz w:val="26"/>
          <w:szCs w:val="26"/>
        </w:rPr>
        <w:t>prikupljenih informacija i</w:t>
      </w:r>
      <w:r w:rsidRPr="005007F0">
        <w:rPr>
          <w:rFonts w:ascii="Garamond" w:hAnsi="Garamond" w:cstheme="minorHAnsi"/>
          <w:sz w:val="26"/>
          <w:szCs w:val="26"/>
        </w:rPr>
        <w:t xml:space="preserve"> razgovora sa</w:t>
      </w:r>
      <w:r>
        <w:rPr>
          <w:rFonts w:ascii="Garamond" w:hAnsi="Garamond" w:cstheme="minorHAnsi"/>
          <w:sz w:val="26"/>
          <w:szCs w:val="26"/>
        </w:rPr>
        <w:t xml:space="preserve"> žrtvom ili svjedocima</w:t>
      </w:r>
      <w:r w:rsidRPr="005007F0">
        <w:rPr>
          <w:rFonts w:ascii="Garamond" w:hAnsi="Garamond" w:cstheme="minorHAnsi"/>
          <w:sz w:val="26"/>
          <w:szCs w:val="26"/>
        </w:rPr>
        <w:t xml:space="preserve">, </w:t>
      </w:r>
      <w:r>
        <w:rPr>
          <w:rFonts w:ascii="Garamond" w:hAnsi="Garamond" w:cstheme="minorHAnsi"/>
          <w:sz w:val="26"/>
          <w:szCs w:val="26"/>
        </w:rPr>
        <w:t>Tim će zaključiti</w:t>
      </w:r>
      <w:r w:rsidRPr="005007F0">
        <w:rPr>
          <w:rFonts w:ascii="Garamond" w:hAnsi="Garamond" w:cstheme="minorHAnsi"/>
          <w:sz w:val="26"/>
          <w:szCs w:val="26"/>
        </w:rPr>
        <w:t xml:space="preserve"> o kojoj vrsti nasilja je riječ</w:t>
      </w:r>
      <w:r>
        <w:rPr>
          <w:rFonts w:ascii="Garamond" w:hAnsi="Garamond" w:cstheme="minorHAnsi"/>
          <w:sz w:val="26"/>
          <w:szCs w:val="26"/>
        </w:rPr>
        <w:t>, npr.</w:t>
      </w:r>
      <w:r w:rsidRPr="005007F0">
        <w:rPr>
          <w:rFonts w:ascii="Garamond" w:hAnsi="Garamond" w:cstheme="minorHAnsi"/>
          <w:sz w:val="26"/>
          <w:szCs w:val="26"/>
        </w:rPr>
        <w:t xml:space="preserve">: </w:t>
      </w:r>
      <w:r w:rsidRPr="005007F0">
        <w:rPr>
          <w:rFonts w:ascii="Garamond" w:hAnsi="Garamond" w:cstheme="minorHAnsi"/>
          <w:bCs/>
          <w:i/>
          <w:sz w:val="26"/>
          <w:szCs w:val="26"/>
        </w:rPr>
        <w:t xml:space="preserve">fizičko nasilje, psihološko nasilje, seksualno nasilje, zanemarivanje, </w:t>
      </w:r>
      <w:r w:rsidRPr="005007F0">
        <w:rPr>
          <w:rFonts w:ascii="Garamond" w:hAnsi="Garamond" w:cstheme="minorHAnsi"/>
          <w:bCs/>
          <w:sz w:val="26"/>
          <w:szCs w:val="26"/>
        </w:rPr>
        <w:t xml:space="preserve">i da li se nasilje dešava u okviru </w:t>
      </w:r>
      <w:r>
        <w:rPr>
          <w:rFonts w:ascii="Garamond" w:hAnsi="Garamond" w:cstheme="minorHAnsi"/>
          <w:bCs/>
          <w:sz w:val="26"/>
          <w:szCs w:val="26"/>
        </w:rPr>
        <w:t>dnevnog centra,</w:t>
      </w:r>
      <w:r w:rsidRPr="005007F0">
        <w:rPr>
          <w:rFonts w:ascii="Garamond" w:hAnsi="Garamond" w:cstheme="minorHAnsi"/>
          <w:bCs/>
          <w:sz w:val="26"/>
          <w:szCs w:val="26"/>
        </w:rPr>
        <w:t xml:space="preserve"> od strane osoblja ili vršnjaka, ili van ustanove (na primjer u porodici</w:t>
      </w:r>
      <w:r>
        <w:rPr>
          <w:rFonts w:ascii="Garamond" w:hAnsi="Garamond" w:cstheme="minorHAnsi"/>
          <w:bCs/>
          <w:sz w:val="26"/>
          <w:szCs w:val="26"/>
        </w:rPr>
        <w:t xml:space="preserve"> ili zajednici</w:t>
      </w:r>
      <w:r w:rsidRPr="005007F0">
        <w:rPr>
          <w:rFonts w:ascii="Garamond" w:hAnsi="Garamond" w:cstheme="minorHAnsi"/>
          <w:bCs/>
          <w:sz w:val="26"/>
          <w:szCs w:val="26"/>
        </w:rPr>
        <w:t>)</w:t>
      </w:r>
      <w:r w:rsidRPr="005007F0">
        <w:rPr>
          <w:rFonts w:ascii="Garamond" w:hAnsi="Garamond" w:cstheme="minorHAnsi"/>
          <w:bCs/>
          <w:i/>
          <w:sz w:val="26"/>
          <w:szCs w:val="26"/>
        </w:rPr>
        <w:t>...</w:t>
      </w:r>
    </w:p>
    <w:p w:rsidR="00170EC1" w:rsidRPr="00402659" w:rsidRDefault="00170EC1" w:rsidP="00435348">
      <w:pPr>
        <w:jc w:val="both"/>
        <w:rPr>
          <w:rFonts w:ascii="Garamond" w:hAnsi="Garamond"/>
          <w:sz w:val="26"/>
          <w:szCs w:val="26"/>
          <w:lang w:val="hr-HR"/>
        </w:rPr>
      </w:pPr>
      <w:r w:rsidRPr="00402659">
        <w:rPr>
          <w:rFonts w:ascii="Garamond" w:hAnsi="Garamond"/>
          <w:sz w:val="26"/>
          <w:szCs w:val="26"/>
          <w:lang w:val="hr-HR"/>
        </w:rPr>
        <w:t>Korak 4: Tim reaguje uključivanjem relevantnih strana i institucija. U slučaju vršnjačkog nasilja, tim vrši procjenu rizika i određuje način reagovanja (pozivanje roditelja nasilnog djeteta), uključivanje centra za socijani rad i slično.</w:t>
      </w:r>
    </w:p>
    <w:p w:rsidR="00170EC1" w:rsidRPr="00402659" w:rsidRDefault="00170EC1" w:rsidP="00435348">
      <w:pPr>
        <w:jc w:val="both"/>
        <w:rPr>
          <w:rFonts w:ascii="Garamond" w:hAnsi="Garamond"/>
          <w:sz w:val="26"/>
          <w:szCs w:val="26"/>
          <w:lang w:val="hr-HR"/>
        </w:rPr>
      </w:pPr>
      <w:r w:rsidRPr="00402659">
        <w:rPr>
          <w:rFonts w:ascii="Garamond" w:hAnsi="Garamond"/>
          <w:sz w:val="26"/>
          <w:szCs w:val="26"/>
          <w:lang w:val="hr-HR"/>
        </w:rPr>
        <w:t>U slučaju sumnje na porodično nasilje, zlostavljanje i zanemarivanje odmah se obavještava Centar za socijalni rad i/ili Policija  na obrascu OPNI (tabela 5).</w:t>
      </w:r>
    </w:p>
    <w:p w:rsidR="00170EC1" w:rsidRPr="00402659" w:rsidRDefault="00170EC1" w:rsidP="00435348">
      <w:pPr>
        <w:jc w:val="both"/>
        <w:rPr>
          <w:rFonts w:ascii="Garamond" w:hAnsi="Garamond"/>
          <w:sz w:val="26"/>
          <w:szCs w:val="26"/>
          <w:lang w:val="hr-HR"/>
        </w:rPr>
      </w:pPr>
      <w:r w:rsidRPr="00402659">
        <w:rPr>
          <w:rFonts w:ascii="Garamond" w:hAnsi="Garamond"/>
          <w:sz w:val="26"/>
          <w:szCs w:val="26"/>
          <w:lang w:val="hr-HR"/>
        </w:rPr>
        <w:t xml:space="preserve">U slučaju sumnje na nasilje, zlostavljanje i zanemarivanje od strane zaposlenih </w:t>
      </w:r>
      <w:r w:rsidR="00A37E08">
        <w:rPr>
          <w:rFonts w:ascii="Garamond" w:hAnsi="Garamond"/>
          <w:sz w:val="26"/>
          <w:szCs w:val="26"/>
          <w:lang w:val="hr-HR"/>
        </w:rPr>
        <w:t xml:space="preserve">poziva </w:t>
      </w:r>
      <w:r w:rsidRPr="00402659">
        <w:rPr>
          <w:rFonts w:ascii="Garamond" w:hAnsi="Garamond"/>
          <w:sz w:val="26"/>
          <w:szCs w:val="26"/>
          <w:lang w:val="hr-HR"/>
        </w:rPr>
        <w:t>se Policija, i pokreće se disciplinski postupak u skladu sa Zakonom o radu i aktima dnevnog centra.</w:t>
      </w:r>
    </w:p>
    <w:p w:rsidR="00435348" w:rsidRPr="00BC3648" w:rsidRDefault="00435348" w:rsidP="00435348">
      <w:pPr>
        <w:rPr>
          <w:rFonts w:ascii="Garamond" w:hAnsi="Garamond" w:cstheme="minorHAnsi"/>
        </w:rPr>
      </w:pPr>
      <w:r w:rsidRPr="00BC3648">
        <w:rPr>
          <w:rFonts w:ascii="Garamond" w:hAnsi="Garamond" w:cstheme="minorHAnsi"/>
        </w:rPr>
        <w:t xml:space="preserve">Tabela </w:t>
      </w:r>
      <w:r w:rsidR="00B93219" w:rsidRPr="00BC3648">
        <w:rPr>
          <w:rFonts w:ascii="Garamond" w:hAnsi="Garamond" w:cstheme="minorHAnsi"/>
        </w:rPr>
        <w:t>5</w:t>
      </w:r>
      <w:r w:rsidRPr="00BC3648">
        <w:rPr>
          <w:rFonts w:ascii="Garamond" w:hAnsi="Garamond" w:cstheme="minorHAnsi"/>
        </w:rPr>
        <w:t xml:space="preserve">: </w:t>
      </w:r>
      <w:r w:rsidR="004471F0" w:rsidRPr="00BC3648">
        <w:rPr>
          <w:rFonts w:ascii="Garamond" w:hAnsi="Garamond" w:cstheme="minorHAnsi"/>
        </w:rPr>
        <w:t>Obrazac za prijavu nasilja institucijama (OPNI)</w:t>
      </w:r>
      <w:r w:rsidR="004471F0" w:rsidRPr="00BC3648">
        <w:rPr>
          <w:rFonts w:ascii="Garamond" w:hAnsi="Garamond" w:cstheme="minorHAnsi"/>
          <w:lang/>
        </w:rPr>
        <w:t xml:space="preserve"> </w:t>
      </w:r>
    </w:p>
    <w:tbl>
      <w:tblPr>
        <w:tblStyle w:val="TableGrid"/>
        <w:tblW w:w="9175" w:type="dxa"/>
        <w:tblLook w:val="04A0"/>
      </w:tblPr>
      <w:tblGrid>
        <w:gridCol w:w="9175"/>
      </w:tblGrid>
      <w:tr w:rsidR="00331D96" w:rsidRPr="00942558" w:rsidTr="00331D96">
        <w:trPr>
          <w:trHeight w:val="805"/>
        </w:trPr>
        <w:tc>
          <w:tcPr>
            <w:tcW w:w="9175" w:type="dxa"/>
            <w:shd w:val="clear" w:color="auto" w:fill="F2F2F2" w:themeFill="background1" w:themeFillShade="F2"/>
          </w:tcPr>
          <w:p w:rsidR="00331D96" w:rsidRPr="005007F0" w:rsidRDefault="00331D96" w:rsidP="00402659">
            <w:pPr>
              <w:jc w:val="both"/>
              <w:rPr>
                <w:rFonts w:ascii="Garamond" w:hAnsi="Garamond" w:cstheme="minorHAnsi"/>
                <w:sz w:val="26"/>
                <w:szCs w:val="26"/>
              </w:rPr>
            </w:pPr>
            <w:r>
              <w:rPr>
                <w:rFonts w:ascii="Garamond" w:hAnsi="Garamond" w:cstheme="minorHAnsi"/>
                <w:sz w:val="26"/>
                <w:szCs w:val="26"/>
              </w:rPr>
              <w:t>Naziv i sj</w:t>
            </w:r>
            <w:r w:rsidRPr="005007F0">
              <w:rPr>
                <w:rFonts w:ascii="Garamond" w:hAnsi="Garamond" w:cstheme="minorHAnsi"/>
                <w:sz w:val="26"/>
                <w:szCs w:val="26"/>
              </w:rPr>
              <w:t xml:space="preserve">edište </w:t>
            </w:r>
            <w:r>
              <w:rPr>
                <w:rFonts w:ascii="Garamond" w:hAnsi="Garamond" w:cstheme="minorHAnsi"/>
                <w:sz w:val="26"/>
                <w:szCs w:val="26"/>
              </w:rPr>
              <w:t>dnevnog centra</w:t>
            </w:r>
            <w:r w:rsidRPr="005007F0">
              <w:rPr>
                <w:rFonts w:ascii="Garamond" w:hAnsi="Garamond" w:cstheme="minorHAnsi"/>
                <w:sz w:val="26"/>
                <w:szCs w:val="26"/>
              </w:rPr>
              <w:t xml:space="preserve"> koja šalje obavještenje</w:t>
            </w:r>
          </w:p>
        </w:tc>
      </w:tr>
      <w:tr w:rsidR="00331D96" w:rsidRPr="00942558" w:rsidTr="00331D96">
        <w:trPr>
          <w:trHeight w:val="1075"/>
        </w:trPr>
        <w:tc>
          <w:tcPr>
            <w:tcW w:w="9175" w:type="dxa"/>
            <w:shd w:val="clear" w:color="auto" w:fill="F2F2F2" w:themeFill="background1" w:themeFillShade="F2"/>
          </w:tcPr>
          <w:p w:rsidR="00331D96" w:rsidRPr="005007F0" w:rsidRDefault="00331D96" w:rsidP="00402659">
            <w:pPr>
              <w:jc w:val="both"/>
              <w:rPr>
                <w:rFonts w:ascii="Garamond" w:hAnsi="Garamond" w:cstheme="minorHAnsi"/>
                <w:sz w:val="26"/>
                <w:szCs w:val="26"/>
              </w:rPr>
            </w:pPr>
          </w:p>
          <w:p w:rsidR="00331D96" w:rsidRPr="005007F0" w:rsidRDefault="00331D96" w:rsidP="00402659">
            <w:pPr>
              <w:jc w:val="both"/>
              <w:rPr>
                <w:rFonts w:ascii="Garamond" w:hAnsi="Garamond" w:cstheme="minorHAnsi"/>
                <w:sz w:val="26"/>
                <w:szCs w:val="26"/>
              </w:rPr>
            </w:pPr>
            <w:r>
              <w:rPr>
                <w:rFonts w:ascii="Garamond" w:hAnsi="Garamond" w:cstheme="minorHAnsi"/>
                <w:sz w:val="26"/>
                <w:szCs w:val="26"/>
              </w:rPr>
              <w:t>Ime i starost dj</w:t>
            </w:r>
            <w:r w:rsidRPr="005007F0">
              <w:rPr>
                <w:rFonts w:ascii="Garamond" w:hAnsi="Garamond" w:cstheme="minorHAnsi"/>
                <w:sz w:val="26"/>
                <w:szCs w:val="26"/>
              </w:rPr>
              <w:t>eteta, ime roditelja/staratelja, podaci o porodici (adresa, kontakt telefoni)</w:t>
            </w:r>
          </w:p>
        </w:tc>
      </w:tr>
      <w:tr w:rsidR="00331D96" w:rsidRPr="00942558" w:rsidTr="00331D96">
        <w:trPr>
          <w:trHeight w:val="1340"/>
        </w:trPr>
        <w:tc>
          <w:tcPr>
            <w:tcW w:w="9175" w:type="dxa"/>
            <w:shd w:val="clear" w:color="auto" w:fill="F2F2F2" w:themeFill="background1" w:themeFillShade="F2"/>
          </w:tcPr>
          <w:p w:rsidR="00331D96" w:rsidRPr="005007F0" w:rsidRDefault="00331D96" w:rsidP="00402659">
            <w:pPr>
              <w:jc w:val="both"/>
              <w:rPr>
                <w:rFonts w:ascii="Garamond" w:hAnsi="Garamond" w:cstheme="minorHAnsi"/>
                <w:sz w:val="26"/>
                <w:szCs w:val="26"/>
              </w:rPr>
            </w:pPr>
          </w:p>
          <w:p w:rsidR="00331D96" w:rsidRPr="005007F0" w:rsidRDefault="00331D96" w:rsidP="00402659">
            <w:pPr>
              <w:jc w:val="both"/>
              <w:rPr>
                <w:rFonts w:ascii="Garamond" w:hAnsi="Garamond" w:cstheme="minorHAnsi"/>
                <w:sz w:val="26"/>
                <w:szCs w:val="26"/>
                <w:u w:val="single"/>
              </w:rPr>
            </w:pPr>
            <w:r>
              <w:rPr>
                <w:rFonts w:ascii="Garamond" w:hAnsi="Garamond" w:cstheme="minorHAnsi"/>
                <w:sz w:val="26"/>
                <w:szCs w:val="26"/>
              </w:rPr>
              <w:t>Opis dj</w:t>
            </w:r>
            <w:r w:rsidRPr="005007F0">
              <w:rPr>
                <w:rFonts w:ascii="Garamond" w:hAnsi="Garamond" w:cstheme="minorHAnsi"/>
                <w:sz w:val="26"/>
                <w:szCs w:val="26"/>
              </w:rPr>
              <w:t xml:space="preserve">eteta: dolasci, </w:t>
            </w:r>
            <w:r w:rsidRPr="00B05487">
              <w:rPr>
                <w:rFonts w:ascii="Garamond" w:hAnsi="Garamond" w:cstheme="minorHAnsi"/>
                <w:sz w:val="26"/>
                <w:szCs w:val="26"/>
              </w:rPr>
              <w:t xml:space="preserve">sposobnosti, </w:t>
            </w:r>
            <w:r w:rsidRPr="005007F0">
              <w:rPr>
                <w:rFonts w:ascii="Garamond" w:hAnsi="Garamond" w:cstheme="minorHAnsi"/>
                <w:sz w:val="26"/>
                <w:szCs w:val="26"/>
              </w:rPr>
              <w:t>socijalne vještine, ponašanje, komunikacija, emocionalne karakteristike, izgled</w:t>
            </w:r>
          </w:p>
        </w:tc>
      </w:tr>
      <w:tr w:rsidR="00331D96" w:rsidRPr="00942558" w:rsidTr="00331D96">
        <w:trPr>
          <w:trHeight w:val="1336"/>
        </w:trPr>
        <w:tc>
          <w:tcPr>
            <w:tcW w:w="9175" w:type="dxa"/>
            <w:shd w:val="clear" w:color="auto" w:fill="F2F2F2" w:themeFill="background1" w:themeFillShade="F2"/>
          </w:tcPr>
          <w:p w:rsidR="00331D96" w:rsidRPr="005007F0" w:rsidRDefault="00331D96" w:rsidP="00402659">
            <w:pPr>
              <w:jc w:val="both"/>
              <w:rPr>
                <w:rFonts w:ascii="Garamond" w:hAnsi="Garamond" w:cstheme="minorHAnsi"/>
                <w:sz w:val="26"/>
                <w:szCs w:val="26"/>
              </w:rPr>
            </w:pPr>
          </w:p>
          <w:p w:rsidR="00331D96" w:rsidRPr="005007F0" w:rsidRDefault="00331D96" w:rsidP="00402659">
            <w:pPr>
              <w:jc w:val="both"/>
              <w:rPr>
                <w:rFonts w:ascii="Garamond" w:hAnsi="Garamond" w:cstheme="minorHAnsi"/>
                <w:sz w:val="26"/>
                <w:szCs w:val="26"/>
              </w:rPr>
            </w:pPr>
            <w:r w:rsidRPr="005007F0">
              <w:rPr>
                <w:rFonts w:ascii="Garamond" w:hAnsi="Garamond" w:cstheme="minorHAnsi"/>
                <w:sz w:val="26"/>
                <w:szCs w:val="26"/>
              </w:rPr>
              <w:t>Informacije, činjenice, okolnosti iz kojih proizilazi sumnja o tome da se di</w:t>
            </w:r>
            <w:r w:rsidR="00402659">
              <w:rPr>
                <w:rFonts w:ascii="Garamond" w:hAnsi="Garamond" w:cstheme="minorHAnsi"/>
                <w:sz w:val="26"/>
                <w:szCs w:val="26"/>
              </w:rPr>
              <w:t>jete nalazi u situaciji nasilja</w:t>
            </w:r>
          </w:p>
        </w:tc>
      </w:tr>
      <w:tr w:rsidR="00331D96" w:rsidRPr="00942558" w:rsidTr="00331D96">
        <w:trPr>
          <w:trHeight w:val="1039"/>
        </w:trPr>
        <w:tc>
          <w:tcPr>
            <w:tcW w:w="9175" w:type="dxa"/>
            <w:shd w:val="clear" w:color="auto" w:fill="F2F2F2" w:themeFill="background1" w:themeFillShade="F2"/>
          </w:tcPr>
          <w:p w:rsidR="00331D96" w:rsidRPr="005007F0" w:rsidRDefault="00331D96" w:rsidP="00402659">
            <w:pPr>
              <w:jc w:val="both"/>
              <w:rPr>
                <w:rFonts w:ascii="Garamond" w:hAnsi="Garamond" w:cstheme="minorHAnsi"/>
                <w:sz w:val="26"/>
                <w:szCs w:val="26"/>
              </w:rPr>
            </w:pPr>
          </w:p>
          <w:p w:rsidR="00331D96" w:rsidRPr="005007F0" w:rsidRDefault="00331D96" w:rsidP="00402659">
            <w:pPr>
              <w:jc w:val="both"/>
              <w:rPr>
                <w:rFonts w:ascii="Garamond" w:hAnsi="Garamond" w:cstheme="minorHAnsi"/>
                <w:sz w:val="26"/>
                <w:szCs w:val="26"/>
              </w:rPr>
            </w:pPr>
            <w:r w:rsidRPr="005007F0">
              <w:rPr>
                <w:rFonts w:ascii="Garamond" w:hAnsi="Garamond" w:cstheme="minorHAnsi"/>
                <w:sz w:val="26"/>
                <w:szCs w:val="26"/>
              </w:rPr>
              <w:t>Uočeni znaci nasilja, pokazatelji i indikatori i zaključak o vrsti nasilja</w:t>
            </w:r>
          </w:p>
        </w:tc>
      </w:tr>
      <w:tr w:rsidR="00331D96" w:rsidRPr="00942558" w:rsidTr="00331D96">
        <w:trPr>
          <w:trHeight w:val="796"/>
        </w:trPr>
        <w:tc>
          <w:tcPr>
            <w:tcW w:w="9175" w:type="dxa"/>
            <w:shd w:val="clear" w:color="auto" w:fill="F2F2F2" w:themeFill="background1" w:themeFillShade="F2"/>
          </w:tcPr>
          <w:p w:rsidR="00331D96" w:rsidRPr="005007F0" w:rsidRDefault="00331D96" w:rsidP="00402659">
            <w:pPr>
              <w:jc w:val="both"/>
              <w:rPr>
                <w:rFonts w:ascii="Garamond" w:hAnsi="Garamond" w:cstheme="minorHAnsi"/>
                <w:sz w:val="26"/>
                <w:szCs w:val="26"/>
              </w:rPr>
            </w:pPr>
          </w:p>
          <w:p w:rsidR="00331D96" w:rsidRPr="005007F0" w:rsidRDefault="00331D96" w:rsidP="00402659">
            <w:pPr>
              <w:jc w:val="both"/>
              <w:rPr>
                <w:rFonts w:ascii="Garamond" w:hAnsi="Garamond" w:cstheme="minorHAnsi"/>
                <w:sz w:val="26"/>
                <w:szCs w:val="26"/>
              </w:rPr>
            </w:pPr>
            <w:r w:rsidRPr="005007F0">
              <w:rPr>
                <w:rFonts w:ascii="Garamond" w:hAnsi="Garamond" w:cstheme="minorHAnsi"/>
                <w:sz w:val="26"/>
                <w:szCs w:val="26"/>
              </w:rPr>
              <w:t>Datum i potpis odgovorne osobe</w:t>
            </w:r>
          </w:p>
        </w:tc>
      </w:tr>
    </w:tbl>
    <w:p w:rsidR="00B51A37" w:rsidRDefault="00B51A37" w:rsidP="00B51A37">
      <w:pPr>
        <w:pStyle w:val="NoSpacing"/>
        <w:rPr>
          <w:color w:val="FF0000"/>
        </w:rPr>
      </w:pPr>
    </w:p>
    <w:p w:rsidR="00042DEE" w:rsidRPr="00261905" w:rsidRDefault="00042DEE" w:rsidP="00435348">
      <w:pPr>
        <w:jc w:val="both"/>
        <w:rPr>
          <w:rFonts w:ascii="Garamond" w:eastAsia="Times New Roman" w:hAnsi="Garamond"/>
          <w:b/>
          <w:sz w:val="26"/>
          <w:szCs w:val="26"/>
          <w:lang/>
        </w:rPr>
      </w:pPr>
      <w:r>
        <w:rPr>
          <w:rFonts w:ascii="Garamond" w:eastAsia="Times New Roman" w:hAnsi="Garamond"/>
          <w:b/>
          <w:sz w:val="26"/>
          <w:szCs w:val="26"/>
          <w:lang w:val="en-US"/>
        </w:rPr>
        <w:lastRenderedPageBreak/>
        <w:t xml:space="preserve">Korak </w:t>
      </w:r>
      <w:r w:rsidR="00170EC1">
        <w:rPr>
          <w:rFonts w:ascii="Garamond" w:eastAsia="Times New Roman" w:hAnsi="Garamond"/>
          <w:b/>
          <w:sz w:val="26"/>
          <w:szCs w:val="26"/>
          <w:lang w:val="en-US"/>
        </w:rPr>
        <w:t>5</w:t>
      </w:r>
      <w:r>
        <w:rPr>
          <w:rFonts w:ascii="Garamond" w:eastAsia="Times New Roman" w:hAnsi="Garamond"/>
          <w:b/>
          <w:sz w:val="26"/>
          <w:szCs w:val="26"/>
          <w:lang w:val="en-US"/>
        </w:rPr>
        <w:t xml:space="preserve">: </w:t>
      </w:r>
      <w:r w:rsidRPr="009E4175">
        <w:rPr>
          <w:rFonts w:ascii="Garamond" w:eastAsia="Times New Roman" w:hAnsi="Garamond"/>
          <w:sz w:val="26"/>
          <w:szCs w:val="26"/>
          <w:lang w:val="en-US"/>
        </w:rPr>
        <w:t xml:space="preserve">U skladu sa urađenom </w:t>
      </w:r>
      <w:r w:rsidRPr="00BC3648">
        <w:rPr>
          <w:rFonts w:ascii="Garamond" w:eastAsia="Times New Roman" w:hAnsi="Garamond"/>
          <w:sz w:val="26"/>
          <w:szCs w:val="26"/>
          <w:lang w:val="en-US"/>
        </w:rPr>
        <w:t>procjenom, Tim k</w:t>
      </w:r>
      <w:r w:rsidR="00E74EE9" w:rsidRPr="00BC3648">
        <w:rPr>
          <w:rFonts w:ascii="Garamond" w:eastAsia="Times New Roman" w:hAnsi="Garamond"/>
          <w:sz w:val="26"/>
          <w:szCs w:val="26"/>
          <w:lang w:val="en-US"/>
        </w:rPr>
        <w:t>r</w:t>
      </w:r>
      <w:r w:rsidRPr="00BC3648">
        <w:rPr>
          <w:rFonts w:ascii="Garamond" w:eastAsia="Times New Roman" w:hAnsi="Garamond"/>
          <w:sz w:val="26"/>
          <w:szCs w:val="26"/>
          <w:lang w:val="en-US"/>
        </w:rPr>
        <w:t>eira plan mjera sa aktivnostima i odgovornostima za sprovođenje aktivnosti</w:t>
      </w:r>
      <w:r w:rsidR="009E4175" w:rsidRPr="00BC3648">
        <w:rPr>
          <w:rFonts w:ascii="Garamond" w:eastAsia="Times New Roman" w:hAnsi="Garamond"/>
          <w:sz w:val="26"/>
          <w:szCs w:val="26"/>
          <w:lang w:val="en-US"/>
        </w:rPr>
        <w:t xml:space="preserve"> (djeca, zaposleni)</w:t>
      </w:r>
      <w:r w:rsidRPr="00BC3648">
        <w:rPr>
          <w:rFonts w:ascii="Garamond" w:eastAsia="Times New Roman" w:hAnsi="Garamond"/>
          <w:sz w:val="26"/>
          <w:szCs w:val="26"/>
          <w:lang w:val="en-US"/>
        </w:rPr>
        <w:t>.</w:t>
      </w:r>
      <w:r w:rsidR="009E4175" w:rsidRPr="00BC3648">
        <w:rPr>
          <w:rFonts w:ascii="Garamond" w:eastAsia="Times New Roman" w:hAnsi="Garamond"/>
          <w:sz w:val="26"/>
          <w:szCs w:val="26"/>
          <w:lang w:val="en-US"/>
        </w:rPr>
        <w:t xml:space="preserve"> Ukoliko je potreban rad sa žrtvom, </w:t>
      </w:r>
      <w:r w:rsidR="004B2E19" w:rsidRPr="00BC3648">
        <w:rPr>
          <w:rFonts w:ascii="Garamond" w:eastAsia="Times New Roman" w:hAnsi="Garamond"/>
          <w:sz w:val="26"/>
          <w:szCs w:val="26"/>
          <w:lang w:val="en-US"/>
        </w:rPr>
        <w:t xml:space="preserve">Tim </w:t>
      </w:r>
      <w:r w:rsidR="009E4175" w:rsidRPr="00BC3648">
        <w:rPr>
          <w:rFonts w:ascii="Garamond" w:eastAsia="Times New Roman" w:hAnsi="Garamond"/>
          <w:sz w:val="26"/>
          <w:szCs w:val="26"/>
          <w:lang w:val="en-US"/>
        </w:rPr>
        <w:t xml:space="preserve">priprema individualni plan podrške - zaštite i rada sa </w:t>
      </w:r>
      <w:r w:rsidR="004629E2" w:rsidRPr="00BC3648">
        <w:rPr>
          <w:rFonts w:ascii="Garamond" w:eastAsia="Times New Roman" w:hAnsi="Garamond"/>
          <w:sz w:val="26"/>
          <w:szCs w:val="26"/>
          <w:lang w:val="en-US"/>
        </w:rPr>
        <w:t>djetetom</w:t>
      </w:r>
      <w:r w:rsidR="009E4175" w:rsidRPr="00BC3648">
        <w:rPr>
          <w:rFonts w:ascii="Garamond" w:eastAsia="Times New Roman" w:hAnsi="Garamond"/>
          <w:sz w:val="26"/>
          <w:szCs w:val="26"/>
          <w:lang w:val="en-US"/>
        </w:rPr>
        <w:t xml:space="preserve"> (u saradnji sa centrom za socijalni rad)</w:t>
      </w:r>
      <w:r w:rsidR="00544D3B" w:rsidRPr="00BC3648">
        <w:rPr>
          <w:rFonts w:ascii="Garamond" w:eastAsia="Times New Roman" w:hAnsi="Garamond"/>
          <w:sz w:val="26"/>
          <w:szCs w:val="26"/>
          <w:lang w:val="en-US"/>
        </w:rPr>
        <w:t xml:space="preserve">, koji je </w:t>
      </w:r>
      <w:r w:rsidR="00544D3B" w:rsidRPr="00BC3648">
        <w:rPr>
          <w:rFonts w:ascii="Garamond" w:eastAsia="Times New Roman" w:hAnsi="Garamond"/>
          <w:sz w:val="26"/>
          <w:szCs w:val="26"/>
        </w:rPr>
        <w:t xml:space="preserve">predstavljen </w:t>
      </w:r>
      <w:r w:rsidR="00544D3B" w:rsidRPr="00BC3648">
        <w:rPr>
          <w:rFonts w:ascii="Garamond" w:eastAsia="Times New Roman" w:hAnsi="Garamond"/>
          <w:sz w:val="26"/>
          <w:szCs w:val="26"/>
          <w:lang w:val="en-US"/>
        </w:rPr>
        <w:t>u</w:t>
      </w:r>
      <w:r w:rsidR="00544D3B" w:rsidRPr="00BC3648">
        <w:rPr>
          <w:rFonts w:ascii="Garamond" w:eastAsia="Times New Roman" w:hAnsi="Garamond"/>
          <w:sz w:val="26"/>
          <w:szCs w:val="26"/>
        </w:rPr>
        <w:t xml:space="preserve"> </w:t>
      </w:r>
      <w:r w:rsidR="00544D3B" w:rsidRPr="00BC3648">
        <w:rPr>
          <w:rFonts w:ascii="Garamond" w:eastAsia="Times New Roman" w:hAnsi="Garamond"/>
          <w:sz w:val="26"/>
          <w:szCs w:val="26"/>
          <w:lang w:val="en-US"/>
        </w:rPr>
        <w:t>poglavlju</w:t>
      </w:r>
      <w:r w:rsidR="00544D3B" w:rsidRPr="00BC3648">
        <w:rPr>
          <w:rFonts w:ascii="Garamond" w:eastAsia="Times New Roman" w:hAnsi="Garamond"/>
          <w:sz w:val="26"/>
          <w:szCs w:val="26"/>
        </w:rPr>
        <w:t xml:space="preserve"> 3.</w:t>
      </w:r>
      <w:r w:rsidR="00170EC1" w:rsidRPr="00BC3648">
        <w:rPr>
          <w:rFonts w:ascii="Garamond" w:eastAsia="Times New Roman" w:hAnsi="Garamond"/>
          <w:sz w:val="26"/>
          <w:szCs w:val="26"/>
        </w:rPr>
        <w:t>5</w:t>
      </w:r>
      <w:r w:rsidR="00544D3B" w:rsidRPr="00BC3648">
        <w:rPr>
          <w:rFonts w:ascii="Garamond" w:eastAsia="Times New Roman" w:hAnsi="Garamond"/>
          <w:sz w:val="26"/>
          <w:szCs w:val="26"/>
        </w:rPr>
        <w:t>.</w:t>
      </w:r>
      <w:r w:rsidR="009E4175" w:rsidRPr="00BC3648">
        <w:rPr>
          <w:rFonts w:ascii="Garamond" w:eastAsia="Times New Roman" w:hAnsi="Garamond"/>
          <w:sz w:val="26"/>
          <w:szCs w:val="26"/>
          <w:lang w:val="en-US"/>
        </w:rPr>
        <w:t xml:space="preserve">. </w:t>
      </w:r>
      <w:r w:rsidR="00544D3B" w:rsidRPr="00BC3648">
        <w:rPr>
          <w:rFonts w:ascii="Garamond" w:eastAsia="Times New Roman" w:hAnsi="Garamond"/>
          <w:sz w:val="26"/>
          <w:szCs w:val="26"/>
          <w:lang w:val="en-US"/>
        </w:rPr>
        <w:t xml:space="preserve">Ukoliko je počinilac nasilja drugo dijete, </w:t>
      </w:r>
      <w:r w:rsidR="004D4EE3" w:rsidRPr="00BC3648">
        <w:rPr>
          <w:rFonts w:ascii="Garamond" w:eastAsia="Times New Roman" w:hAnsi="Garamond"/>
          <w:sz w:val="26"/>
          <w:szCs w:val="26"/>
          <w:lang/>
        </w:rPr>
        <w:t xml:space="preserve">utvrditi zašto to dijete čini nasilje, </w:t>
      </w:r>
      <w:r w:rsidR="00544D3B" w:rsidRPr="00BC3648">
        <w:rPr>
          <w:rFonts w:ascii="Garamond" w:eastAsia="Times New Roman" w:hAnsi="Garamond"/>
          <w:sz w:val="26"/>
          <w:szCs w:val="26"/>
          <w:lang w:val="en-US"/>
        </w:rPr>
        <w:t xml:space="preserve">predvidjeti aktivnosti </w:t>
      </w:r>
      <w:r w:rsidR="00544D3B">
        <w:rPr>
          <w:rFonts w:ascii="Garamond" w:eastAsia="Times New Roman" w:hAnsi="Garamond"/>
          <w:sz w:val="26"/>
          <w:szCs w:val="26"/>
          <w:lang w:val="en-US"/>
        </w:rPr>
        <w:t>za rad i sa tim djetetom kako se nasilje ne bi ponavljalo</w:t>
      </w:r>
      <w:r w:rsidR="004D4EE3">
        <w:rPr>
          <w:rFonts w:ascii="Garamond" w:eastAsia="Times New Roman" w:hAnsi="Garamond"/>
          <w:sz w:val="26"/>
          <w:szCs w:val="26"/>
          <w:lang/>
        </w:rPr>
        <w:t>. Utvrditi i da li je moguće da je i to dijete žrtva nasilja.</w:t>
      </w:r>
      <w:r w:rsidR="00544D3B" w:rsidRPr="00261905">
        <w:rPr>
          <w:rFonts w:ascii="Garamond" w:eastAsia="Times New Roman" w:hAnsi="Garamond"/>
          <w:sz w:val="26"/>
          <w:szCs w:val="26"/>
          <w:lang/>
        </w:rPr>
        <w:t xml:space="preserve"> </w:t>
      </w:r>
    </w:p>
    <w:p w:rsidR="00435348" w:rsidRPr="005007F0" w:rsidRDefault="009E4175" w:rsidP="00435348">
      <w:pPr>
        <w:jc w:val="both"/>
        <w:rPr>
          <w:rFonts w:ascii="Garamond" w:eastAsia="Times New Roman" w:hAnsi="Garamond"/>
          <w:sz w:val="26"/>
          <w:szCs w:val="26"/>
        </w:rPr>
      </w:pPr>
      <w:r>
        <w:rPr>
          <w:rFonts w:ascii="Garamond" w:eastAsia="Times New Roman" w:hAnsi="Garamond"/>
          <w:b/>
          <w:sz w:val="26"/>
          <w:szCs w:val="26"/>
          <w:lang w:val="en-US"/>
        </w:rPr>
        <w:t>Korak</w:t>
      </w:r>
      <w:r w:rsidRPr="00261905">
        <w:rPr>
          <w:rFonts w:ascii="Garamond" w:eastAsia="Times New Roman" w:hAnsi="Garamond"/>
          <w:b/>
          <w:sz w:val="26"/>
          <w:szCs w:val="26"/>
          <w:lang/>
        </w:rPr>
        <w:t xml:space="preserve"> </w:t>
      </w:r>
      <w:r w:rsidR="00170EC1">
        <w:rPr>
          <w:rFonts w:ascii="Garamond" w:eastAsia="Times New Roman" w:hAnsi="Garamond"/>
          <w:b/>
          <w:sz w:val="26"/>
          <w:szCs w:val="26"/>
          <w:lang/>
        </w:rPr>
        <w:t>6</w:t>
      </w:r>
      <w:r w:rsidRPr="00261905">
        <w:rPr>
          <w:rFonts w:ascii="Garamond" w:eastAsia="Times New Roman" w:hAnsi="Garamond"/>
          <w:b/>
          <w:sz w:val="26"/>
          <w:szCs w:val="26"/>
          <w:lang/>
        </w:rPr>
        <w:t xml:space="preserve">: </w:t>
      </w:r>
      <w:r w:rsidR="00435348" w:rsidRPr="009E4175">
        <w:rPr>
          <w:rFonts w:ascii="Garamond" w:eastAsia="Times New Roman" w:hAnsi="Garamond"/>
          <w:b/>
          <w:sz w:val="26"/>
          <w:szCs w:val="26"/>
          <w:lang w:val="en-US"/>
        </w:rPr>
        <w:t>Pra</w:t>
      </w:r>
      <w:r w:rsidR="00435348" w:rsidRPr="005007F0">
        <w:rPr>
          <w:rFonts w:ascii="Garamond" w:eastAsia="Times New Roman" w:hAnsi="Garamond"/>
          <w:b/>
          <w:sz w:val="26"/>
          <w:szCs w:val="26"/>
        </w:rPr>
        <w:t>ć</w:t>
      </w:r>
      <w:r w:rsidR="00435348" w:rsidRPr="009E4175">
        <w:rPr>
          <w:rFonts w:ascii="Garamond" w:eastAsia="Times New Roman" w:hAnsi="Garamond"/>
          <w:b/>
          <w:sz w:val="26"/>
          <w:szCs w:val="26"/>
          <w:lang w:val="en-US"/>
        </w:rPr>
        <w:t>enje</w:t>
      </w:r>
      <w:r w:rsidR="00435348" w:rsidRPr="005007F0">
        <w:rPr>
          <w:rFonts w:ascii="Garamond" w:eastAsia="Times New Roman" w:hAnsi="Garamond"/>
          <w:b/>
          <w:sz w:val="26"/>
          <w:szCs w:val="26"/>
        </w:rPr>
        <w:t xml:space="preserve"> </w:t>
      </w:r>
      <w:r w:rsidR="00435348" w:rsidRPr="009E4175">
        <w:rPr>
          <w:rFonts w:ascii="Garamond" w:eastAsia="Times New Roman" w:hAnsi="Garamond"/>
          <w:b/>
          <w:sz w:val="26"/>
          <w:szCs w:val="26"/>
          <w:lang w:val="en-US"/>
        </w:rPr>
        <w:t>efekata</w:t>
      </w:r>
      <w:r w:rsidR="00435348" w:rsidRPr="005007F0">
        <w:rPr>
          <w:rFonts w:ascii="Garamond" w:eastAsia="Times New Roman" w:hAnsi="Garamond"/>
          <w:b/>
          <w:sz w:val="26"/>
          <w:szCs w:val="26"/>
        </w:rPr>
        <w:t xml:space="preserve"> </w:t>
      </w:r>
      <w:r w:rsidR="00435348" w:rsidRPr="009E4175">
        <w:rPr>
          <w:rFonts w:ascii="Garamond" w:eastAsia="Times New Roman" w:hAnsi="Garamond"/>
          <w:b/>
          <w:sz w:val="26"/>
          <w:szCs w:val="26"/>
          <w:lang w:val="en-US"/>
        </w:rPr>
        <w:t>preduzetih</w:t>
      </w:r>
      <w:r w:rsidR="00435348" w:rsidRPr="005007F0">
        <w:rPr>
          <w:rFonts w:ascii="Garamond" w:eastAsia="Times New Roman" w:hAnsi="Garamond"/>
          <w:b/>
          <w:sz w:val="26"/>
          <w:szCs w:val="26"/>
        </w:rPr>
        <w:t xml:space="preserve"> </w:t>
      </w:r>
      <w:r w:rsidR="00435348" w:rsidRPr="009E4175">
        <w:rPr>
          <w:rFonts w:ascii="Garamond" w:eastAsia="Times New Roman" w:hAnsi="Garamond"/>
          <w:b/>
          <w:sz w:val="26"/>
          <w:szCs w:val="26"/>
          <w:lang w:val="en-US"/>
        </w:rPr>
        <w:t>m</w:t>
      </w:r>
      <w:r w:rsidR="004B5814" w:rsidRPr="009E4175">
        <w:rPr>
          <w:rFonts w:ascii="Garamond" w:eastAsia="Times New Roman" w:hAnsi="Garamond"/>
          <w:b/>
          <w:sz w:val="26"/>
          <w:szCs w:val="26"/>
          <w:lang w:val="en-US"/>
        </w:rPr>
        <w:t>j</w:t>
      </w:r>
      <w:r w:rsidR="00435348" w:rsidRPr="009E4175">
        <w:rPr>
          <w:rFonts w:ascii="Garamond" w:eastAsia="Times New Roman" w:hAnsi="Garamond"/>
          <w:b/>
          <w:sz w:val="26"/>
          <w:szCs w:val="26"/>
          <w:lang w:val="en-US"/>
        </w:rPr>
        <w:t>era</w:t>
      </w:r>
      <w:r w:rsidR="00435348" w:rsidRPr="005007F0">
        <w:rPr>
          <w:rFonts w:ascii="Garamond" w:eastAsia="Times New Roman" w:hAnsi="Garamond"/>
          <w:sz w:val="26"/>
          <w:szCs w:val="26"/>
        </w:rPr>
        <w:t xml:space="preserve"> </w:t>
      </w:r>
      <w:r w:rsidR="00435348" w:rsidRPr="009E4175">
        <w:rPr>
          <w:rFonts w:ascii="Garamond" w:eastAsia="Times New Roman" w:hAnsi="Garamond"/>
          <w:sz w:val="26"/>
          <w:szCs w:val="26"/>
          <w:lang w:val="en-US"/>
        </w:rPr>
        <w:t>se</w:t>
      </w:r>
      <w:r w:rsidR="00435348" w:rsidRPr="005007F0">
        <w:rPr>
          <w:rFonts w:ascii="Garamond" w:eastAsia="Times New Roman" w:hAnsi="Garamond"/>
          <w:sz w:val="26"/>
          <w:szCs w:val="26"/>
        </w:rPr>
        <w:t xml:space="preserve"> </w:t>
      </w:r>
      <w:r w:rsidR="00435348" w:rsidRPr="009E4175">
        <w:rPr>
          <w:rFonts w:ascii="Garamond" w:eastAsia="Times New Roman" w:hAnsi="Garamond"/>
          <w:sz w:val="26"/>
          <w:szCs w:val="26"/>
          <w:lang w:val="en-US"/>
        </w:rPr>
        <w:t>preduzima</w:t>
      </w:r>
      <w:r w:rsidR="00435348" w:rsidRPr="005007F0">
        <w:rPr>
          <w:rFonts w:ascii="Garamond" w:eastAsia="Times New Roman" w:hAnsi="Garamond"/>
          <w:sz w:val="26"/>
          <w:szCs w:val="26"/>
        </w:rPr>
        <w:t xml:space="preserve"> </w:t>
      </w:r>
      <w:r w:rsidR="00435348" w:rsidRPr="009E4175">
        <w:rPr>
          <w:rFonts w:ascii="Garamond" w:eastAsia="Times New Roman" w:hAnsi="Garamond"/>
          <w:sz w:val="26"/>
          <w:szCs w:val="26"/>
          <w:lang w:val="en-US"/>
        </w:rPr>
        <w:t>sa</w:t>
      </w:r>
      <w:r w:rsidR="00435348" w:rsidRPr="005007F0">
        <w:rPr>
          <w:rFonts w:ascii="Garamond" w:eastAsia="Times New Roman" w:hAnsi="Garamond"/>
          <w:sz w:val="26"/>
          <w:szCs w:val="26"/>
        </w:rPr>
        <w:t xml:space="preserve"> </w:t>
      </w:r>
      <w:r w:rsidR="00435348" w:rsidRPr="009E4175">
        <w:rPr>
          <w:rFonts w:ascii="Garamond" w:eastAsia="Times New Roman" w:hAnsi="Garamond"/>
          <w:sz w:val="26"/>
          <w:szCs w:val="26"/>
          <w:lang w:val="en-US"/>
        </w:rPr>
        <w:t>ciljem</w:t>
      </w:r>
      <w:r w:rsidR="00435348" w:rsidRPr="005007F0">
        <w:rPr>
          <w:rFonts w:ascii="Garamond" w:eastAsia="Times New Roman" w:hAnsi="Garamond"/>
          <w:sz w:val="26"/>
          <w:szCs w:val="26"/>
        </w:rPr>
        <w:t xml:space="preserve"> </w:t>
      </w:r>
      <w:r w:rsidR="00435348" w:rsidRPr="009E4175">
        <w:rPr>
          <w:rFonts w:ascii="Garamond" w:eastAsia="Times New Roman" w:hAnsi="Garamond"/>
          <w:sz w:val="26"/>
          <w:szCs w:val="26"/>
          <w:lang w:val="en-US"/>
        </w:rPr>
        <w:t>prov</w:t>
      </w:r>
      <w:r w:rsidR="004B5814" w:rsidRPr="009E4175">
        <w:rPr>
          <w:rFonts w:ascii="Garamond" w:eastAsia="Times New Roman" w:hAnsi="Garamond"/>
          <w:sz w:val="26"/>
          <w:szCs w:val="26"/>
          <w:lang w:val="en-US"/>
        </w:rPr>
        <w:t>j</w:t>
      </w:r>
      <w:r w:rsidR="00435348" w:rsidRPr="009E4175">
        <w:rPr>
          <w:rFonts w:ascii="Garamond" w:eastAsia="Times New Roman" w:hAnsi="Garamond"/>
          <w:sz w:val="26"/>
          <w:szCs w:val="26"/>
          <w:lang w:val="en-US"/>
        </w:rPr>
        <w:t>ere</w:t>
      </w:r>
      <w:r w:rsidR="00435348" w:rsidRPr="005007F0">
        <w:rPr>
          <w:rFonts w:ascii="Garamond" w:eastAsia="Times New Roman" w:hAnsi="Garamond"/>
          <w:sz w:val="26"/>
          <w:szCs w:val="26"/>
        </w:rPr>
        <w:t xml:space="preserve"> </w:t>
      </w:r>
      <w:r w:rsidR="00435348" w:rsidRPr="009E4175">
        <w:rPr>
          <w:rFonts w:ascii="Garamond" w:eastAsia="Times New Roman" w:hAnsi="Garamond"/>
          <w:sz w:val="26"/>
          <w:szCs w:val="26"/>
          <w:lang w:val="en-US"/>
        </w:rPr>
        <w:t>usp</w:t>
      </w:r>
      <w:r w:rsidR="004B5814" w:rsidRPr="009E4175">
        <w:rPr>
          <w:rFonts w:ascii="Garamond" w:eastAsia="Times New Roman" w:hAnsi="Garamond"/>
          <w:sz w:val="26"/>
          <w:szCs w:val="26"/>
          <w:lang w:val="en-US"/>
        </w:rPr>
        <w:t>j</w:t>
      </w:r>
      <w:r w:rsidR="00435348" w:rsidRPr="009E4175">
        <w:rPr>
          <w:rFonts w:ascii="Garamond" w:eastAsia="Times New Roman" w:hAnsi="Garamond"/>
          <w:sz w:val="26"/>
          <w:szCs w:val="26"/>
          <w:lang w:val="en-US"/>
        </w:rPr>
        <w:t>e</w:t>
      </w:r>
      <w:r w:rsidR="00435348" w:rsidRPr="005007F0">
        <w:rPr>
          <w:rFonts w:ascii="Garamond" w:eastAsia="Times New Roman" w:hAnsi="Garamond"/>
          <w:sz w:val="26"/>
          <w:szCs w:val="26"/>
        </w:rPr>
        <w:t>š</w:t>
      </w:r>
      <w:r w:rsidR="00435348" w:rsidRPr="009E4175">
        <w:rPr>
          <w:rFonts w:ascii="Garamond" w:eastAsia="Times New Roman" w:hAnsi="Garamond"/>
          <w:sz w:val="26"/>
          <w:szCs w:val="26"/>
          <w:lang w:val="en-US"/>
        </w:rPr>
        <w:t>nosti</w:t>
      </w:r>
      <w:r w:rsidR="00435348" w:rsidRPr="005007F0">
        <w:rPr>
          <w:rFonts w:ascii="Garamond" w:eastAsia="Times New Roman" w:hAnsi="Garamond"/>
          <w:sz w:val="26"/>
          <w:szCs w:val="26"/>
        </w:rPr>
        <w:t xml:space="preserve"> </w:t>
      </w:r>
      <w:r w:rsidR="00435348" w:rsidRPr="009E4175">
        <w:rPr>
          <w:rFonts w:ascii="Garamond" w:eastAsia="Times New Roman" w:hAnsi="Garamond"/>
          <w:sz w:val="26"/>
          <w:szCs w:val="26"/>
          <w:lang w:val="en-US"/>
        </w:rPr>
        <w:t>preduzetih</w:t>
      </w:r>
      <w:r w:rsidR="004B5814" w:rsidRPr="005007F0">
        <w:rPr>
          <w:rFonts w:ascii="Garamond" w:eastAsia="Times New Roman" w:hAnsi="Garamond"/>
          <w:sz w:val="26"/>
          <w:szCs w:val="26"/>
        </w:rPr>
        <w:t xml:space="preserve"> </w:t>
      </w:r>
      <w:r w:rsidR="00435348" w:rsidRPr="009E4175">
        <w:rPr>
          <w:rFonts w:ascii="Garamond" w:eastAsia="Times New Roman" w:hAnsi="Garamond"/>
          <w:sz w:val="26"/>
          <w:szCs w:val="26"/>
          <w:lang w:val="en-US"/>
        </w:rPr>
        <w:t>za</w:t>
      </w:r>
      <w:r w:rsidR="00435348" w:rsidRPr="005007F0">
        <w:rPr>
          <w:rFonts w:ascii="Garamond" w:eastAsia="Times New Roman" w:hAnsi="Garamond"/>
          <w:sz w:val="26"/>
          <w:szCs w:val="26"/>
        </w:rPr>
        <w:t>š</w:t>
      </w:r>
      <w:r w:rsidR="00435348" w:rsidRPr="009E4175">
        <w:rPr>
          <w:rFonts w:ascii="Garamond" w:eastAsia="Times New Roman" w:hAnsi="Garamond"/>
          <w:sz w:val="26"/>
          <w:szCs w:val="26"/>
          <w:lang w:val="en-US"/>
        </w:rPr>
        <w:t>titnih</w:t>
      </w:r>
      <w:r w:rsidR="00435348" w:rsidRPr="005007F0">
        <w:rPr>
          <w:rFonts w:ascii="Garamond" w:eastAsia="Times New Roman" w:hAnsi="Garamond"/>
          <w:sz w:val="26"/>
          <w:szCs w:val="26"/>
        </w:rPr>
        <w:t xml:space="preserve"> </w:t>
      </w:r>
      <w:r w:rsidR="00435348" w:rsidRPr="009E4175">
        <w:rPr>
          <w:rFonts w:ascii="Garamond" w:eastAsia="Times New Roman" w:hAnsi="Garamond"/>
          <w:sz w:val="26"/>
          <w:szCs w:val="26"/>
          <w:lang w:val="en-US"/>
        </w:rPr>
        <w:t>m</w:t>
      </w:r>
      <w:r w:rsidR="004B5814" w:rsidRPr="009E4175">
        <w:rPr>
          <w:rFonts w:ascii="Garamond" w:eastAsia="Times New Roman" w:hAnsi="Garamond"/>
          <w:sz w:val="26"/>
          <w:szCs w:val="26"/>
          <w:lang w:val="en-US"/>
        </w:rPr>
        <w:t>j</w:t>
      </w:r>
      <w:r w:rsidR="00435348" w:rsidRPr="009E4175">
        <w:rPr>
          <w:rFonts w:ascii="Garamond" w:eastAsia="Times New Roman" w:hAnsi="Garamond"/>
          <w:sz w:val="26"/>
          <w:szCs w:val="26"/>
          <w:lang w:val="en-US"/>
        </w:rPr>
        <w:t>era</w:t>
      </w:r>
      <w:r w:rsidR="004B5814" w:rsidRPr="005007F0">
        <w:rPr>
          <w:rFonts w:ascii="Garamond" w:eastAsia="Times New Roman" w:hAnsi="Garamond"/>
          <w:sz w:val="26"/>
          <w:szCs w:val="26"/>
        </w:rPr>
        <w:t>.</w:t>
      </w:r>
      <w:r w:rsidR="00B93219" w:rsidRPr="005007F0">
        <w:rPr>
          <w:rFonts w:ascii="Garamond" w:eastAsia="Times New Roman" w:hAnsi="Garamond"/>
          <w:sz w:val="26"/>
          <w:szCs w:val="26"/>
        </w:rPr>
        <w:t xml:space="preserve"> </w:t>
      </w:r>
      <w:r w:rsidR="00544D3B">
        <w:rPr>
          <w:rFonts w:ascii="Garamond" w:eastAsia="Times New Roman" w:hAnsi="Garamond"/>
          <w:sz w:val="26"/>
          <w:szCs w:val="26"/>
        </w:rPr>
        <w:t>Ukoliko ne dođe do željenih rezultata, Tim revidira plan mjera i aktvinosti nakon konsultacija sa djecom, zaposlenima ili</w:t>
      </w:r>
      <w:r w:rsidR="00170EC1">
        <w:rPr>
          <w:rFonts w:ascii="Garamond" w:eastAsia="Times New Roman" w:hAnsi="Garamond"/>
          <w:sz w:val="26"/>
          <w:szCs w:val="26"/>
        </w:rPr>
        <w:t>, u zavisnosti od situacije centrom za socijalni rad ili</w:t>
      </w:r>
      <w:r w:rsidR="00544D3B">
        <w:rPr>
          <w:rFonts w:ascii="Garamond" w:eastAsia="Times New Roman" w:hAnsi="Garamond"/>
          <w:sz w:val="26"/>
          <w:szCs w:val="26"/>
        </w:rPr>
        <w:t xml:space="preserve"> roditeljima. </w:t>
      </w:r>
    </w:p>
    <w:p w:rsidR="00331D96" w:rsidRPr="00BC3648" w:rsidRDefault="00331D96" w:rsidP="00244EC4">
      <w:pPr>
        <w:jc w:val="both"/>
        <w:rPr>
          <w:rFonts w:ascii="Garamond" w:hAnsi="Garamond"/>
          <w:sz w:val="26"/>
          <w:szCs w:val="26"/>
          <w:lang w:val="es-US"/>
        </w:rPr>
      </w:pPr>
    </w:p>
    <w:p w:rsidR="00244EC4" w:rsidRDefault="00331D96" w:rsidP="00244EC4">
      <w:pPr>
        <w:jc w:val="both"/>
        <w:rPr>
          <w:rFonts w:ascii="Garamond" w:hAnsi="Garamond"/>
          <w:sz w:val="26"/>
          <w:szCs w:val="26"/>
          <w:lang w:val="es-US"/>
        </w:rPr>
      </w:pPr>
      <w:r w:rsidRPr="00BC3648">
        <w:rPr>
          <w:rFonts w:ascii="Garamond" w:hAnsi="Garamond"/>
          <w:sz w:val="26"/>
          <w:szCs w:val="26"/>
          <w:lang w:val="es-US"/>
        </w:rPr>
        <w:t xml:space="preserve">Vođenje evidencije: </w:t>
      </w:r>
      <w:r w:rsidR="00EB329C" w:rsidRPr="00BC3648">
        <w:rPr>
          <w:rFonts w:ascii="Garamond" w:hAnsi="Garamond"/>
          <w:sz w:val="26"/>
          <w:szCs w:val="26"/>
          <w:lang w:val="es-US"/>
        </w:rPr>
        <w:t>U</w:t>
      </w:r>
      <w:r w:rsidR="005239BB" w:rsidRPr="00BC3648">
        <w:rPr>
          <w:rFonts w:ascii="Garamond" w:hAnsi="Garamond"/>
          <w:sz w:val="26"/>
          <w:szCs w:val="26"/>
        </w:rPr>
        <w:t xml:space="preserve"> </w:t>
      </w:r>
      <w:r w:rsidR="005007F0" w:rsidRPr="00BC3648">
        <w:rPr>
          <w:rFonts w:ascii="Garamond" w:eastAsia="Times New Roman" w:hAnsi="Garamond"/>
          <w:sz w:val="26"/>
          <w:szCs w:val="26"/>
          <w:lang w:val="es-US"/>
        </w:rPr>
        <w:t>dnevnom</w:t>
      </w:r>
      <w:r w:rsidR="005239BB" w:rsidRPr="00BC3648">
        <w:rPr>
          <w:rFonts w:ascii="Garamond" w:eastAsia="Times New Roman" w:hAnsi="Garamond"/>
          <w:sz w:val="26"/>
          <w:szCs w:val="26"/>
        </w:rPr>
        <w:t xml:space="preserve"> </w:t>
      </w:r>
      <w:r w:rsidR="005239BB" w:rsidRPr="00BC3648">
        <w:rPr>
          <w:rFonts w:ascii="Garamond" w:eastAsia="Times New Roman" w:hAnsi="Garamond"/>
          <w:sz w:val="26"/>
          <w:szCs w:val="26"/>
          <w:lang w:val="es-US"/>
        </w:rPr>
        <w:t>centru</w:t>
      </w:r>
      <w:r w:rsidR="005239BB" w:rsidRPr="00BC3648">
        <w:rPr>
          <w:rFonts w:ascii="Garamond" w:eastAsia="Times New Roman" w:hAnsi="Garamond"/>
          <w:sz w:val="26"/>
          <w:szCs w:val="26"/>
        </w:rPr>
        <w:t xml:space="preserve"> </w:t>
      </w:r>
      <w:r w:rsidR="0039583F" w:rsidRPr="00BC3648">
        <w:rPr>
          <w:rFonts w:ascii="Garamond" w:eastAsia="Times New Roman" w:hAnsi="Garamond"/>
          <w:sz w:val="26"/>
          <w:szCs w:val="26"/>
        </w:rPr>
        <w:t xml:space="preserve">događaj se upisuje u </w:t>
      </w:r>
      <w:r w:rsidR="0039583F" w:rsidRPr="00BC3648">
        <w:rPr>
          <w:rFonts w:ascii="Garamond" w:eastAsia="Times New Roman" w:hAnsi="Garamond"/>
          <w:sz w:val="26"/>
          <w:szCs w:val="26"/>
          <w:lang w:val="es-US"/>
        </w:rPr>
        <w:t xml:space="preserve">list praćenja i u </w:t>
      </w:r>
      <w:r w:rsidR="0039583F" w:rsidRPr="00BC3648">
        <w:rPr>
          <w:rFonts w:ascii="Garamond" w:eastAsia="Times New Roman" w:hAnsi="Garamond"/>
          <w:b/>
          <w:sz w:val="26"/>
          <w:szCs w:val="26"/>
          <w:lang w:val="es-US"/>
        </w:rPr>
        <w:t>Knjigu</w:t>
      </w:r>
      <w:r w:rsidR="00AD2C0A" w:rsidRPr="00BC3648">
        <w:rPr>
          <w:rFonts w:ascii="Garamond" w:eastAsia="Times New Roman" w:hAnsi="Garamond"/>
          <w:b/>
          <w:sz w:val="26"/>
          <w:szCs w:val="26"/>
        </w:rPr>
        <w:t xml:space="preserve"> </w:t>
      </w:r>
      <w:r w:rsidR="00AD2C0A" w:rsidRPr="00BC3648">
        <w:rPr>
          <w:rFonts w:ascii="Garamond" w:eastAsia="Times New Roman" w:hAnsi="Garamond"/>
          <w:b/>
          <w:sz w:val="26"/>
          <w:szCs w:val="26"/>
          <w:lang w:val="es-US"/>
        </w:rPr>
        <w:t>aktivnosti</w:t>
      </w:r>
      <w:r w:rsidR="00AD2C0A" w:rsidRPr="00BC3648">
        <w:rPr>
          <w:rFonts w:ascii="Garamond" w:eastAsia="Times New Roman" w:hAnsi="Garamond"/>
          <w:b/>
          <w:sz w:val="26"/>
          <w:szCs w:val="26"/>
        </w:rPr>
        <w:t xml:space="preserve"> </w:t>
      </w:r>
      <w:r w:rsidR="00AD2C0A" w:rsidRPr="00BC3648">
        <w:rPr>
          <w:rFonts w:ascii="Garamond" w:eastAsia="Times New Roman" w:hAnsi="Garamond"/>
          <w:b/>
          <w:sz w:val="26"/>
          <w:szCs w:val="26"/>
          <w:lang w:val="es-US"/>
        </w:rPr>
        <w:t>na</w:t>
      </w:r>
      <w:r w:rsidR="00AD2C0A" w:rsidRPr="00BC3648">
        <w:rPr>
          <w:rFonts w:ascii="Garamond" w:eastAsia="Times New Roman" w:hAnsi="Garamond"/>
          <w:b/>
          <w:sz w:val="26"/>
          <w:szCs w:val="26"/>
        </w:rPr>
        <w:t xml:space="preserve"> </w:t>
      </w:r>
      <w:r w:rsidR="00AD2C0A" w:rsidRPr="00BC3648">
        <w:rPr>
          <w:rFonts w:ascii="Garamond" w:eastAsia="Times New Roman" w:hAnsi="Garamond"/>
          <w:b/>
          <w:sz w:val="26"/>
          <w:szCs w:val="26"/>
          <w:lang w:val="es-US"/>
        </w:rPr>
        <w:t>osiguranju</w:t>
      </w:r>
      <w:r w:rsidR="00AD2C0A" w:rsidRPr="00BC3648">
        <w:rPr>
          <w:rFonts w:ascii="Garamond" w:eastAsia="Times New Roman" w:hAnsi="Garamond"/>
          <w:b/>
          <w:sz w:val="26"/>
          <w:szCs w:val="26"/>
        </w:rPr>
        <w:t xml:space="preserve"> </w:t>
      </w:r>
      <w:r w:rsidR="00AD2C0A" w:rsidRPr="00BC3648">
        <w:rPr>
          <w:rFonts w:ascii="Garamond" w:eastAsia="Times New Roman" w:hAnsi="Garamond"/>
          <w:b/>
          <w:sz w:val="26"/>
          <w:szCs w:val="26"/>
          <w:lang w:val="es-US"/>
        </w:rPr>
        <w:t>bezbjednosti</w:t>
      </w:r>
      <w:r w:rsidR="005C277D" w:rsidRPr="00BC3648">
        <w:rPr>
          <w:rStyle w:val="FootnoteReference"/>
          <w:rFonts w:ascii="Garamond" w:eastAsia="Times New Roman" w:hAnsi="Garamond"/>
          <w:b/>
          <w:sz w:val="26"/>
          <w:szCs w:val="26"/>
          <w:lang w:val="es-US"/>
        </w:rPr>
        <w:footnoteReference w:id="10"/>
      </w:r>
      <w:r w:rsidR="00AD2C0A" w:rsidRPr="00BC3648">
        <w:rPr>
          <w:rFonts w:ascii="Garamond" w:eastAsia="Times New Roman" w:hAnsi="Garamond"/>
          <w:sz w:val="26"/>
          <w:szCs w:val="26"/>
        </w:rPr>
        <w:t xml:space="preserve"> (</w:t>
      </w:r>
      <w:r w:rsidR="00AD2C0A" w:rsidRPr="00BC3648">
        <w:rPr>
          <w:rFonts w:ascii="Garamond" w:eastAsia="Times New Roman" w:hAnsi="Garamond"/>
          <w:sz w:val="26"/>
          <w:szCs w:val="26"/>
          <w:lang w:val="es-US"/>
        </w:rPr>
        <w:t>S</w:t>
      </w:r>
      <w:r w:rsidR="00AD2C0A" w:rsidRPr="00BC3648">
        <w:rPr>
          <w:rFonts w:ascii="Garamond" w:eastAsia="Times New Roman" w:hAnsi="Garamond"/>
          <w:sz w:val="26"/>
          <w:szCs w:val="26"/>
        </w:rPr>
        <w:t>-</w:t>
      </w:r>
      <w:r w:rsidR="00AD2C0A" w:rsidRPr="00BC3648">
        <w:rPr>
          <w:rFonts w:ascii="Garamond" w:eastAsia="Times New Roman" w:hAnsi="Garamond"/>
          <w:sz w:val="26"/>
          <w:szCs w:val="26"/>
          <w:lang w:val="es-US"/>
        </w:rPr>
        <w:t>KB</w:t>
      </w:r>
      <w:r w:rsidR="00AD2C0A" w:rsidRPr="00BC3648">
        <w:rPr>
          <w:rFonts w:ascii="Garamond" w:eastAsia="Times New Roman" w:hAnsi="Garamond"/>
          <w:sz w:val="26"/>
          <w:szCs w:val="26"/>
        </w:rPr>
        <w:t xml:space="preserve">) </w:t>
      </w:r>
      <w:r w:rsidR="00AD2C0A" w:rsidRPr="00BC3648">
        <w:rPr>
          <w:rFonts w:ascii="Garamond" w:hAnsi="Garamond"/>
          <w:sz w:val="26"/>
          <w:szCs w:val="26"/>
        </w:rPr>
        <w:t>(</w:t>
      </w:r>
      <w:r w:rsidR="00AD2C0A" w:rsidRPr="00BC3648">
        <w:rPr>
          <w:rFonts w:ascii="Garamond" w:hAnsi="Garamond"/>
          <w:sz w:val="26"/>
          <w:szCs w:val="26"/>
          <w:lang w:val="es-US"/>
        </w:rPr>
        <w:t>Tabela</w:t>
      </w:r>
      <w:r w:rsidR="00AD2C0A" w:rsidRPr="00BC3648">
        <w:rPr>
          <w:rFonts w:ascii="Garamond" w:hAnsi="Garamond"/>
          <w:sz w:val="26"/>
          <w:szCs w:val="26"/>
        </w:rPr>
        <w:t xml:space="preserve"> 6).</w:t>
      </w:r>
      <w:r w:rsidR="005239BB" w:rsidRPr="00BC3648">
        <w:rPr>
          <w:rFonts w:ascii="Garamond" w:hAnsi="Garamond"/>
          <w:sz w:val="26"/>
          <w:szCs w:val="26"/>
        </w:rPr>
        <w:t xml:space="preserve"> </w:t>
      </w:r>
      <w:r w:rsidR="005239BB" w:rsidRPr="00BC3648">
        <w:rPr>
          <w:rFonts w:ascii="Garamond" w:hAnsi="Garamond"/>
          <w:sz w:val="26"/>
          <w:szCs w:val="26"/>
          <w:lang w:val="es-US"/>
        </w:rPr>
        <w:t>U</w:t>
      </w:r>
      <w:r w:rsidR="005239BB" w:rsidRPr="00BC3648">
        <w:rPr>
          <w:rFonts w:ascii="Garamond" w:hAnsi="Garamond"/>
          <w:sz w:val="26"/>
          <w:szCs w:val="26"/>
        </w:rPr>
        <w:t xml:space="preserve"> </w:t>
      </w:r>
      <w:r w:rsidR="00AD2C0A" w:rsidRPr="00BC3648">
        <w:rPr>
          <w:rFonts w:ascii="Garamond" w:hAnsi="Garamond"/>
          <w:sz w:val="26"/>
          <w:szCs w:val="26"/>
          <w:lang w:val="es-US"/>
        </w:rPr>
        <w:t>S</w:t>
      </w:r>
      <w:r w:rsidR="00AD2C0A" w:rsidRPr="00BC3648">
        <w:rPr>
          <w:rFonts w:ascii="Garamond" w:hAnsi="Garamond"/>
          <w:sz w:val="26"/>
          <w:szCs w:val="26"/>
        </w:rPr>
        <w:t>-</w:t>
      </w:r>
      <w:r w:rsidR="00AD2C0A" w:rsidRPr="00BC3648">
        <w:rPr>
          <w:rFonts w:ascii="Garamond" w:hAnsi="Garamond"/>
          <w:sz w:val="26"/>
          <w:szCs w:val="26"/>
          <w:lang w:val="es-US"/>
        </w:rPr>
        <w:t>KB</w:t>
      </w:r>
      <w:r w:rsidR="005239BB" w:rsidRPr="00BC3648">
        <w:rPr>
          <w:rFonts w:ascii="Garamond" w:hAnsi="Garamond"/>
          <w:sz w:val="26"/>
          <w:szCs w:val="26"/>
        </w:rPr>
        <w:t xml:space="preserve">, </w:t>
      </w:r>
      <w:r w:rsidR="005239BB" w:rsidRPr="00BC3648">
        <w:rPr>
          <w:rFonts w:ascii="Garamond" w:hAnsi="Garamond"/>
          <w:sz w:val="26"/>
          <w:szCs w:val="26"/>
          <w:lang w:val="es-US"/>
        </w:rPr>
        <w:t>upisuje</w:t>
      </w:r>
      <w:r w:rsidR="005239BB" w:rsidRPr="00BC3648">
        <w:rPr>
          <w:rFonts w:ascii="Garamond" w:hAnsi="Garamond"/>
          <w:sz w:val="26"/>
          <w:szCs w:val="26"/>
        </w:rPr>
        <w:t xml:space="preserve"> </w:t>
      </w:r>
      <w:r w:rsidR="005239BB" w:rsidRPr="00BC3648">
        <w:rPr>
          <w:rFonts w:ascii="Garamond" w:hAnsi="Garamond"/>
          <w:sz w:val="26"/>
          <w:szCs w:val="26"/>
          <w:lang w:val="es-US"/>
        </w:rPr>
        <w:t>se</w:t>
      </w:r>
      <w:r w:rsidR="005239BB" w:rsidRPr="00BC3648">
        <w:rPr>
          <w:rFonts w:ascii="Garamond" w:hAnsi="Garamond"/>
          <w:sz w:val="26"/>
          <w:szCs w:val="26"/>
        </w:rPr>
        <w:t>: š</w:t>
      </w:r>
      <w:r w:rsidR="005239BB" w:rsidRPr="00BC3648">
        <w:rPr>
          <w:rFonts w:ascii="Garamond" w:hAnsi="Garamond"/>
          <w:sz w:val="26"/>
          <w:szCs w:val="26"/>
          <w:lang w:val="es-US"/>
        </w:rPr>
        <w:t>t</w:t>
      </w:r>
      <w:r w:rsidR="00E17F1B" w:rsidRPr="00BC3648">
        <w:rPr>
          <w:rFonts w:ascii="Garamond" w:hAnsi="Garamond"/>
          <w:sz w:val="26"/>
          <w:szCs w:val="26"/>
          <w:lang w:val="es-US"/>
        </w:rPr>
        <w:t>o</w:t>
      </w:r>
      <w:r w:rsidR="005239BB" w:rsidRPr="00BC3648">
        <w:rPr>
          <w:rFonts w:ascii="Garamond" w:hAnsi="Garamond"/>
          <w:sz w:val="26"/>
          <w:szCs w:val="26"/>
        </w:rPr>
        <w:t xml:space="preserve"> </w:t>
      </w:r>
      <w:r w:rsidR="005239BB" w:rsidRPr="00BC3648">
        <w:rPr>
          <w:rFonts w:ascii="Garamond" w:hAnsi="Garamond"/>
          <w:sz w:val="26"/>
          <w:szCs w:val="26"/>
          <w:lang w:val="es-US"/>
        </w:rPr>
        <w:t>se</w:t>
      </w:r>
      <w:r w:rsidR="005239BB" w:rsidRPr="00BC3648">
        <w:rPr>
          <w:rFonts w:ascii="Garamond" w:hAnsi="Garamond"/>
          <w:sz w:val="26"/>
          <w:szCs w:val="26"/>
        </w:rPr>
        <w:t xml:space="preserve"> </w:t>
      </w:r>
      <w:r w:rsidR="005239BB" w:rsidRPr="005007F0">
        <w:rPr>
          <w:rFonts w:ascii="Garamond" w:hAnsi="Garamond"/>
          <w:sz w:val="26"/>
          <w:szCs w:val="26"/>
          <w:lang w:val="es-US"/>
        </w:rPr>
        <w:t>dogodilo</w:t>
      </w:r>
      <w:r w:rsidR="005239BB" w:rsidRPr="00261905">
        <w:rPr>
          <w:rFonts w:ascii="Garamond" w:hAnsi="Garamond"/>
          <w:sz w:val="26"/>
          <w:szCs w:val="26"/>
        </w:rPr>
        <w:t xml:space="preserve">, </w:t>
      </w:r>
      <w:r w:rsidR="005239BB" w:rsidRPr="005007F0">
        <w:rPr>
          <w:rFonts w:ascii="Garamond" w:hAnsi="Garamond"/>
          <w:sz w:val="26"/>
          <w:szCs w:val="26"/>
          <w:lang w:val="es-US"/>
        </w:rPr>
        <w:t>ko</w:t>
      </w:r>
      <w:r w:rsidR="005239BB" w:rsidRPr="00261905">
        <w:rPr>
          <w:rFonts w:ascii="Garamond" w:hAnsi="Garamond"/>
          <w:sz w:val="26"/>
          <w:szCs w:val="26"/>
        </w:rPr>
        <w:t xml:space="preserve"> </w:t>
      </w:r>
      <w:r w:rsidR="005239BB" w:rsidRPr="005007F0">
        <w:rPr>
          <w:rFonts w:ascii="Garamond" w:hAnsi="Garamond"/>
          <w:sz w:val="26"/>
          <w:szCs w:val="26"/>
          <w:lang w:val="es-US"/>
        </w:rPr>
        <w:t>su</w:t>
      </w:r>
      <w:r w:rsidR="005239BB" w:rsidRPr="00261905">
        <w:rPr>
          <w:rFonts w:ascii="Garamond" w:hAnsi="Garamond"/>
          <w:sz w:val="26"/>
          <w:szCs w:val="26"/>
        </w:rPr>
        <w:t xml:space="preserve"> </w:t>
      </w:r>
      <w:r w:rsidR="005239BB" w:rsidRPr="005007F0">
        <w:rPr>
          <w:rFonts w:ascii="Garamond" w:hAnsi="Garamond"/>
          <w:sz w:val="26"/>
          <w:szCs w:val="26"/>
          <w:lang w:val="es-US"/>
        </w:rPr>
        <w:t>u</w:t>
      </w:r>
      <w:r w:rsidR="005239BB" w:rsidRPr="00261905">
        <w:rPr>
          <w:rFonts w:ascii="Garamond" w:hAnsi="Garamond"/>
          <w:sz w:val="26"/>
          <w:szCs w:val="26"/>
        </w:rPr>
        <w:t>č</w:t>
      </w:r>
      <w:r w:rsidR="005239BB" w:rsidRPr="005007F0">
        <w:rPr>
          <w:rFonts w:ascii="Garamond" w:hAnsi="Garamond"/>
          <w:sz w:val="26"/>
          <w:szCs w:val="26"/>
          <w:lang w:val="es-US"/>
        </w:rPr>
        <w:t>esnici</w:t>
      </w:r>
      <w:r w:rsidR="005239BB" w:rsidRPr="00261905">
        <w:rPr>
          <w:rFonts w:ascii="Garamond" w:hAnsi="Garamond"/>
          <w:sz w:val="26"/>
          <w:szCs w:val="26"/>
        </w:rPr>
        <w:t xml:space="preserve">, </w:t>
      </w:r>
      <w:r w:rsidR="005239BB" w:rsidRPr="005007F0">
        <w:rPr>
          <w:rFonts w:ascii="Garamond" w:hAnsi="Garamond"/>
          <w:sz w:val="26"/>
          <w:szCs w:val="26"/>
          <w:lang w:val="es-US"/>
        </w:rPr>
        <w:t>kako</w:t>
      </w:r>
      <w:r w:rsidR="005239BB" w:rsidRPr="00261905">
        <w:rPr>
          <w:rFonts w:ascii="Garamond" w:hAnsi="Garamond"/>
          <w:sz w:val="26"/>
          <w:szCs w:val="26"/>
        </w:rPr>
        <w:t xml:space="preserve"> </w:t>
      </w:r>
      <w:r w:rsidR="005239BB" w:rsidRPr="005007F0">
        <w:rPr>
          <w:rFonts w:ascii="Garamond" w:hAnsi="Garamond"/>
          <w:sz w:val="26"/>
          <w:szCs w:val="26"/>
          <w:lang w:val="es-US"/>
        </w:rPr>
        <w:t>je</w:t>
      </w:r>
      <w:r w:rsidR="005239BB" w:rsidRPr="00261905">
        <w:rPr>
          <w:rFonts w:ascii="Garamond" w:hAnsi="Garamond"/>
          <w:sz w:val="26"/>
          <w:szCs w:val="26"/>
        </w:rPr>
        <w:t xml:space="preserve"> </w:t>
      </w:r>
      <w:r w:rsidR="005239BB" w:rsidRPr="005007F0">
        <w:rPr>
          <w:rFonts w:ascii="Garamond" w:hAnsi="Garamond"/>
          <w:sz w:val="26"/>
          <w:szCs w:val="26"/>
          <w:lang w:val="es-US"/>
        </w:rPr>
        <w:t>prijavljeno</w:t>
      </w:r>
      <w:r w:rsidR="005239BB" w:rsidRPr="00261905">
        <w:rPr>
          <w:rFonts w:ascii="Garamond" w:hAnsi="Garamond"/>
          <w:sz w:val="26"/>
          <w:szCs w:val="26"/>
        </w:rPr>
        <w:t xml:space="preserve"> </w:t>
      </w:r>
      <w:r w:rsidR="005239BB" w:rsidRPr="005007F0">
        <w:rPr>
          <w:rFonts w:ascii="Garamond" w:hAnsi="Garamond"/>
          <w:sz w:val="26"/>
          <w:szCs w:val="26"/>
          <w:lang w:val="es-US"/>
        </w:rPr>
        <w:t>nasilje</w:t>
      </w:r>
      <w:r w:rsidR="005239BB" w:rsidRPr="00261905">
        <w:rPr>
          <w:rFonts w:ascii="Garamond" w:hAnsi="Garamond"/>
          <w:sz w:val="26"/>
          <w:szCs w:val="26"/>
        </w:rPr>
        <w:t xml:space="preserve">, </w:t>
      </w:r>
      <w:r w:rsidR="00E17F1B" w:rsidRPr="005007F0">
        <w:rPr>
          <w:rFonts w:ascii="Garamond" w:hAnsi="Garamond"/>
          <w:sz w:val="26"/>
          <w:szCs w:val="26"/>
          <w:lang w:val="es-US"/>
        </w:rPr>
        <w:t>koje</w:t>
      </w:r>
      <w:r w:rsidR="00E17F1B" w:rsidRPr="00261905">
        <w:rPr>
          <w:rFonts w:ascii="Garamond" w:hAnsi="Garamond"/>
          <w:sz w:val="26"/>
          <w:szCs w:val="26"/>
        </w:rPr>
        <w:t xml:space="preserve"> </w:t>
      </w:r>
      <w:r w:rsidR="00E17F1B" w:rsidRPr="005007F0">
        <w:rPr>
          <w:rFonts w:ascii="Garamond" w:hAnsi="Garamond"/>
          <w:sz w:val="26"/>
          <w:szCs w:val="26"/>
          <w:lang w:val="es-US"/>
        </w:rPr>
        <w:t>su</w:t>
      </w:r>
      <w:r w:rsidR="00E17F1B" w:rsidRPr="00261905">
        <w:rPr>
          <w:rFonts w:ascii="Garamond" w:hAnsi="Garamond"/>
          <w:sz w:val="26"/>
          <w:szCs w:val="26"/>
        </w:rPr>
        <w:t xml:space="preserve"> </w:t>
      </w:r>
      <w:r w:rsidR="00E17F1B" w:rsidRPr="005007F0">
        <w:rPr>
          <w:rFonts w:ascii="Garamond" w:hAnsi="Garamond"/>
          <w:sz w:val="26"/>
          <w:szCs w:val="26"/>
          <w:lang w:val="es-US"/>
        </w:rPr>
        <w:t>i</w:t>
      </w:r>
      <w:r w:rsidR="00E17F1B" w:rsidRPr="00261905">
        <w:rPr>
          <w:rFonts w:ascii="Garamond" w:hAnsi="Garamond"/>
          <w:sz w:val="26"/>
          <w:szCs w:val="26"/>
        </w:rPr>
        <w:t xml:space="preserve"> </w:t>
      </w:r>
      <w:r w:rsidR="00E17F1B" w:rsidRPr="005007F0">
        <w:rPr>
          <w:rFonts w:ascii="Garamond" w:hAnsi="Garamond"/>
          <w:sz w:val="26"/>
          <w:szCs w:val="26"/>
          <w:lang w:val="es-US"/>
        </w:rPr>
        <w:t>kakve</w:t>
      </w:r>
      <w:r w:rsidR="005239BB" w:rsidRPr="00261905">
        <w:rPr>
          <w:rFonts w:ascii="Garamond" w:hAnsi="Garamond"/>
          <w:sz w:val="26"/>
          <w:szCs w:val="26"/>
        </w:rPr>
        <w:t xml:space="preserve"> </w:t>
      </w:r>
      <w:r w:rsidR="005239BB" w:rsidRPr="005007F0">
        <w:rPr>
          <w:rFonts w:ascii="Garamond" w:hAnsi="Garamond"/>
          <w:sz w:val="26"/>
          <w:szCs w:val="26"/>
          <w:lang w:val="es-US"/>
        </w:rPr>
        <w:t>posl</w:t>
      </w:r>
      <w:r w:rsidR="007E02A8" w:rsidRPr="005007F0">
        <w:rPr>
          <w:rFonts w:ascii="Garamond" w:hAnsi="Garamond"/>
          <w:sz w:val="26"/>
          <w:szCs w:val="26"/>
          <w:lang w:val="es-US"/>
        </w:rPr>
        <w:t>j</w:t>
      </w:r>
      <w:r w:rsidR="005239BB" w:rsidRPr="005007F0">
        <w:rPr>
          <w:rFonts w:ascii="Garamond" w:hAnsi="Garamond"/>
          <w:sz w:val="26"/>
          <w:szCs w:val="26"/>
          <w:lang w:val="es-US"/>
        </w:rPr>
        <w:t>edice</w:t>
      </w:r>
      <w:r w:rsidR="005239BB" w:rsidRPr="00261905">
        <w:rPr>
          <w:rFonts w:ascii="Garamond" w:hAnsi="Garamond"/>
          <w:sz w:val="26"/>
          <w:szCs w:val="26"/>
        </w:rPr>
        <w:t xml:space="preserve">, </w:t>
      </w:r>
      <w:r w:rsidR="005239BB" w:rsidRPr="005007F0">
        <w:rPr>
          <w:rFonts w:ascii="Garamond" w:hAnsi="Garamond"/>
          <w:sz w:val="26"/>
          <w:szCs w:val="26"/>
          <w:lang w:val="es-US"/>
        </w:rPr>
        <w:t>ishodi</w:t>
      </w:r>
      <w:r w:rsidR="005239BB" w:rsidRPr="00261905">
        <w:rPr>
          <w:rFonts w:ascii="Garamond" w:hAnsi="Garamond"/>
          <w:sz w:val="26"/>
          <w:szCs w:val="26"/>
        </w:rPr>
        <w:t xml:space="preserve"> </w:t>
      </w:r>
      <w:r w:rsidR="005239BB" w:rsidRPr="005007F0">
        <w:rPr>
          <w:rFonts w:ascii="Garamond" w:hAnsi="Garamond"/>
          <w:sz w:val="26"/>
          <w:szCs w:val="26"/>
          <w:lang w:val="es-US"/>
        </w:rPr>
        <w:t>preduzetih</w:t>
      </w:r>
      <w:r w:rsidR="005239BB" w:rsidRPr="00261905">
        <w:rPr>
          <w:rFonts w:ascii="Garamond" w:hAnsi="Garamond"/>
          <w:sz w:val="26"/>
          <w:szCs w:val="26"/>
        </w:rPr>
        <w:t xml:space="preserve"> </w:t>
      </w:r>
      <w:r w:rsidR="005239BB" w:rsidRPr="005007F0">
        <w:rPr>
          <w:rFonts w:ascii="Garamond" w:hAnsi="Garamond"/>
          <w:sz w:val="26"/>
          <w:szCs w:val="26"/>
          <w:lang w:val="es-US"/>
        </w:rPr>
        <w:t>koraka</w:t>
      </w:r>
      <w:r w:rsidR="005239BB" w:rsidRPr="00261905">
        <w:rPr>
          <w:rFonts w:ascii="Garamond" w:hAnsi="Garamond"/>
          <w:sz w:val="26"/>
          <w:szCs w:val="26"/>
        </w:rPr>
        <w:t xml:space="preserve">, </w:t>
      </w:r>
      <w:r w:rsidR="005239BB" w:rsidRPr="005007F0">
        <w:rPr>
          <w:rFonts w:ascii="Garamond" w:hAnsi="Garamond"/>
          <w:sz w:val="26"/>
          <w:szCs w:val="26"/>
          <w:lang w:val="es-US"/>
        </w:rPr>
        <w:t>na</w:t>
      </w:r>
      <w:r w:rsidR="005239BB" w:rsidRPr="00261905">
        <w:rPr>
          <w:rFonts w:ascii="Garamond" w:hAnsi="Garamond"/>
          <w:sz w:val="26"/>
          <w:szCs w:val="26"/>
        </w:rPr>
        <w:t xml:space="preserve"> </w:t>
      </w:r>
      <w:r w:rsidR="005239BB" w:rsidRPr="005007F0">
        <w:rPr>
          <w:rFonts w:ascii="Garamond" w:hAnsi="Garamond"/>
          <w:sz w:val="26"/>
          <w:szCs w:val="26"/>
          <w:lang w:val="es-US"/>
        </w:rPr>
        <w:t>koj</w:t>
      </w:r>
      <w:r w:rsidR="00E17F1B" w:rsidRPr="005007F0">
        <w:rPr>
          <w:rFonts w:ascii="Garamond" w:hAnsi="Garamond"/>
          <w:sz w:val="26"/>
          <w:szCs w:val="26"/>
          <w:lang w:val="es-US"/>
        </w:rPr>
        <w:t>i</w:t>
      </w:r>
      <w:r w:rsidR="00E17F1B" w:rsidRPr="00261905">
        <w:rPr>
          <w:rFonts w:ascii="Garamond" w:hAnsi="Garamond"/>
          <w:sz w:val="26"/>
          <w:szCs w:val="26"/>
        </w:rPr>
        <w:t xml:space="preserve"> </w:t>
      </w:r>
      <w:r w:rsidR="00E17F1B" w:rsidRPr="005007F0">
        <w:rPr>
          <w:rFonts w:ascii="Garamond" w:hAnsi="Garamond"/>
          <w:sz w:val="26"/>
          <w:szCs w:val="26"/>
          <w:lang w:val="es-US"/>
        </w:rPr>
        <w:t>na</w:t>
      </w:r>
      <w:r w:rsidR="00E17F1B" w:rsidRPr="00261905">
        <w:rPr>
          <w:rFonts w:ascii="Garamond" w:hAnsi="Garamond"/>
          <w:sz w:val="26"/>
          <w:szCs w:val="26"/>
        </w:rPr>
        <w:t>č</w:t>
      </w:r>
      <w:r w:rsidR="00E17F1B" w:rsidRPr="005007F0">
        <w:rPr>
          <w:rFonts w:ascii="Garamond" w:hAnsi="Garamond"/>
          <w:sz w:val="26"/>
          <w:szCs w:val="26"/>
          <w:lang w:val="es-US"/>
        </w:rPr>
        <w:t>in</w:t>
      </w:r>
      <w:r w:rsidR="00E17F1B" w:rsidRPr="00261905">
        <w:rPr>
          <w:rFonts w:ascii="Garamond" w:hAnsi="Garamond"/>
          <w:sz w:val="26"/>
          <w:szCs w:val="26"/>
        </w:rPr>
        <w:t xml:space="preserve"> </w:t>
      </w:r>
      <w:r w:rsidR="00E17F1B" w:rsidRPr="005007F0">
        <w:rPr>
          <w:rFonts w:ascii="Garamond" w:hAnsi="Garamond"/>
          <w:sz w:val="26"/>
          <w:szCs w:val="26"/>
          <w:lang w:val="es-US"/>
        </w:rPr>
        <w:t>su</w:t>
      </w:r>
      <w:r w:rsidR="00E17F1B" w:rsidRPr="00261905">
        <w:rPr>
          <w:rFonts w:ascii="Garamond" w:hAnsi="Garamond"/>
          <w:sz w:val="26"/>
          <w:szCs w:val="26"/>
        </w:rPr>
        <w:t xml:space="preserve"> </w:t>
      </w:r>
      <w:r w:rsidR="00E17F1B" w:rsidRPr="005007F0">
        <w:rPr>
          <w:rFonts w:ascii="Garamond" w:hAnsi="Garamond"/>
          <w:sz w:val="26"/>
          <w:szCs w:val="26"/>
          <w:lang w:val="es-US"/>
        </w:rPr>
        <w:t>uklju</w:t>
      </w:r>
      <w:r w:rsidR="00E17F1B" w:rsidRPr="00261905">
        <w:rPr>
          <w:rFonts w:ascii="Garamond" w:hAnsi="Garamond"/>
          <w:sz w:val="26"/>
          <w:szCs w:val="26"/>
        </w:rPr>
        <w:t>č</w:t>
      </w:r>
      <w:r w:rsidR="00E17F1B" w:rsidRPr="005007F0">
        <w:rPr>
          <w:rFonts w:ascii="Garamond" w:hAnsi="Garamond"/>
          <w:sz w:val="26"/>
          <w:szCs w:val="26"/>
          <w:lang w:val="es-US"/>
        </w:rPr>
        <w:t>eni</w:t>
      </w:r>
      <w:r w:rsidR="00E17F1B" w:rsidRPr="00261905">
        <w:rPr>
          <w:rFonts w:ascii="Garamond" w:hAnsi="Garamond"/>
          <w:sz w:val="26"/>
          <w:szCs w:val="26"/>
        </w:rPr>
        <w:t xml:space="preserve"> </w:t>
      </w:r>
      <w:r w:rsidR="00E17F1B" w:rsidRPr="005007F0">
        <w:rPr>
          <w:rFonts w:ascii="Garamond" w:hAnsi="Garamond"/>
          <w:sz w:val="26"/>
          <w:szCs w:val="26"/>
          <w:lang w:val="es-US"/>
        </w:rPr>
        <w:t>roditelji</w:t>
      </w:r>
      <w:r w:rsidR="00E17F1B" w:rsidRPr="00261905">
        <w:rPr>
          <w:rFonts w:ascii="Garamond" w:hAnsi="Garamond"/>
          <w:sz w:val="26"/>
          <w:szCs w:val="26"/>
        </w:rPr>
        <w:t>,</w:t>
      </w:r>
      <w:r w:rsidR="00AD2C0A" w:rsidRPr="00261905">
        <w:rPr>
          <w:rFonts w:ascii="Garamond" w:hAnsi="Garamond"/>
          <w:sz w:val="26"/>
          <w:szCs w:val="26"/>
        </w:rPr>
        <w:t xml:space="preserve"> </w:t>
      </w:r>
      <w:r w:rsidR="00AD2C0A">
        <w:rPr>
          <w:rFonts w:ascii="Garamond" w:hAnsi="Garamond"/>
          <w:sz w:val="26"/>
          <w:szCs w:val="26"/>
          <w:lang w:val="es-US"/>
        </w:rPr>
        <w:t>stru</w:t>
      </w:r>
      <w:r w:rsidR="00AD2C0A" w:rsidRPr="00261905">
        <w:rPr>
          <w:rFonts w:ascii="Garamond" w:hAnsi="Garamond"/>
          <w:sz w:val="26"/>
          <w:szCs w:val="26"/>
        </w:rPr>
        <w:t>č</w:t>
      </w:r>
      <w:r w:rsidR="00AD2C0A">
        <w:rPr>
          <w:rFonts w:ascii="Garamond" w:hAnsi="Garamond"/>
          <w:sz w:val="26"/>
          <w:szCs w:val="26"/>
          <w:lang w:val="es-US"/>
        </w:rPr>
        <w:t>ni</w:t>
      </w:r>
      <w:r w:rsidR="00AD2C0A" w:rsidRPr="00261905">
        <w:rPr>
          <w:rFonts w:ascii="Garamond" w:hAnsi="Garamond"/>
          <w:sz w:val="26"/>
          <w:szCs w:val="26"/>
        </w:rPr>
        <w:t xml:space="preserve"> </w:t>
      </w:r>
      <w:r w:rsidR="00AD2C0A">
        <w:rPr>
          <w:rFonts w:ascii="Garamond" w:hAnsi="Garamond"/>
          <w:sz w:val="26"/>
          <w:szCs w:val="26"/>
          <w:lang w:val="es-US"/>
        </w:rPr>
        <w:t>radnici</w:t>
      </w:r>
      <w:r w:rsidR="00AD2C0A" w:rsidRPr="00261905">
        <w:rPr>
          <w:rFonts w:ascii="Garamond" w:hAnsi="Garamond"/>
          <w:sz w:val="26"/>
          <w:szCs w:val="26"/>
        </w:rPr>
        <w:t xml:space="preserve"> </w:t>
      </w:r>
      <w:r w:rsidR="00AD2C0A">
        <w:rPr>
          <w:rFonts w:ascii="Garamond" w:hAnsi="Garamond"/>
          <w:sz w:val="26"/>
          <w:szCs w:val="26"/>
          <w:lang w:val="es-US"/>
        </w:rPr>
        <w:t>i</w:t>
      </w:r>
      <w:r w:rsidR="00AD2C0A" w:rsidRPr="00261905">
        <w:rPr>
          <w:rFonts w:ascii="Garamond" w:hAnsi="Garamond"/>
          <w:sz w:val="26"/>
          <w:szCs w:val="26"/>
        </w:rPr>
        <w:t xml:space="preserve"> </w:t>
      </w:r>
      <w:r w:rsidR="00AD2C0A">
        <w:rPr>
          <w:rFonts w:ascii="Garamond" w:hAnsi="Garamond"/>
          <w:sz w:val="26"/>
          <w:szCs w:val="26"/>
          <w:lang w:val="es-US"/>
        </w:rPr>
        <w:t>saradnici</w:t>
      </w:r>
      <w:r w:rsidR="005239BB" w:rsidRPr="00261905">
        <w:rPr>
          <w:rFonts w:ascii="Garamond" w:hAnsi="Garamond"/>
          <w:sz w:val="26"/>
          <w:szCs w:val="26"/>
        </w:rPr>
        <w:t xml:space="preserve">, </w:t>
      </w:r>
      <w:r w:rsidR="005239BB" w:rsidRPr="005007F0">
        <w:rPr>
          <w:rFonts w:ascii="Garamond" w:hAnsi="Garamond"/>
          <w:sz w:val="26"/>
          <w:szCs w:val="26"/>
          <w:lang w:val="es-US"/>
        </w:rPr>
        <w:t>profesionalci</w:t>
      </w:r>
      <w:r w:rsidR="005239BB" w:rsidRPr="00261905">
        <w:rPr>
          <w:rFonts w:ascii="Garamond" w:hAnsi="Garamond"/>
          <w:sz w:val="26"/>
          <w:szCs w:val="26"/>
        </w:rPr>
        <w:t xml:space="preserve"> </w:t>
      </w:r>
      <w:r w:rsidR="005239BB" w:rsidRPr="005007F0">
        <w:rPr>
          <w:rFonts w:ascii="Garamond" w:hAnsi="Garamond"/>
          <w:sz w:val="26"/>
          <w:szCs w:val="26"/>
          <w:lang w:val="es-US"/>
        </w:rPr>
        <w:t>drugih</w:t>
      </w:r>
      <w:r w:rsidR="005239BB" w:rsidRPr="00261905">
        <w:rPr>
          <w:rFonts w:ascii="Garamond" w:hAnsi="Garamond"/>
          <w:sz w:val="26"/>
          <w:szCs w:val="26"/>
        </w:rPr>
        <w:t xml:space="preserve"> </w:t>
      </w:r>
      <w:r w:rsidR="005239BB" w:rsidRPr="005007F0">
        <w:rPr>
          <w:rFonts w:ascii="Garamond" w:hAnsi="Garamond"/>
          <w:sz w:val="26"/>
          <w:szCs w:val="26"/>
          <w:lang w:val="es-US"/>
        </w:rPr>
        <w:t>institucija</w:t>
      </w:r>
      <w:r w:rsidR="005239BB" w:rsidRPr="00261905">
        <w:rPr>
          <w:rFonts w:ascii="Garamond" w:hAnsi="Garamond"/>
          <w:sz w:val="26"/>
          <w:szCs w:val="26"/>
        </w:rPr>
        <w:t xml:space="preserve">, </w:t>
      </w:r>
      <w:r w:rsidR="005239BB" w:rsidRPr="005007F0">
        <w:rPr>
          <w:rFonts w:ascii="Garamond" w:hAnsi="Garamond"/>
          <w:sz w:val="26"/>
          <w:szCs w:val="26"/>
          <w:lang w:val="es-US"/>
        </w:rPr>
        <w:t>na</w:t>
      </w:r>
      <w:r w:rsidR="005239BB" w:rsidRPr="00261905">
        <w:rPr>
          <w:rFonts w:ascii="Garamond" w:hAnsi="Garamond"/>
          <w:sz w:val="26"/>
          <w:szCs w:val="26"/>
        </w:rPr>
        <w:t>č</w:t>
      </w:r>
      <w:r w:rsidR="005239BB" w:rsidRPr="005007F0">
        <w:rPr>
          <w:rFonts w:ascii="Garamond" w:hAnsi="Garamond"/>
          <w:sz w:val="26"/>
          <w:szCs w:val="26"/>
          <w:lang w:val="es-US"/>
        </w:rPr>
        <w:t>ini</w:t>
      </w:r>
      <w:r w:rsidR="005239BB" w:rsidRPr="00261905">
        <w:rPr>
          <w:rFonts w:ascii="Garamond" w:hAnsi="Garamond"/>
          <w:sz w:val="26"/>
          <w:szCs w:val="26"/>
        </w:rPr>
        <w:t xml:space="preserve"> </w:t>
      </w:r>
      <w:r w:rsidR="005239BB" w:rsidRPr="005007F0">
        <w:rPr>
          <w:rFonts w:ascii="Garamond" w:hAnsi="Garamond"/>
          <w:sz w:val="26"/>
          <w:szCs w:val="26"/>
          <w:lang w:val="es-US"/>
        </w:rPr>
        <w:t>na</w:t>
      </w:r>
      <w:r w:rsidR="005239BB" w:rsidRPr="00261905">
        <w:rPr>
          <w:rFonts w:ascii="Garamond" w:hAnsi="Garamond"/>
          <w:sz w:val="26"/>
          <w:szCs w:val="26"/>
        </w:rPr>
        <w:t xml:space="preserve"> </w:t>
      </w:r>
      <w:r w:rsidR="005239BB" w:rsidRPr="005007F0">
        <w:rPr>
          <w:rFonts w:ascii="Garamond" w:hAnsi="Garamond"/>
          <w:sz w:val="26"/>
          <w:szCs w:val="26"/>
          <w:lang w:val="es-US"/>
        </w:rPr>
        <w:t>koji</w:t>
      </w:r>
      <w:r w:rsidR="005239BB" w:rsidRPr="00261905">
        <w:rPr>
          <w:rFonts w:ascii="Garamond" w:hAnsi="Garamond"/>
          <w:sz w:val="26"/>
          <w:szCs w:val="26"/>
        </w:rPr>
        <w:t xml:space="preserve"> ć</w:t>
      </w:r>
      <w:r w:rsidR="005239BB" w:rsidRPr="005007F0">
        <w:rPr>
          <w:rFonts w:ascii="Garamond" w:hAnsi="Garamond"/>
          <w:sz w:val="26"/>
          <w:szCs w:val="26"/>
          <w:lang w:val="es-US"/>
        </w:rPr>
        <w:t>e</w:t>
      </w:r>
      <w:r w:rsidR="005239BB" w:rsidRPr="00261905">
        <w:rPr>
          <w:rFonts w:ascii="Garamond" w:hAnsi="Garamond"/>
          <w:sz w:val="26"/>
          <w:szCs w:val="26"/>
        </w:rPr>
        <w:t xml:space="preserve"> </w:t>
      </w:r>
      <w:r w:rsidR="005239BB" w:rsidRPr="005007F0">
        <w:rPr>
          <w:rFonts w:ascii="Garamond" w:hAnsi="Garamond"/>
          <w:sz w:val="26"/>
          <w:szCs w:val="26"/>
          <w:lang w:val="es-US"/>
        </w:rPr>
        <w:t>situacija</w:t>
      </w:r>
      <w:r w:rsidR="005239BB" w:rsidRPr="00261905">
        <w:rPr>
          <w:rFonts w:ascii="Garamond" w:hAnsi="Garamond"/>
          <w:sz w:val="26"/>
          <w:szCs w:val="26"/>
        </w:rPr>
        <w:t xml:space="preserve"> </w:t>
      </w:r>
      <w:r w:rsidR="005239BB" w:rsidRPr="005007F0">
        <w:rPr>
          <w:rFonts w:ascii="Garamond" w:hAnsi="Garamond"/>
          <w:sz w:val="26"/>
          <w:szCs w:val="26"/>
          <w:lang w:val="es-US"/>
        </w:rPr>
        <w:t>biti</w:t>
      </w:r>
      <w:r w:rsidR="005239BB" w:rsidRPr="00261905">
        <w:rPr>
          <w:rFonts w:ascii="Garamond" w:hAnsi="Garamond"/>
          <w:sz w:val="26"/>
          <w:szCs w:val="26"/>
        </w:rPr>
        <w:t xml:space="preserve"> </w:t>
      </w:r>
      <w:r w:rsidR="005239BB" w:rsidRPr="005007F0">
        <w:rPr>
          <w:rFonts w:ascii="Garamond" w:hAnsi="Garamond"/>
          <w:sz w:val="26"/>
          <w:szCs w:val="26"/>
          <w:lang w:val="es-US"/>
        </w:rPr>
        <w:t>pra</w:t>
      </w:r>
      <w:r w:rsidR="005239BB" w:rsidRPr="00261905">
        <w:rPr>
          <w:rFonts w:ascii="Garamond" w:hAnsi="Garamond"/>
          <w:sz w:val="26"/>
          <w:szCs w:val="26"/>
        </w:rPr>
        <w:t>ć</w:t>
      </w:r>
      <w:r w:rsidR="005239BB" w:rsidRPr="005007F0">
        <w:rPr>
          <w:rFonts w:ascii="Garamond" w:hAnsi="Garamond"/>
          <w:sz w:val="26"/>
          <w:szCs w:val="26"/>
          <w:lang w:val="es-US"/>
        </w:rPr>
        <w:t>ena</w:t>
      </w:r>
      <w:r w:rsidR="005239BB" w:rsidRPr="00261905">
        <w:rPr>
          <w:rFonts w:ascii="Garamond" w:hAnsi="Garamond"/>
          <w:sz w:val="26"/>
          <w:szCs w:val="26"/>
        </w:rPr>
        <w:t xml:space="preserve">. </w:t>
      </w:r>
      <w:r w:rsidR="005239BB" w:rsidRPr="005007F0">
        <w:rPr>
          <w:rFonts w:ascii="Garamond" w:hAnsi="Garamond"/>
          <w:sz w:val="26"/>
          <w:szCs w:val="26"/>
          <w:lang w:val="es-US"/>
        </w:rPr>
        <w:t>Ova dokumentacija treba da se čuva poštujući princip povjerljivosti podataka.</w:t>
      </w:r>
    </w:p>
    <w:p w:rsidR="00AD2C0A" w:rsidRDefault="00AD2C0A" w:rsidP="00244EC4">
      <w:pPr>
        <w:jc w:val="both"/>
        <w:rPr>
          <w:rFonts w:ascii="Garamond" w:hAnsi="Garamond"/>
          <w:sz w:val="26"/>
          <w:szCs w:val="26"/>
          <w:lang w:val="es-US"/>
        </w:rPr>
      </w:pPr>
    </w:p>
    <w:p w:rsidR="00FA6755" w:rsidRDefault="00FA6755" w:rsidP="00244EC4">
      <w:pPr>
        <w:jc w:val="both"/>
        <w:rPr>
          <w:rFonts w:ascii="Garamond" w:hAnsi="Garamond"/>
          <w:sz w:val="26"/>
          <w:szCs w:val="26"/>
          <w:lang w:val="es-US"/>
        </w:rPr>
        <w:sectPr w:rsidR="00FA6755" w:rsidSect="0005446F">
          <w:pgSz w:w="12240" w:h="15840"/>
          <w:pgMar w:top="1411" w:right="1411" w:bottom="1411" w:left="1411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horzAnchor="margin" w:tblpY="870"/>
        <w:tblW w:w="0" w:type="auto"/>
        <w:tblLook w:val="04A0"/>
      </w:tblPr>
      <w:tblGrid>
        <w:gridCol w:w="958"/>
        <w:gridCol w:w="1133"/>
        <w:gridCol w:w="2682"/>
        <w:gridCol w:w="2401"/>
        <w:gridCol w:w="1102"/>
        <w:gridCol w:w="1650"/>
        <w:gridCol w:w="1948"/>
        <w:gridCol w:w="1346"/>
      </w:tblGrid>
      <w:tr w:rsidR="00AD2C0A" w:rsidTr="00880292">
        <w:tc>
          <w:tcPr>
            <w:tcW w:w="958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  <w:r>
              <w:rPr>
                <w:rFonts w:ascii="Garamond" w:hAnsi="Garamond"/>
                <w:sz w:val="26"/>
                <w:szCs w:val="26"/>
                <w:lang w:val="es-US"/>
              </w:rPr>
              <w:lastRenderedPageBreak/>
              <w:t xml:space="preserve">Datum </w:t>
            </w:r>
          </w:p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  <w:r>
              <w:rPr>
                <w:rFonts w:ascii="Garamond" w:hAnsi="Garamond"/>
                <w:sz w:val="26"/>
                <w:szCs w:val="26"/>
                <w:lang w:val="es-US"/>
              </w:rPr>
              <w:t>upisa</w:t>
            </w:r>
          </w:p>
        </w:tc>
        <w:tc>
          <w:tcPr>
            <w:tcW w:w="1133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  <w:r>
              <w:rPr>
                <w:rFonts w:ascii="Garamond" w:hAnsi="Garamond"/>
                <w:sz w:val="26"/>
                <w:szCs w:val="26"/>
                <w:lang w:val="es-US"/>
              </w:rPr>
              <w:t>Vrijeme</w:t>
            </w:r>
          </w:p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  <w:r>
              <w:rPr>
                <w:rFonts w:ascii="Garamond" w:hAnsi="Garamond"/>
                <w:sz w:val="26"/>
                <w:szCs w:val="26"/>
                <w:lang w:val="es-US"/>
              </w:rPr>
              <w:t>upisa</w:t>
            </w:r>
          </w:p>
        </w:tc>
        <w:tc>
          <w:tcPr>
            <w:tcW w:w="2682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  <w:r>
              <w:rPr>
                <w:rFonts w:ascii="Garamond" w:hAnsi="Garamond"/>
                <w:sz w:val="26"/>
                <w:szCs w:val="26"/>
                <w:lang w:val="es-US"/>
              </w:rPr>
              <w:t>Ime i prezime korisnika</w:t>
            </w:r>
          </w:p>
        </w:tc>
        <w:tc>
          <w:tcPr>
            <w:tcW w:w="2401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  <w:r>
              <w:rPr>
                <w:rFonts w:ascii="Garamond" w:hAnsi="Garamond"/>
                <w:sz w:val="26"/>
                <w:szCs w:val="26"/>
                <w:lang w:val="es-US"/>
              </w:rPr>
              <w:t>Opis događaja, datum</w:t>
            </w:r>
            <w:r w:rsidR="00880292">
              <w:rPr>
                <w:rStyle w:val="FootnoteReference"/>
                <w:rFonts w:ascii="Garamond" w:hAnsi="Garamond"/>
                <w:sz w:val="26"/>
                <w:szCs w:val="26"/>
                <w:lang w:val="es-US"/>
              </w:rPr>
              <w:footnoteReference w:id="11"/>
            </w:r>
          </w:p>
        </w:tc>
        <w:tc>
          <w:tcPr>
            <w:tcW w:w="1102" w:type="dxa"/>
          </w:tcPr>
          <w:p w:rsidR="00AD2C0A" w:rsidRDefault="00880292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  <w:r>
              <w:rPr>
                <w:rFonts w:ascii="Garamond" w:hAnsi="Garamond"/>
                <w:sz w:val="26"/>
                <w:szCs w:val="26"/>
                <w:lang w:val="es-US"/>
              </w:rPr>
              <w:t>Trajanje događaja</w:t>
            </w:r>
          </w:p>
        </w:tc>
        <w:tc>
          <w:tcPr>
            <w:tcW w:w="1650" w:type="dxa"/>
          </w:tcPr>
          <w:p w:rsidR="00AD2C0A" w:rsidRDefault="00880292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  <w:r>
              <w:rPr>
                <w:rFonts w:ascii="Garamond" w:hAnsi="Garamond"/>
                <w:sz w:val="26"/>
                <w:szCs w:val="26"/>
                <w:lang w:val="es-US"/>
              </w:rPr>
              <w:t>Preduzete mjere</w:t>
            </w:r>
            <w:r>
              <w:rPr>
                <w:rStyle w:val="FootnoteReference"/>
                <w:rFonts w:ascii="Garamond" w:hAnsi="Garamond"/>
                <w:sz w:val="26"/>
                <w:szCs w:val="26"/>
                <w:lang w:val="es-US"/>
              </w:rPr>
              <w:footnoteReference w:id="12"/>
            </w:r>
          </w:p>
        </w:tc>
        <w:tc>
          <w:tcPr>
            <w:tcW w:w="1948" w:type="dxa"/>
          </w:tcPr>
          <w:p w:rsidR="00AD2C0A" w:rsidRDefault="00880292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  <w:r>
              <w:rPr>
                <w:rFonts w:ascii="Garamond" w:hAnsi="Garamond"/>
                <w:sz w:val="26"/>
                <w:szCs w:val="26"/>
                <w:lang w:val="es-US"/>
              </w:rPr>
              <w:t>Ime i prezime lica koje je primijenilo mjeru</w:t>
            </w:r>
          </w:p>
        </w:tc>
        <w:tc>
          <w:tcPr>
            <w:tcW w:w="1346" w:type="dxa"/>
          </w:tcPr>
          <w:p w:rsidR="00AD2C0A" w:rsidRDefault="00880292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  <w:r>
              <w:rPr>
                <w:rFonts w:ascii="Garamond" w:hAnsi="Garamond"/>
                <w:sz w:val="26"/>
                <w:szCs w:val="26"/>
                <w:lang w:val="es-US"/>
              </w:rPr>
              <w:t>Potpis</w:t>
            </w:r>
          </w:p>
        </w:tc>
      </w:tr>
      <w:tr w:rsidR="00AD2C0A" w:rsidTr="00880292">
        <w:tc>
          <w:tcPr>
            <w:tcW w:w="958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  <w:p w:rsidR="00880292" w:rsidRDefault="00880292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133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2682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2401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102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650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948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346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</w:tr>
      <w:tr w:rsidR="00AD2C0A" w:rsidTr="00880292">
        <w:tc>
          <w:tcPr>
            <w:tcW w:w="958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  <w:p w:rsidR="00880292" w:rsidRDefault="00880292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133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2682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2401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102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650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948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346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</w:tr>
      <w:tr w:rsidR="00AD2C0A" w:rsidTr="00880292">
        <w:tc>
          <w:tcPr>
            <w:tcW w:w="958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  <w:p w:rsidR="00880292" w:rsidRDefault="00880292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133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2682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2401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102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650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948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346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</w:tr>
      <w:tr w:rsidR="00AD2C0A" w:rsidTr="00880292">
        <w:tc>
          <w:tcPr>
            <w:tcW w:w="958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  <w:p w:rsidR="00880292" w:rsidRDefault="00880292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133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2682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2401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102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650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948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346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</w:tr>
      <w:tr w:rsidR="00AD2C0A" w:rsidTr="00880292">
        <w:tc>
          <w:tcPr>
            <w:tcW w:w="958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  <w:p w:rsidR="00880292" w:rsidRDefault="00880292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133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2682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2401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102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650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948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346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</w:tr>
      <w:tr w:rsidR="00AD2C0A" w:rsidTr="00880292">
        <w:tc>
          <w:tcPr>
            <w:tcW w:w="958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  <w:p w:rsidR="00880292" w:rsidRDefault="00880292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133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2682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2401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102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650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948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346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</w:tr>
      <w:tr w:rsidR="00AD2C0A" w:rsidTr="00880292">
        <w:tc>
          <w:tcPr>
            <w:tcW w:w="958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  <w:p w:rsidR="00880292" w:rsidRDefault="00880292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133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2682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2401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102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650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948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346" w:type="dxa"/>
          </w:tcPr>
          <w:p w:rsidR="00AD2C0A" w:rsidRDefault="00AD2C0A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</w:tr>
      <w:tr w:rsidR="00880292" w:rsidTr="00880292">
        <w:tc>
          <w:tcPr>
            <w:tcW w:w="958" w:type="dxa"/>
          </w:tcPr>
          <w:p w:rsidR="00880292" w:rsidRDefault="00880292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  <w:p w:rsidR="00880292" w:rsidRDefault="00880292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133" w:type="dxa"/>
          </w:tcPr>
          <w:p w:rsidR="00880292" w:rsidRDefault="00880292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2682" w:type="dxa"/>
          </w:tcPr>
          <w:p w:rsidR="00880292" w:rsidRDefault="00880292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2401" w:type="dxa"/>
          </w:tcPr>
          <w:p w:rsidR="00880292" w:rsidRDefault="00880292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102" w:type="dxa"/>
          </w:tcPr>
          <w:p w:rsidR="00880292" w:rsidRDefault="00880292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650" w:type="dxa"/>
          </w:tcPr>
          <w:p w:rsidR="00880292" w:rsidRDefault="00880292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948" w:type="dxa"/>
          </w:tcPr>
          <w:p w:rsidR="00880292" w:rsidRDefault="00880292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346" w:type="dxa"/>
          </w:tcPr>
          <w:p w:rsidR="00880292" w:rsidRDefault="00880292" w:rsidP="00880292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</w:tr>
    </w:tbl>
    <w:p w:rsidR="00880292" w:rsidRPr="00261905" w:rsidRDefault="00880292" w:rsidP="00880292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  <w:lang w:val="es-US"/>
        </w:rPr>
        <w:t>Tabela</w:t>
      </w:r>
      <w:r w:rsidRPr="00261905">
        <w:rPr>
          <w:rFonts w:ascii="Garamond" w:hAnsi="Garamond"/>
          <w:sz w:val="26"/>
          <w:szCs w:val="26"/>
        </w:rPr>
        <w:t xml:space="preserve"> 6: </w:t>
      </w:r>
      <w:r>
        <w:rPr>
          <w:rFonts w:ascii="Garamond" w:hAnsi="Garamond"/>
          <w:sz w:val="26"/>
          <w:szCs w:val="26"/>
          <w:lang w:val="es-US"/>
        </w:rPr>
        <w:t>Knjiga</w:t>
      </w:r>
      <w:r w:rsidRPr="00261905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  <w:lang w:val="es-US"/>
        </w:rPr>
        <w:t>aktivnosti</w:t>
      </w:r>
      <w:r w:rsidRPr="00261905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  <w:lang w:val="es-US"/>
        </w:rPr>
        <w:t>na</w:t>
      </w:r>
      <w:r w:rsidRPr="00261905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  <w:lang w:val="es-US"/>
        </w:rPr>
        <w:t>osiguranju</w:t>
      </w:r>
      <w:r w:rsidRPr="00261905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  <w:lang w:val="es-US"/>
        </w:rPr>
        <w:t>bezbjednosti</w:t>
      </w:r>
      <w:r w:rsidRPr="00261905">
        <w:rPr>
          <w:rFonts w:ascii="Garamond" w:hAnsi="Garamond"/>
          <w:sz w:val="26"/>
          <w:szCs w:val="26"/>
        </w:rPr>
        <w:t xml:space="preserve"> (</w:t>
      </w:r>
      <w:r>
        <w:rPr>
          <w:rFonts w:ascii="Garamond" w:hAnsi="Garamond"/>
          <w:sz w:val="26"/>
          <w:szCs w:val="26"/>
          <w:lang w:val="es-US"/>
        </w:rPr>
        <w:t>sa</w:t>
      </w:r>
      <w:r w:rsidRPr="00261905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  <w:lang w:val="es-US"/>
        </w:rPr>
        <w:t>dodatnim</w:t>
      </w:r>
      <w:r w:rsidRPr="00261905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  <w:lang w:val="es-US"/>
        </w:rPr>
        <w:t>komentarima</w:t>
      </w:r>
      <w:r w:rsidRPr="00261905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  <w:lang w:val="es-US"/>
        </w:rPr>
        <w:t>za</w:t>
      </w:r>
      <w:r w:rsidRPr="00261905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  <w:lang w:val="es-US"/>
        </w:rPr>
        <w:t>na</w:t>
      </w:r>
      <w:r w:rsidRPr="00261905">
        <w:rPr>
          <w:rFonts w:ascii="Garamond" w:hAnsi="Garamond"/>
          <w:sz w:val="26"/>
          <w:szCs w:val="26"/>
        </w:rPr>
        <w:t>č</w:t>
      </w:r>
      <w:r>
        <w:rPr>
          <w:rFonts w:ascii="Garamond" w:hAnsi="Garamond"/>
          <w:sz w:val="26"/>
          <w:szCs w:val="26"/>
          <w:lang w:val="es-US"/>
        </w:rPr>
        <w:t>in</w:t>
      </w:r>
      <w:r w:rsidRPr="00261905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  <w:lang w:val="es-US"/>
        </w:rPr>
        <w:t>vo</w:t>
      </w:r>
      <w:r w:rsidRPr="00261905">
        <w:rPr>
          <w:rFonts w:ascii="Garamond" w:hAnsi="Garamond"/>
          <w:sz w:val="26"/>
          <w:szCs w:val="26"/>
        </w:rPr>
        <w:t>đ</w:t>
      </w:r>
      <w:r>
        <w:rPr>
          <w:rFonts w:ascii="Garamond" w:hAnsi="Garamond"/>
          <w:sz w:val="26"/>
          <w:szCs w:val="26"/>
          <w:lang w:val="es-US"/>
        </w:rPr>
        <w:t>enja</w:t>
      </w:r>
      <w:r w:rsidRPr="00261905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  <w:lang w:val="es-US"/>
        </w:rPr>
        <w:t>evidencije</w:t>
      </w:r>
      <w:r w:rsidRPr="00261905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  <w:lang w:val="es-US"/>
        </w:rPr>
        <w:t>pojave</w:t>
      </w:r>
      <w:r w:rsidRPr="00261905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  <w:lang w:val="es-US"/>
        </w:rPr>
        <w:t>nasilja</w:t>
      </w:r>
      <w:r w:rsidRPr="00261905">
        <w:rPr>
          <w:rFonts w:ascii="Garamond" w:hAnsi="Garamond"/>
          <w:sz w:val="26"/>
          <w:szCs w:val="26"/>
        </w:rPr>
        <w:t>)</w:t>
      </w:r>
    </w:p>
    <w:p w:rsidR="00AD2C0A" w:rsidRPr="00C16B05" w:rsidRDefault="00AD2C0A" w:rsidP="00244EC4">
      <w:pPr>
        <w:jc w:val="both"/>
        <w:rPr>
          <w:rFonts w:ascii="Garamond" w:hAnsi="Garamond"/>
          <w:sz w:val="26"/>
          <w:szCs w:val="26"/>
        </w:rPr>
      </w:pPr>
    </w:p>
    <w:p w:rsidR="00AD2C0A" w:rsidRPr="00C16B05" w:rsidRDefault="00AD2C0A" w:rsidP="00244EC4">
      <w:pPr>
        <w:jc w:val="both"/>
        <w:rPr>
          <w:rFonts w:ascii="Garamond" w:hAnsi="Garamond"/>
          <w:sz w:val="26"/>
          <w:szCs w:val="26"/>
        </w:rPr>
      </w:pPr>
    </w:p>
    <w:p w:rsidR="00FA6755" w:rsidRDefault="00FA6755" w:rsidP="00244EC4">
      <w:pPr>
        <w:jc w:val="both"/>
        <w:rPr>
          <w:rFonts w:ascii="Garamond" w:hAnsi="Garamond"/>
          <w:sz w:val="26"/>
          <w:szCs w:val="26"/>
        </w:rPr>
        <w:sectPr w:rsidR="00FA6755" w:rsidSect="00FA6755">
          <w:pgSz w:w="15840" w:h="12240" w:orient="landscape"/>
          <w:pgMar w:top="1412" w:right="1412" w:bottom="1412" w:left="1412" w:header="708" w:footer="708" w:gutter="0"/>
          <w:pgNumType w:start="0"/>
          <w:cols w:space="708"/>
          <w:titlePg/>
          <w:docGrid w:linePitch="360"/>
        </w:sectPr>
      </w:pPr>
    </w:p>
    <w:p w:rsidR="00244EC4" w:rsidRPr="00CC3F10" w:rsidRDefault="00175127" w:rsidP="00402659">
      <w:pPr>
        <w:pStyle w:val="ListParagraph"/>
        <w:numPr>
          <w:ilvl w:val="1"/>
          <w:numId w:val="57"/>
        </w:numPr>
        <w:rPr>
          <w:rFonts w:ascii="Garamond" w:eastAsia="Times New Roman" w:hAnsi="Garamond" w:cstheme="minorHAnsi"/>
          <w:b/>
          <w:sz w:val="26"/>
          <w:szCs w:val="26"/>
          <w:lang w:val="fr-FR"/>
        </w:rPr>
      </w:pPr>
      <w:r w:rsidRPr="00CC3F10">
        <w:rPr>
          <w:rFonts w:ascii="Garamond" w:eastAsia="Times New Roman" w:hAnsi="Garamond" w:cstheme="minorHAnsi"/>
          <w:b/>
          <w:sz w:val="26"/>
          <w:szCs w:val="26"/>
          <w:lang w:val="fr-FR"/>
        </w:rPr>
        <w:lastRenderedPageBreak/>
        <w:t>Individualni plan podrške</w:t>
      </w:r>
      <w:r w:rsidR="00E44B57" w:rsidRPr="00CC3F10">
        <w:rPr>
          <w:rFonts w:ascii="Garamond" w:eastAsia="Times New Roman" w:hAnsi="Garamond" w:cstheme="minorHAnsi"/>
          <w:b/>
          <w:sz w:val="26"/>
          <w:szCs w:val="26"/>
          <w:lang w:val="fr-FR"/>
        </w:rPr>
        <w:t xml:space="preserve"> </w:t>
      </w:r>
      <w:r w:rsidR="00D4640D" w:rsidRPr="00CC3F10">
        <w:rPr>
          <w:rFonts w:ascii="Garamond" w:eastAsia="Times New Roman" w:hAnsi="Garamond" w:cstheme="minorHAnsi"/>
          <w:b/>
          <w:sz w:val="26"/>
          <w:szCs w:val="26"/>
          <w:lang w:val="fr-FR"/>
        </w:rPr>
        <w:t xml:space="preserve">- </w:t>
      </w:r>
      <w:r w:rsidR="00D4640D" w:rsidRPr="00CC3F10">
        <w:rPr>
          <w:rFonts w:ascii="Garamond" w:hAnsi="Garamond" w:cstheme="minorHAnsi"/>
          <w:b/>
          <w:sz w:val="26"/>
          <w:szCs w:val="26"/>
        </w:rPr>
        <w:t xml:space="preserve">zaštite i rada sa </w:t>
      </w:r>
      <w:r w:rsidR="004629E2">
        <w:rPr>
          <w:rFonts w:ascii="Garamond" w:hAnsi="Garamond" w:cstheme="minorHAnsi"/>
          <w:b/>
          <w:sz w:val="26"/>
          <w:szCs w:val="26"/>
        </w:rPr>
        <w:t>djetetom</w:t>
      </w:r>
      <w:r w:rsidR="00D4640D" w:rsidRPr="00CC3F10">
        <w:rPr>
          <w:rFonts w:ascii="Garamond" w:eastAsia="Times New Roman" w:hAnsi="Garamond" w:cstheme="minorHAnsi"/>
          <w:b/>
          <w:sz w:val="26"/>
          <w:szCs w:val="26"/>
          <w:lang w:val="fr-FR"/>
        </w:rPr>
        <w:t xml:space="preserve"> </w:t>
      </w:r>
      <w:r w:rsidR="00E44B57" w:rsidRPr="00CC3F10">
        <w:rPr>
          <w:rFonts w:ascii="Garamond" w:eastAsia="Times New Roman" w:hAnsi="Garamond" w:cstheme="minorHAnsi"/>
          <w:b/>
          <w:sz w:val="26"/>
          <w:szCs w:val="26"/>
          <w:lang w:val="fr-FR"/>
        </w:rPr>
        <w:t>(IPP)</w:t>
      </w:r>
    </w:p>
    <w:p w:rsidR="00435348" w:rsidRPr="00CC3F10" w:rsidRDefault="0098187B" w:rsidP="00244EC4">
      <w:pPr>
        <w:jc w:val="both"/>
        <w:rPr>
          <w:rFonts w:ascii="Garamond" w:hAnsi="Garamond" w:cstheme="minorHAnsi"/>
          <w:iCs/>
          <w:sz w:val="26"/>
          <w:szCs w:val="26"/>
          <w:lang w:val="hr-HR"/>
        </w:rPr>
      </w:pPr>
      <w:r w:rsidRPr="00CC3F10">
        <w:rPr>
          <w:rFonts w:ascii="Garamond" w:eastAsia="Times New Roman" w:hAnsi="Garamond" w:cstheme="minorHAnsi"/>
          <w:sz w:val="26"/>
          <w:szCs w:val="26"/>
          <w:lang w:val="fr-FR"/>
        </w:rPr>
        <w:t>Da bi se postiglo da dijete žrtva nasilja ili ono koje pokazuje neprilagođenost ponašanja, razvije adekvatne psihosocijalne vještine,</w:t>
      </w:r>
      <w:r w:rsidRPr="00CC3F10">
        <w:rPr>
          <w:rFonts w:ascii="Garamond" w:hAnsi="Garamond" w:cstheme="minorHAnsi"/>
          <w:sz w:val="26"/>
          <w:szCs w:val="26"/>
        </w:rPr>
        <w:t xml:space="preserve"> potrebno je usaglašeno djelovanje i rad timova </w:t>
      </w:r>
      <w:r w:rsidR="00CC3F10" w:rsidRPr="00CC3F10">
        <w:rPr>
          <w:rFonts w:ascii="Garamond" w:hAnsi="Garamond" w:cstheme="minorHAnsi"/>
          <w:sz w:val="26"/>
          <w:szCs w:val="26"/>
        </w:rPr>
        <w:t xml:space="preserve">dnevnog centra </w:t>
      </w:r>
      <w:r w:rsidRPr="00CC3F10">
        <w:rPr>
          <w:rFonts w:ascii="Garamond" w:hAnsi="Garamond" w:cstheme="minorHAnsi"/>
          <w:sz w:val="26"/>
          <w:szCs w:val="26"/>
        </w:rPr>
        <w:t xml:space="preserve">i centra za socijalni rad. </w:t>
      </w:r>
      <w:r w:rsidR="008F04A4" w:rsidRPr="00CC3F10">
        <w:rPr>
          <w:rFonts w:ascii="Garamond" w:eastAsia="Times New Roman" w:hAnsi="Garamond" w:cstheme="minorHAnsi"/>
          <w:bCs/>
          <w:sz w:val="26"/>
          <w:szCs w:val="26"/>
          <w:lang w:val="hr-HR" w:bidi="th-TH"/>
        </w:rPr>
        <w:t>T</w:t>
      </w:r>
      <w:r w:rsidRPr="00CC3F10">
        <w:rPr>
          <w:rFonts w:ascii="Garamond" w:eastAsia="Times New Roman" w:hAnsi="Garamond" w:cstheme="minorHAnsi"/>
          <w:bCs/>
          <w:sz w:val="26"/>
          <w:szCs w:val="26"/>
          <w:lang w:val="hr-HR" w:bidi="th-TH"/>
        </w:rPr>
        <w:t xml:space="preserve">reba razviti </w:t>
      </w:r>
      <w:r w:rsidR="00E44B57" w:rsidRPr="00CC3F10">
        <w:rPr>
          <w:rFonts w:ascii="Garamond" w:eastAsia="Times New Roman" w:hAnsi="Garamond" w:cstheme="minorHAnsi"/>
          <w:bCs/>
          <w:sz w:val="26"/>
          <w:szCs w:val="26"/>
          <w:lang w:val="hr-HR" w:bidi="th-TH"/>
        </w:rPr>
        <w:t>Individualni p</w:t>
      </w:r>
      <w:r w:rsidRPr="00CC3F10">
        <w:rPr>
          <w:rFonts w:ascii="Garamond" w:eastAsia="Times New Roman" w:hAnsi="Garamond" w:cstheme="minorHAnsi"/>
          <w:bCs/>
          <w:sz w:val="26"/>
          <w:szCs w:val="26"/>
          <w:lang w:val="hr-HR" w:bidi="th-TH"/>
        </w:rPr>
        <w:t>lan podrške (</w:t>
      </w:r>
      <w:r w:rsidR="009C1844" w:rsidRPr="00CC3F10">
        <w:rPr>
          <w:rFonts w:ascii="Garamond" w:eastAsia="Times New Roman" w:hAnsi="Garamond" w:cstheme="minorHAnsi"/>
          <w:bCs/>
          <w:sz w:val="26"/>
          <w:szCs w:val="26"/>
          <w:lang w:val="hr-HR" w:bidi="th-TH"/>
        </w:rPr>
        <w:t>dat u nastavku</w:t>
      </w:r>
      <w:r w:rsidR="00A5320E">
        <w:rPr>
          <w:rFonts w:ascii="Garamond" w:eastAsia="Times New Roman" w:hAnsi="Garamond" w:cstheme="minorHAnsi"/>
          <w:bCs/>
          <w:sz w:val="26"/>
          <w:szCs w:val="26"/>
          <w:lang w:val="hr-HR" w:bidi="th-TH"/>
        </w:rPr>
        <w:t>, tabela 7</w:t>
      </w:r>
      <w:r w:rsidRPr="00CC3F10">
        <w:rPr>
          <w:rFonts w:ascii="Garamond" w:eastAsia="Times New Roman" w:hAnsi="Garamond" w:cstheme="minorHAnsi"/>
          <w:bCs/>
          <w:sz w:val="26"/>
          <w:szCs w:val="26"/>
          <w:lang w:val="hr-HR" w:bidi="th-TH"/>
        </w:rPr>
        <w:t xml:space="preserve">). </w:t>
      </w:r>
      <w:r w:rsidR="00E44B57" w:rsidRPr="00CC3F10">
        <w:rPr>
          <w:rFonts w:ascii="Garamond" w:hAnsi="Garamond" w:cstheme="minorHAnsi"/>
          <w:sz w:val="26"/>
          <w:szCs w:val="26"/>
          <w:lang w:val="hr-HR"/>
        </w:rPr>
        <w:t xml:space="preserve">Njime </w:t>
      </w:r>
      <w:r w:rsidR="008F04A4" w:rsidRPr="00CC3F10">
        <w:rPr>
          <w:rFonts w:ascii="Garamond" w:hAnsi="Garamond" w:cstheme="minorHAnsi"/>
          <w:sz w:val="26"/>
          <w:szCs w:val="26"/>
          <w:lang w:val="hr-HR"/>
        </w:rPr>
        <w:t xml:space="preserve">se preciziraju i dogovaraju mjere kako bi se zajedničkom saradnjom što uspješnije radilo na tretmanu žrtava. </w:t>
      </w:r>
      <w:r w:rsidRPr="00CC3F10">
        <w:rPr>
          <w:rFonts w:ascii="Garamond" w:eastAsia="Times New Roman" w:hAnsi="Garamond" w:cstheme="minorHAnsi"/>
          <w:bCs/>
          <w:sz w:val="26"/>
          <w:szCs w:val="26"/>
          <w:lang w:val="hr-HR" w:bidi="th-TH"/>
        </w:rPr>
        <w:t>Na o</w:t>
      </w:r>
      <w:r w:rsidR="006524BC">
        <w:rPr>
          <w:rFonts w:ascii="Garamond" w:eastAsia="Times New Roman" w:hAnsi="Garamond" w:cstheme="minorHAnsi"/>
          <w:bCs/>
          <w:sz w:val="26"/>
          <w:szCs w:val="26"/>
          <w:lang w:val="hr-HR" w:bidi="th-TH"/>
        </w:rPr>
        <w:t>snovu njega se prati ponašanje dj</w:t>
      </w:r>
      <w:r w:rsidRPr="00CC3F10">
        <w:rPr>
          <w:rFonts w:ascii="Garamond" w:eastAsia="Times New Roman" w:hAnsi="Garamond" w:cstheme="minorHAnsi"/>
          <w:bCs/>
          <w:sz w:val="26"/>
          <w:szCs w:val="26"/>
          <w:lang w:val="hr-HR" w:bidi="th-TH"/>
        </w:rPr>
        <w:t>et</w:t>
      </w:r>
      <w:r w:rsidR="00175127" w:rsidRPr="00CC3F10">
        <w:rPr>
          <w:rFonts w:ascii="Garamond" w:eastAsia="Times New Roman" w:hAnsi="Garamond" w:cstheme="minorHAnsi"/>
          <w:bCs/>
          <w:sz w:val="26"/>
          <w:szCs w:val="26"/>
          <w:lang w:val="hr-HR" w:bidi="th-TH"/>
        </w:rPr>
        <w:t>eta kroz duži vremenski period.</w:t>
      </w:r>
      <w:r w:rsidR="00A37B97" w:rsidRPr="00CC3F10">
        <w:rPr>
          <w:rFonts w:ascii="Garamond" w:hAnsi="Garamond" w:cstheme="minorHAnsi"/>
          <w:iCs/>
          <w:sz w:val="26"/>
          <w:szCs w:val="26"/>
          <w:lang w:val="hr-HR"/>
        </w:rPr>
        <w:t xml:space="preserve"> </w:t>
      </w:r>
    </w:p>
    <w:p w:rsidR="005E1634" w:rsidRPr="00CC3F10" w:rsidRDefault="00CC3F10" w:rsidP="005E1634">
      <w:pPr>
        <w:jc w:val="both"/>
        <w:rPr>
          <w:rFonts w:ascii="Garamond" w:hAnsi="Garamond"/>
          <w:b/>
          <w:sz w:val="26"/>
          <w:szCs w:val="26"/>
          <w:lang w:val="hr-HR"/>
        </w:rPr>
      </w:pPr>
      <w:r w:rsidRPr="00CC3F10">
        <w:rPr>
          <w:rFonts w:ascii="Garamond" w:hAnsi="Garamond" w:cstheme="minorHAnsi"/>
          <w:iCs/>
          <w:sz w:val="26"/>
          <w:szCs w:val="26"/>
          <w:lang w:val="hr-HR"/>
        </w:rPr>
        <w:t>Individualnim planom podrške se</w:t>
      </w:r>
      <w:r w:rsidR="00E44B57" w:rsidRPr="00CC3F10">
        <w:rPr>
          <w:rFonts w:ascii="Garamond" w:hAnsi="Garamond" w:cstheme="minorHAnsi"/>
          <w:sz w:val="26"/>
          <w:szCs w:val="26"/>
          <w:lang w:val="hr-HR"/>
        </w:rPr>
        <w:t xml:space="preserve"> </w:t>
      </w:r>
      <w:r w:rsidRPr="00CC3F10">
        <w:rPr>
          <w:rFonts w:ascii="Garamond" w:hAnsi="Garamond" w:cstheme="minorHAnsi"/>
          <w:sz w:val="26"/>
          <w:szCs w:val="26"/>
          <w:lang w:val="hr-HR"/>
        </w:rPr>
        <w:t>u</w:t>
      </w:r>
      <w:r w:rsidR="00A37B97" w:rsidRPr="00CC3F10">
        <w:rPr>
          <w:rFonts w:ascii="Garamond" w:hAnsi="Garamond" w:cstheme="minorHAnsi"/>
          <w:sz w:val="26"/>
          <w:szCs w:val="26"/>
        </w:rPr>
        <w:t xml:space="preserve">tvrđuju </w:t>
      </w:r>
      <w:r w:rsidR="00A37B97" w:rsidRPr="00CC3F10">
        <w:rPr>
          <w:rFonts w:ascii="Garamond" w:hAnsi="Garamond" w:cstheme="minorHAnsi"/>
          <w:sz w:val="26"/>
          <w:szCs w:val="26"/>
          <w:lang w:val="hr-HR"/>
        </w:rPr>
        <w:t>oblasti</w:t>
      </w:r>
      <w:r w:rsidR="00A37B97" w:rsidRPr="00CC3F10">
        <w:rPr>
          <w:rFonts w:ascii="Garamond" w:hAnsi="Garamond" w:cstheme="minorHAnsi"/>
          <w:sz w:val="26"/>
          <w:szCs w:val="26"/>
        </w:rPr>
        <w:t xml:space="preserve"> </w:t>
      </w:r>
      <w:r w:rsidR="00A37B97" w:rsidRPr="00CC3F10">
        <w:rPr>
          <w:rFonts w:ascii="Garamond" w:hAnsi="Garamond" w:cstheme="minorHAnsi"/>
          <w:sz w:val="26"/>
          <w:szCs w:val="26"/>
          <w:lang w:val="hr-HR"/>
        </w:rPr>
        <w:t>podr</w:t>
      </w:r>
      <w:r w:rsidR="00A37B97" w:rsidRPr="00CC3F10">
        <w:rPr>
          <w:rFonts w:ascii="Garamond" w:hAnsi="Garamond" w:cstheme="minorHAnsi"/>
          <w:sz w:val="26"/>
          <w:szCs w:val="26"/>
        </w:rPr>
        <w:t>š</w:t>
      </w:r>
      <w:r w:rsidR="00A37B97" w:rsidRPr="00CC3F10">
        <w:rPr>
          <w:rFonts w:ascii="Garamond" w:hAnsi="Garamond" w:cstheme="minorHAnsi"/>
          <w:sz w:val="26"/>
          <w:szCs w:val="26"/>
          <w:lang w:val="hr-HR"/>
        </w:rPr>
        <w:t>ke</w:t>
      </w:r>
      <w:r w:rsidR="00A37B97" w:rsidRPr="00CC3F10">
        <w:rPr>
          <w:rFonts w:ascii="Garamond" w:hAnsi="Garamond" w:cstheme="minorHAnsi"/>
          <w:sz w:val="26"/>
          <w:szCs w:val="26"/>
        </w:rPr>
        <w:t xml:space="preserve"> </w:t>
      </w:r>
      <w:r w:rsidR="00A37B97" w:rsidRPr="00CC3F10">
        <w:rPr>
          <w:rFonts w:ascii="Garamond" w:hAnsi="Garamond" w:cstheme="minorHAnsi"/>
          <w:sz w:val="26"/>
          <w:szCs w:val="26"/>
          <w:lang w:val="hr-HR"/>
        </w:rPr>
        <w:t>potrebne</w:t>
      </w:r>
      <w:r w:rsidR="006524BC">
        <w:rPr>
          <w:rFonts w:ascii="Garamond" w:hAnsi="Garamond" w:cstheme="minorHAnsi"/>
          <w:sz w:val="26"/>
          <w:szCs w:val="26"/>
        </w:rPr>
        <w:t xml:space="preserve"> dj</w:t>
      </w:r>
      <w:r w:rsidR="00A37B97" w:rsidRPr="00CC3F10">
        <w:rPr>
          <w:rFonts w:ascii="Garamond" w:hAnsi="Garamond" w:cstheme="minorHAnsi"/>
          <w:sz w:val="26"/>
          <w:szCs w:val="26"/>
          <w:lang w:val="hr-HR"/>
        </w:rPr>
        <w:t>etetu</w:t>
      </w:r>
      <w:r w:rsidR="00A37B97" w:rsidRPr="00CC3F10">
        <w:rPr>
          <w:rFonts w:ascii="Garamond" w:hAnsi="Garamond" w:cstheme="minorHAnsi"/>
          <w:sz w:val="26"/>
          <w:szCs w:val="26"/>
        </w:rPr>
        <w:t xml:space="preserve">. </w:t>
      </w:r>
      <w:r w:rsidR="00A37B97" w:rsidRPr="00CC3F10">
        <w:rPr>
          <w:rFonts w:ascii="Garamond" w:hAnsi="Garamond" w:cstheme="minorHAnsi"/>
          <w:sz w:val="26"/>
          <w:szCs w:val="26"/>
          <w:lang w:val="es-US"/>
        </w:rPr>
        <w:t>Odre</w:t>
      </w:r>
      <w:r w:rsidR="00A37B97" w:rsidRPr="00CC3F10">
        <w:rPr>
          <w:rFonts w:ascii="Garamond" w:hAnsi="Garamond" w:cstheme="minorHAnsi"/>
          <w:sz w:val="26"/>
          <w:szCs w:val="26"/>
        </w:rPr>
        <w:t>đ</w:t>
      </w:r>
      <w:r w:rsidR="00A37B97" w:rsidRPr="00CC3F10">
        <w:rPr>
          <w:rFonts w:ascii="Garamond" w:hAnsi="Garamond" w:cstheme="minorHAnsi"/>
          <w:sz w:val="26"/>
          <w:szCs w:val="26"/>
          <w:lang w:val="es-US"/>
        </w:rPr>
        <w:t>uje</w:t>
      </w:r>
      <w:r w:rsidR="00A37B97" w:rsidRPr="00CC3F10">
        <w:rPr>
          <w:rFonts w:ascii="Garamond" w:hAnsi="Garamond" w:cstheme="minorHAnsi"/>
          <w:sz w:val="26"/>
          <w:szCs w:val="26"/>
        </w:rPr>
        <w:t xml:space="preserve"> </w:t>
      </w:r>
      <w:r w:rsidR="00A37B97" w:rsidRPr="00CC3F10">
        <w:rPr>
          <w:rFonts w:ascii="Garamond" w:hAnsi="Garamond" w:cstheme="minorHAnsi"/>
          <w:sz w:val="26"/>
          <w:szCs w:val="26"/>
          <w:lang w:val="es-US"/>
        </w:rPr>
        <w:t>se</w:t>
      </w:r>
      <w:r w:rsidR="00A37B97" w:rsidRPr="00CC3F10">
        <w:rPr>
          <w:rFonts w:ascii="Garamond" w:hAnsi="Garamond" w:cstheme="minorHAnsi"/>
          <w:sz w:val="26"/>
          <w:szCs w:val="26"/>
        </w:rPr>
        <w:t xml:space="preserve"> </w:t>
      </w:r>
      <w:r w:rsidR="00A37B97" w:rsidRPr="00CC3F10">
        <w:rPr>
          <w:rFonts w:ascii="Garamond" w:hAnsi="Garamond" w:cstheme="minorHAnsi"/>
          <w:sz w:val="26"/>
          <w:szCs w:val="26"/>
          <w:lang w:val="es-US"/>
        </w:rPr>
        <w:t>odrasla osoba</w:t>
      </w:r>
      <w:r w:rsidR="00A37B97" w:rsidRPr="00CC3F10">
        <w:rPr>
          <w:rFonts w:ascii="Garamond" w:hAnsi="Garamond" w:cstheme="minorHAnsi"/>
          <w:sz w:val="26"/>
          <w:szCs w:val="26"/>
        </w:rPr>
        <w:t xml:space="preserve"> – </w:t>
      </w:r>
      <w:r w:rsidR="00A37B97" w:rsidRPr="00CC3F10">
        <w:rPr>
          <w:rFonts w:ascii="Garamond" w:hAnsi="Garamond" w:cstheme="minorHAnsi"/>
          <w:sz w:val="26"/>
          <w:szCs w:val="26"/>
          <w:lang w:val="es-US"/>
        </w:rPr>
        <w:t>mentor</w:t>
      </w:r>
      <w:r w:rsidR="00A37B97" w:rsidRPr="00CC3F10">
        <w:rPr>
          <w:rFonts w:ascii="Garamond" w:hAnsi="Garamond" w:cstheme="minorHAnsi"/>
          <w:sz w:val="26"/>
          <w:szCs w:val="26"/>
        </w:rPr>
        <w:t xml:space="preserve"> </w:t>
      </w:r>
      <w:r w:rsidR="00A37B97" w:rsidRPr="00CC3F10">
        <w:rPr>
          <w:rFonts w:ascii="Garamond" w:hAnsi="Garamond" w:cstheme="minorHAnsi"/>
          <w:sz w:val="26"/>
          <w:szCs w:val="26"/>
          <w:lang w:val="es-US"/>
        </w:rPr>
        <w:t>prema</w:t>
      </w:r>
      <w:r w:rsidR="00A37B97" w:rsidRPr="00CC3F10">
        <w:rPr>
          <w:rFonts w:ascii="Garamond" w:hAnsi="Garamond" w:cstheme="minorHAnsi"/>
          <w:sz w:val="26"/>
          <w:szCs w:val="26"/>
        </w:rPr>
        <w:t xml:space="preserve"> </w:t>
      </w:r>
      <w:r w:rsidR="00A37B97" w:rsidRPr="00CC3F10">
        <w:rPr>
          <w:rFonts w:ascii="Garamond" w:hAnsi="Garamond" w:cstheme="minorHAnsi"/>
          <w:sz w:val="26"/>
          <w:szCs w:val="26"/>
          <w:lang w:val="es-US"/>
        </w:rPr>
        <w:t>kojem</w:t>
      </w:r>
      <w:r w:rsidR="00A37B97" w:rsidRPr="00CC3F10">
        <w:rPr>
          <w:rFonts w:ascii="Garamond" w:hAnsi="Garamond" w:cstheme="minorHAnsi"/>
          <w:sz w:val="26"/>
          <w:szCs w:val="26"/>
        </w:rPr>
        <w:t xml:space="preserve"> </w:t>
      </w:r>
      <w:r w:rsidR="00A37B97" w:rsidRPr="00CC3F10">
        <w:rPr>
          <w:rFonts w:ascii="Garamond" w:hAnsi="Garamond" w:cstheme="minorHAnsi"/>
          <w:sz w:val="26"/>
          <w:szCs w:val="26"/>
          <w:lang w:val="es-US"/>
        </w:rPr>
        <w:t>dijete</w:t>
      </w:r>
      <w:r w:rsidR="00A37B97" w:rsidRPr="00CC3F10">
        <w:rPr>
          <w:rFonts w:ascii="Garamond" w:hAnsi="Garamond" w:cstheme="minorHAnsi"/>
          <w:sz w:val="26"/>
          <w:szCs w:val="26"/>
        </w:rPr>
        <w:t xml:space="preserve"> </w:t>
      </w:r>
      <w:r w:rsidR="00A37B97" w:rsidRPr="00CC3F10">
        <w:rPr>
          <w:rFonts w:ascii="Garamond" w:hAnsi="Garamond" w:cstheme="minorHAnsi"/>
          <w:sz w:val="26"/>
          <w:szCs w:val="26"/>
          <w:lang w:val="es-US"/>
        </w:rPr>
        <w:t>ima</w:t>
      </w:r>
      <w:r w:rsidR="00A37B97" w:rsidRPr="00CC3F10">
        <w:rPr>
          <w:rFonts w:ascii="Garamond" w:hAnsi="Garamond" w:cstheme="minorHAnsi"/>
          <w:sz w:val="26"/>
          <w:szCs w:val="26"/>
        </w:rPr>
        <w:t xml:space="preserve"> </w:t>
      </w:r>
      <w:r w:rsidR="00A37B97" w:rsidRPr="00CC3F10">
        <w:rPr>
          <w:rFonts w:ascii="Garamond" w:hAnsi="Garamond" w:cstheme="minorHAnsi"/>
          <w:sz w:val="26"/>
          <w:szCs w:val="26"/>
          <w:lang w:val="es-US"/>
        </w:rPr>
        <w:t>pozitivan</w:t>
      </w:r>
      <w:r w:rsidR="00A37B97" w:rsidRPr="00CC3F10">
        <w:rPr>
          <w:rFonts w:ascii="Garamond" w:hAnsi="Garamond" w:cstheme="minorHAnsi"/>
          <w:sz w:val="26"/>
          <w:szCs w:val="26"/>
        </w:rPr>
        <w:t xml:space="preserve"> </w:t>
      </w:r>
      <w:r w:rsidR="00A37B97" w:rsidRPr="00CC3F10">
        <w:rPr>
          <w:rFonts w:ascii="Garamond" w:hAnsi="Garamond" w:cstheme="minorHAnsi"/>
          <w:sz w:val="26"/>
          <w:szCs w:val="26"/>
          <w:lang w:val="es-US"/>
        </w:rPr>
        <w:t>transfer</w:t>
      </w:r>
      <w:r w:rsidR="00A37B97" w:rsidRPr="00CC3F10">
        <w:rPr>
          <w:rFonts w:ascii="Garamond" w:hAnsi="Garamond" w:cstheme="minorHAnsi"/>
          <w:sz w:val="26"/>
          <w:szCs w:val="26"/>
        </w:rPr>
        <w:t xml:space="preserve">, </w:t>
      </w:r>
      <w:r w:rsidR="00A37B97" w:rsidRPr="00CC3F10">
        <w:rPr>
          <w:rFonts w:ascii="Garamond" w:hAnsi="Garamond" w:cstheme="minorHAnsi"/>
          <w:sz w:val="26"/>
          <w:szCs w:val="26"/>
          <w:lang w:val="es-US"/>
        </w:rPr>
        <w:t>a</w:t>
      </w:r>
      <w:r w:rsidR="00A37B97" w:rsidRPr="00CC3F10">
        <w:rPr>
          <w:rFonts w:ascii="Garamond" w:hAnsi="Garamond" w:cstheme="minorHAnsi"/>
          <w:sz w:val="26"/>
          <w:szCs w:val="26"/>
        </w:rPr>
        <w:t xml:space="preserve"> </w:t>
      </w:r>
      <w:r w:rsidR="00A37B97" w:rsidRPr="00CC3F10">
        <w:rPr>
          <w:rFonts w:ascii="Garamond" w:hAnsi="Garamond" w:cstheme="minorHAnsi"/>
          <w:sz w:val="26"/>
          <w:szCs w:val="26"/>
          <w:lang w:val="es-US"/>
        </w:rPr>
        <w:t>koji</w:t>
      </w:r>
      <w:r w:rsidR="00A37B97" w:rsidRPr="00CC3F10">
        <w:rPr>
          <w:rFonts w:ascii="Garamond" w:hAnsi="Garamond" w:cstheme="minorHAnsi"/>
          <w:sz w:val="26"/>
          <w:szCs w:val="26"/>
        </w:rPr>
        <w:t xml:space="preserve"> </w:t>
      </w:r>
      <w:r w:rsidR="00A37B97" w:rsidRPr="00CC3F10">
        <w:rPr>
          <w:rFonts w:ascii="Garamond" w:hAnsi="Garamond" w:cstheme="minorHAnsi"/>
          <w:sz w:val="26"/>
          <w:szCs w:val="26"/>
          <w:lang w:val="es-US"/>
        </w:rPr>
        <w:t>prati</w:t>
      </w:r>
      <w:r w:rsidR="00A37B97" w:rsidRPr="00CC3F10">
        <w:rPr>
          <w:rFonts w:ascii="Garamond" w:hAnsi="Garamond" w:cstheme="minorHAnsi"/>
          <w:sz w:val="26"/>
          <w:szCs w:val="26"/>
        </w:rPr>
        <w:t xml:space="preserve"> </w:t>
      </w:r>
      <w:r w:rsidR="00A37B97" w:rsidRPr="00CC3F10">
        <w:rPr>
          <w:rFonts w:ascii="Garamond" w:hAnsi="Garamond" w:cstheme="minorHAnsi"/>
          <w:sz w:val="26"/>
          <w:szCs w:val="26"/>
          <w:lang w:val="es-US"/>
        </w:rPr>
        <w:t>njegov</w:t>
      </w:r>
      <w:r w:rsidR="00A37B97" w:rsidRPr="00CC3F10">
        <w:rPr>
          <w:rFonts w:ascii="Garamond" w:hAnsi="Garamond" w:cstheme="minorHAnsi"/>
          <w:sz w:val="26"/>
          <w:szCs w:val="26"/>
        </w:rPr>
        <w:t xml:space="preserve"> </w:t>
      </w:r>
      <w:r w:rsidR="00A37B97" w:rsidRPr="00CC3F10">
        <w:rPr>
          <w:rFonts w:ascii="Garamond" w:hAnsi="Garamond" w:cstheme="minorHAnsi"/>
          <w:sz w:val="26"/>
          <w:szCs w:val="26"/>
          <w:lang w:val="es-US"/>
        </w:rPr>
        <w:t>uspjeh</w:t>
      </w:r>
      <w:r w:rsidR="00A37B97" w:rsidRPr="00CC3F10">
        <w:rPr>
          <w:rFonts w:ascii="Garamond" w:hAnsi="Garamond" w:cstheme="minorHAnsi"/>
          <w:sz w:val="26"/>
          <w:szCs w:val="26"/>
        </w:rPr>
        <w:t xml:space="preserve"> </w:t>
      </w:r>
      <w:r w:rsidR="00A37B97" w:rsidRPr="00CC3F10">
        <w:rPr>
          <w:rFonts w:ascii="Garamond" w:hAnsi="Garamond" w:cstheme="minorHAnsi"/>
          <w:sz w:val="26"/>
          <w:szCs w:val="26"/>
          <w:lang w:val="es-US"/>
        </w:rPr>
        <w:t>i</w:t>
      </w:r>
      <w:r w:rsidR="00A37B97" w:rsidRPr="00CC3F10">
        <w:rPr>
          <w:rFonts w:ascii="Garamond" w:hAnsi="Garamond" w:cstheme="minorHAnsi"/>
          <w:sz w:val="26"/>
          <w:szCs w:val="26"/>
        </w:rPr>
        <w:t xml:space="preserve"> </w:t>
      </w:r>
      <w:r w:rsidR="00A37B97" w:rsidRPr="00CC3F10">
        <w:rPr>
          <w:rFonts w:ascii="Garamond" w:hAnsi="Garamond" w:cstheme="minorHAnsi"/>
          <w:sz w:val="26"/>
          <w:szCs w:val="26"/>
          <w:lang w:val="es-US"/>
        </w:rPr>
        <w:t>pona</w:t>
      </w:r>
      <w:r w:rsidR="00A37B97" w:rsidRPr="00CC3F10">
        <w:rPr>
          <w:rFonts w:ascii="Garamond" w:hAnsi="Garamond" w:cstheme="minorHAnsi"/>
          <w:sz w:val="26"/>
          <w:szCs w:val="26"/>
        </w:rPr>
        <w:t>š</w:t>
      </w:r>
      <w:r w:rsidR="00A37B97" w:rsidRPr="00CC3F10">
        <w:rPr>
          <w:rFonts w:ascii="Garamond" w:hAnsi="Garamond" w:cstheme="minorHAnsi"/>
          <w:sz w:val="26"/>
          <w:szCs w:val="26"/>
          <w:lang w:val="es-US"/>
        </w:rPr>
        <w:t>anje</w:t>
      </w:r>
      <w:r w:rsidR="00A37B97" w:rsidRPr="00CC3F10">
        <w:rPr>
          <w:rFonts w:ascii="Garamond" w:hAnsi="Garamond" w:cstheme="minorHAnsi"/>
          <w:sz w:val="26"/>
          <w:szCs w:val="26"/>
        </w:rPr>
        <w:t xml:space="preserve">. </w:t>
      </w:r>
    </w:p>
    <w:p w:rsidR="00FA6755" w:rsidRDefault="00FA6755" w:rsidP="005E1634">
      <w:pPr>
        <w:ind w:firstLine="720"/>
        <w:rPr>
          <w:rFonts w:ascii="Garamond" w:hAnsi="Garamond"/>
          <w:b/>
          <w:sz w:val="26"/>
          <w:szCs w:val="26"/>
        </w:rPr>
        <w:sectPr w:rsidR="00FA6755" w:rsidSect="00FA6755">
          <w:pgSz w:w="12240" w:h="15840"/>
          <w:pgMar w:top="1412" w:right="1412" w:bottom="1412" w:left="1412" w:header="708" w:footer="708" w:gutter="0"/>
          <w:pgNumType w:start="0"/>
          <w:cols w:space="708"/>
          <w:titlePg/>
          <w:docGrid w:linePitch="360"/>
        </w:sectPr>
      </w:pPr>
    </w:p>
    <w:p w:rsidR="005E1634" w:rsidRPr="00402659" w:rsidRDefault="00A5320E" w:rsidP="005E1634">
      <w:pPr>
        <w:ind w:firstLine="720"/>
        <w:jc w:val="center"/>
        <w:rPr>
          <w:rFonts w:ascii="Garamond" w:hAnsi="Garamond" w:cstheme="minorHAnsi"/>
          <w:sz w:val="26"/>
          <w:szCs w:val="26"/>
        </w:rPr>
      </w:pPr>
      <w:r w:rsidRPr="00402659">
        <w:rPr>
          <w:rFonts w:ascii="Garamond" w:hAnsi="Garamond" w:cstheme="minorHAnsi"/>
          <w:sz w:val="26"/>
          <w:szCs w:val="26"/>
        </w:rPr>
        <w:lastRenderedPageBreak/>
        <w:t>Tabela 7:</w:t>
      </w:r>
      <w:r>
        <w:rPr>
          <w:rFonts w:ascii="Garamond" w:hAnsi="Garamond" w:cstheme="minorHAnsi"/>
          <w:b/>
          <w:sz w:val="26"/>
          <w:szCs w:val="26"/>
        </w:rPr>
        <w:t xml:space="preserve"> </w:t>
      </w:r>
      <w:r w:rsidR="00244EC4" w:rsidRPr="00402659">
        <w:rPr>
          <w:rFonts w:ascii="Garamond" w:hAnsi="Garamond" w:cstheme="minorHAnsi"/>
          <w:sz w:val="26"/>
          <w:szCs w:val="26"/>
        </w:rPr>
        <w:t xml:space="preserve">INDIVIDUALNI PLAN PODRŠKE - ZAŠTITE I </w:t>
      </w:r>
      <w:r w:rsidR="001F50E5" w:rsidRPr="00402659">
        <w:rPr>
          <w:rFonts w:ascii="Garamond" w:hAnsi="Garamond" w:cstheme="minorHAnsi"/>
          <w:sz w:val="26"/>
          <w:szCs w:val="26"/>
        </w:rPr>
        <w:t>RADA SA DJ</w:t>
      </w:r>
      <w:r w:rsidR="005E1634" w:rsidRPr="00402659">
        <w:rPr>
          <w:rFonts w:ascii="Garamond" w:hAnsi="Garamond" w:cstheme="minorHAnsi"/>
          <w:sz w:val="26"/>
          <w:szCs w:val="26"/>
        </w:rPr>
        <w:t>ETETOM</w:t>
      </w:r>
    </w:p>
    <w:tbl>
      <w:tblPr>
        <w:tblStyle w:val="TableGrid"/>
        <w:tblW w:w="13850" w:type="dxa"/>
        <w:tblLook w:val="04A0"/>
      </w:tblPr>
      <w:tblGrid>
        <w:gridCol w:w="3135"/>
        <w:gridCol w:w="5357"/>
        <w:gridCol w:w="5358"/>
      </w:tblGrid>
      <w:tr w:rsidR="00942558" w:rsidRPr="00CC3F10" w:rsidTr="00615A45">
        <w:trPr>
          <w:trHeight w:val="804"/>
        </w:trPr>
        <w:tc>
          <w:tcPr>
            <w:tcW w:w="3135" w:type="dxa"/>
            <w:shd w:val="clear" w:color="auto" w:fill="D9D9D9" w:themeFill="background1" w:themeFillShade="D9"/>
          </w:tcPr>
          <w:p w:rsidR="005E1634" w:rsidRPr="00CC3F10" w:rsidRDefault="001F50E5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</w:pPr>
            <w:r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  <w:t>Opšti podaci o dj</w:t>
            </w:r>
            <w:r w:rsidR="005E1634" w:rsidRPr="00CC3F10"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  <w:t>etetu i porodici</w:t>
            </w:r>
          </w:p>
        </w:tc>
        <w:tc>
          <w:tcPr>
            <w:tcW w:w="10715" w:type="dxa"/>
            <w:gridSpan w:val="2"/>
          </w:tcPr>
          <w:p w:rsidR="005E1634" w:rsidRPr="00CC3F10" w:rsidRDefault="005E1634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</w:pPr>
          </w:p>
        </w:tc>
      </w:tr>
      <w:tr w:rsidR="00942558" w:rsidRPr="00CC3F10" w:rsidTr="00D414D8">
        <w:trPr>
          <w:trHeight w:val="964"/>
        </w:trPr>
        <w:tc>
          <w:tcPr>
            <w:tcW w:w="3135" w:type="dxa"/>
            <w:shd w:val="clear" w:color="auto" w:fill="D9D9D9" w:themeFill="background1" w:themeFillShade="D9"/>
          </w:tcPr>
          <w:p w:rsidR="00D414D8" w:rsidRPr="00CC3F10" w:rsidRDefault="00D414D8" w:rsidP="00D414D8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CC3F10">
              <w:rPr>
                <w:rFonts w:ascii="Garamond" w:hAnsi="Garamond" w:cstheme="minorHAnsi"/>
                <w:b/>
                <w:sz w:val="26"/>
                <w:szCs w:val="26"/>
              </w:rPr>
              <w:t xml:space="preserve">Kratak opis ličnosti, karakteristika, </w:t>
            </w:r>
            <w:r w:rsidRPr="00CC3F10"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  <w:t>postignu</w:t>
            </w:r>
            <w:r w:rsidRPr="00CC3F10">
              <w:rPr>
                <w:rFonts w:ascii="Garamond" w:hAnsi="Garamond" w:cstheme="minorHAnsi"/>
                <w:b/>
                <w:sz w:val="26"/>
                <w:szCs w:val="26"/>
              </w:rPr>
              <w:t>ć</w:t>
            </w:r>
            <w:r w:rsidRPr="00CC3F10"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  <w:t>a</w:t>
            </w:r>
            <w:r w:rsidR="001F50E5">
              <w:rPr>
                <w:rFonts w:ascii="Garamond" w:hAnsi="Garamond" w:cstheme="minorHAnsi"/>
                <w:b/>
                <w:sz w:val="26"/>
                <w:szCs w:val="26"/>
              </w:rPr>
              <w:t>, potreba dj</w:t>
            </w:r>
            <w:r w:rsidRPr="00CC3F10">
              <w:rPr>
                <w:rFonts w:ascii="Garamond" w:hAnsi="Garamond" w:cstheme="minorHAnsi"/>
                <w:b/>
                <w:sz w:val="26"/>
                <w:szCs w:val="26"/>
              </w:rPr>
              <w:t>eteta</w:t>
            </w:r>
          </w:p>
          <w:p w:rsidR="005E1634" w:rsidRPr="00CC3F10" w:rsidRDefault="005E1634" w:rsidP="00D414D8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  <w:tc>
          <w:tcPr>
            <w:tcW w:w="5357" w:type="dxa"/>
          </w:tcPr>
          <w:p w:rsidR="005E1634" w:rsidRPr="00CC3F10" w:rsidRDefault="001F50E5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  <w:r>
              <w:rPr>
                <w:rFonts w:ascii="Garamond" w:hAnsi="Garamond" w:cstheme="minorHAnsi"/>
                <w:b/>
                <w:sz w:val="26"/>
                <w:szCs w:val="26"/>
              </w:rPr>
              <w:t>Snage dj</w:t>
            </w:r>
            <w:r w:rsidR="005E1634" w:rsidRPr="00CC3F10">
              <w:rPr>
                <w:rFonts w:ascii="Garamond" w:hAnsi="Garamond" w:cstheme="minorHAnsi"/>
                <w:b/>
                <w:sz w:val="26"/>
                <w:szCs w:val="26"/>
              </w:rPr>
              <w:t>eteta:</w:t>
            </w:r>
          </w:p>
          <w:p w:rsidR="005E1634" w:rsidRPr="00CC3F10" w:rsidRDefault="005E1634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  <w:tc>
          <w:tcPr>
            <w:tcW w:w="5358" w:type="dxa"/>
          </w:tcPr>
          <w:p w:rsidR="005E1634" w:rsidRPr="00CC3F10" w:rsidRDefault="005E1634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CC3F10">
              <w:rPr>
                <w:rFonts w:ascii="Garamond" w:hAnsi="Garamond" w:cstheme="minorHAnsi"/>
                <w:b/>
                <w:sz w:val="26"/>
                <w:szCs w:val="26"/>
              </w:rPr>
              <w:t>Rizici</w:t>
            </w:r>
            <w:r w:rsidR="00122C89" w:rsidRPr="00CC3F10">
              <w:rPr>
                <w:rFonts w:ascii="Garamond" w:hAnsi="Garamond" w:cstheme="minorHAnsi"/>
                <w:b/>
                <w:sz w:val="26"/>
                <w:szCs w:val="26"/>
              </w:rPr>
              <w:t xml:space="preserve"> za dijete</w:t>
            </w:r>
            <w:r w:rsidRPr="00CC3F10">
              <w:rPr>
                <w:rFonts w:ascii="Garamond" w:hAnsi="Garamond" w:cstheme="minorHAnsi"/>
                <w:b/>
                <w:sz w:val="26"/>
                <w:szCs w:val="26"/>
              </w:rPr>
              <w:t>:</w:t>
            </w:r>
          </w:p>
        </w:tc>
      </w:tr>
      <w:tr w:rsidR="00942558" w:rsidRPr="00CC3F10" w:rsidTr="00615A45">
        <w:trPr>
          <w:trHeight w:val="1151"/>
        </w:trPr>
        <w:tc>
          <w:tcPr>
            <w:tcW w:w="3135" w:type="dxa"/>
            <w:shd w:val="clear" w:color="auto" w:fill="D9D9D9" w:themeFill="background1" w:themeFillShade="D9"/>
          </w:tcPr>
          <w:p w:rsidR="005E1634" w:rsidRPr="00CC3F10" w:rsidRDefault="005E1634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</w:pPr>
            <w:r w:rsidRPr="00CC3F10"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  <w:t>Prepoznate</w:t>
            </w:r>
            <w:r w:rsidR="001F50E5"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  <w:t xml:space="preserve"> oblasti savjetodavnog rada sa dj</w:t>
            </w:r>
            <w:r w:rsidRPr="00CC3F10"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  <w:t>etetom u CSR</w:t>
            </w:r>
          </w:p>
        </w:tc>
        <w:tc>
          <w:tcPr>
            <w:tcW w:w="5357" w:type="dxa"/>
          </w:tcPr>
          <w:p w:rsidR="005E1634" w:rsidRPr="00CC3F10" w:rsidRDefault="001F50E5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</w:pPr>
            <w:r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  <w:t>Snage dj</w:t>
            </w:r>
            <w:r w:rsidR="005E1634" w:rsidRPr="00CC3F10"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  <w:t>eteta:</w:t>
            </w:r>
          </w:p>
          <w:p w:rsidR="005E1634" w:rsidRPr="00CC3F10" w:rsidRDefault="005E1634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</w:pPr>
          </w:p>
        </w:tc>
        <w:tc>
          <w:tcPr>
            <w:tcW w:w="5358" w:type="dxa"/>
          </w:tcPr>
          <w:p w:rsidR="005E1634" w:rsidRPr="00CC3F10" w:rsidRDefault="005E1634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</w:pPr>
            <w:r w:rsidRPr="00CC3F10"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  <w:t>Rizici</w:t>
            </w:r>
            <w:r w:rsidR="00B516A0"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  <w:t xml:space="preserve"> z</w:t>
            </w:r>
            <w:r w:rsidR="00122C89" w:rsidRPr="00CC3F10"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  <w:t>a dijete</w:t>
            </w:r>
            <w:r w:rsidRPr="00CC3F10"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  <w:t>:</w:t>
            </w:r>
          </w:p>
        </w:tc>
      </w:tr>
      <w:tr w:rsidR="00942558" w:rsidRPr="00CC3F10" w:rsidTr="00615A45">
        <w:trPr>
          <w:trHeight w:val="685"/>
        </w:trPr>
        <w:tc>
          <w:tcPr>
            <w:tcW w:w="3135" w:type="dxa"/>
            <w:shd w:val="clear" w:color="auto" w:fill="D9D9D9" w:themeFill="background1" w:themeFillShade="D9"/>
          </w:tcPr>
          <w:p w:rsidR="005E1634" w:rsidRPr="00CC3F10" w:rsidRDefault="005E1634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CC3F10">
              <w:rPr>
                <w:rFonts w:ascii="Garamond" w:hAnsi="Garamond" w:cstheme="minorHAnsi"/>
                <w:b/>
                <w:sz w:val="26"/>
                <w:szCs w:val="26"/>
              </w:rPr>
              <w:t>Opis mjera i aktivnosti</w:t>
            </w:r>
          </w:p>
        </w:tc>
        <w:tc>
          <w:tcPr>
            <w:tcW w:w="5357" w:type="dxa"/>
            <w:shd w:val="clear" w:color="auto" w:fill="D9D9D9" w:themeFill="background1" w:themeFillShade="D9"/>
          </w:tcPr>
          <w:p w:rsidR="005E1634" w:rsidRPr="00CC3F10" w:rsidRDefault="005E1634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  <w:tc>
          <w:tcPr>
            <w:tcW w:w="5358" w:type="dxa"/>
            <w:shd w:val="clear" w:color="auto" w:fill="D9D9D9" w:themeFill="background1" w:themeFillShade="D9"/>
          </w:tcPr>
          <w:p w:rsidR="005E1634" w:rsidRPr="00CC3F10" w:rsidRDefault="005E1634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CC3F10">
              <w:rPr>
                <w:rFonts w:ascii="Garamond" w:hAnsi="Garamond" w:cstheme="minorHAnsi"/>
                <w:b/>
                <w:sz w:val="26"/>
                <w:szCs w:val="26"/>
              </w:rPr>
              <w:t>Zadužene osobe i dinamika sprovođenja</w:t>
            </w:r>
          </w:p>
        </w:tc>
      </w:tr>
      <w:tr w:rsidR="00942558" w:rsidRPr="00CC3F10" w:rsidTr="00615A45">
        <w:trPr>
          <w:trHeight w:val="643"/>
        </w:trPr>
        <w:tc>
          <w:tcPr>
            <w:tcW w:w="3135" w:type="dxa"/>
            <w:vMerge w:val="restart"/>
            <w:shd w:val="clear" w:color="auto" w:fill="F2F2F2" w:themeFill="background1" w:themeFillShade="F2"/>
          </w:tcPr>
          <w:p w:rsidR="005E1634" w:rsidRPr="00CC3F10" w:rsidRDefault="005E1634" w:rsidP="00F72DE1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CC3F10">
              <w:rPr>
                <w:rFonts w:ascii="Garamond" w:hAnsi="Garamond" w:cstheme="minorHAnsi"/>
                <w:b/>
                <w:sz w:val="26"/>
                <w:szCs w:val="26"/>
              </w:rPr>
              <w:t xml:space="preserve">Mjere koje će preduzeti centar za socijalni rad </w:t>
            </w:r>
            <w:r w:rsidRPr="00CC3F10">
              <w:rPr>
                <w:rFonts w:ascii="Garamond" w:hAnsi="Garamond" w:cstheme="minorHAnsi"/>
                <w:sz w:val="26"/>
                <w:szCs w:val="26"/>
              </w:rPr>
              <w:t>(procjena,</w:t>
            </w:r>
            <w:r w:rsidRPr="00CC3F10">
              <w:rPr>
                <w:rFonts w:ascii="Garamond" w:hAnsi="Garamond" w:cstheme="minorHAnsi"/>
                <w:b/>
                <w:sz w:val="26"/>
                <w:szCs w:val="26"/>
              </w:rPr>
              <w:t xml:space="preserve"> </w:t>
            </w:r>
            <w:r w:rsidRPr="00CC3F10">
              <w:rPr>
                <w:rFonts w:ascii="Garamond" w:eastAsia="Times New Roman" w:hAnsi="Garamond" w:cstheme="minorHAnsi"/>
                <w:sz w:val="26"/>
                <w:szCs w:val="26"/>
              </w:rPr>
              <w:t xml:space="preserve">dijagnostički postupak, </w:t>
            </w:r>
            <w:r w:rsidR="00655B1F" w:rsidRPr="00CC3F10">
              <w:rPr>
                <w:rFonts w:ascii="Garamond" w:hAnsi="Garamond" w:cstheme="minorHAnsi"/>
                <w:iCs/>
                <w:sz w:val="26"/>
                <w:szCs w:val="26"/>
                <w:lang w:val="hr-HR"/>
              </w:rPr>
              <w:t>savjetodavni rad</w:t>
            </w:r>
            <w:r w:rsidRPr="00CC3F10">
              <w:rPr>
                <w:rFonts w:ascii="Garamond" w:hAnsi="Garamond" w:cstheme="minorHAnsi"/>
                <w:iCs/>
                <w:sz w:val="26"/>
                <w:szCs w:val="26"/>
                <w:lang w:val="hr-HR"/>
              </w:rPr>
              <w:t>, nadzor ponašanja i ostale zaštitne mjere, sastanci sa timom</w:t>
            </w:r>
            <w:r w:rsidR="00F72DE1" w:rsidRPr="00CC3F10">
              <w:rPr>
                <w:rFonts w:ascii="Garamond" w:hAnsi="Garamond" w:cstheme="minorHAnsi"/>
                <w:iCs/>
                <w:sz w:val="26"/>
                <w:szCs w:val="26"/>
                <w:lang w:val="hr-HR"/>
              </w:rPr>
              <w:t xml:space="preserve"> ustanove</w:t>
            </w:r>
            <w:r w:rsidRPr="00CC3F10">
              <w:rPr>
                <w:rFonts w:ascii="Garamond" w:hAnsi="Garamond" w:cstheme="minorHAnsi"/>
                <w:sz w:val="26"/>
                <w:szCs w:val="26"/>
              </w:rPr>
              <w:t>)</w:t>
            </w:r>
          </w:p>
        </w:tc>
        <w:tc>
          <w:tcPr>
            <w:tcW w:w="5357" w:type="dxa"/>
          </w:tcPr>
          <w:p w:rsidR="005E1634" w:rsidRPr="00CC3F10" w:rsidRDefault="005E1634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  <w:tc>
          <w:tcPr>
            <w:tcW w:w="5358" w:type="dxa"/>
          </w:tcPr>
          <w:p w:rsidR="005E1634" w:rsidRPr="00CC3F10" w:rsidRDefault="005E1634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</w:tr>
      <w:tr w:rsidR="00942558" w:rsidRPr="00CC3F10" w:rsidTr="00615A45">
        <w:trPr>
          <w:trHeight w:val="643"/>
        </w:trPr>
        <w:tc>
          <w:tcPr>
            <w:tcW w:w="3135" w:type="dxa"/>
            <w:vMerge/>
            <w:shd w:val="clear" w:color="auto" w:fill="F2F2F2" w:themeFill="background1" w:themeFillShade="F2"/>
          </w:tcPr>
          <w:p w:rsidR="005E1634" w:rsidRPr="00CC3F10" w:rsidRDefault="005E1634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  <w:tc>
          <w:tcPr>
            <w:tcW w:w="5357" w:type="dxa"/>
          </w:tcPr>
          <w:p w:rsidR="005E1634" w:rsidRPr="00CC3F10" w:rsidRDefault="005E1634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  <w:tc>
          <w:tcPr>
            <w:tcW w:w="5358" w:type="dxa"/>
          </w:tcPr>
          <w:p w:rsidR="005E1634" w:rsidRPr="00CC3F10" w:rsidRDefault="005E1634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</w:tr>
      <w:tr w:rsidR="00942558" w:rsidRPr="00CC3F10" w:rsidTr="00615A45">
        <w:trPr>
          <w:trHeight w:val="643"/>
        </w:trPr>
        <w:tc>
          <w:tcPr>
            <w:tcW w:w="3135" w:type="dxa"/>
            <w:vMerge/>
            <w:shd w:val="clear" w:color="auto" w:fill="F2F2F2" w:themeFill="background1" w:themeFillShade="F2"/>
          </w:tcPr>
          <w:p w:rsidR="005E1634" w:rsidRPr="00CC3F10" w:rsidRDefault="005E1634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  <w:tc>
          <w:tcPr>
            <w:tcW w:w="5357" w:type="dxa"/>
          </w:tcPr>
          <w:p w:rsidR="005E1634" w:rsidRPr="00CC3F10" w:rsidRDefault="005E1634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  <w:tc>
          <w:tcPr>
            <w:tcW w:w="5358" w:type="dxa"/>
          </w:tcPr>
          <w:p w:rsidR="005E1634" w:rsidRPr="00CC3F10" w:rsidRDefault="005E1634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</w:tr>
      <w:tr w:rsidR="00942558" w:rsidRPr="00CC3F10" w:rsidTr="00122C89">
        <w:trPr>
          <w:trHeight w:val="640"/>
        </w:trPr>
        <w:tc>
          <w:tcPr>
            <w:tcW w:w="3135" w:type="dxa"/>
            <w:vMerge/>
            <w:shd w:val="clear" w:color="auto" w:fill="F2F2F2" w:themeFill="background1" w:themeFillShade="F2"/>
          </w:tcPr>
          <w:p w:rsidR="00122C89" w:rsidRPr="00CC3F10" w:rsidRDefault="00122C89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  <w:tc>
          <w:tcPr>
            <w:tcW w:w="5357" w:type="dxa"/>
          </w:tcPr>
          <w:p w:rsidR="00122C89" w:rsidRPr="00CC3F10" w:rsidRDefault="00122C89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  <w:tc>
          <w:tcPr>
            <w:tcW w:w="5358" w:type="dxa"/>
          </w:tcPr>
          <w:p w:rsidR="00122C89" w:rsidRPr="00CC3F10" w:rsidRDefault="00122C89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</w:tr>
      <w:tr w:rsidR="00942558" w:rsidRPr="00CC3F10" w:rsidTr="00615A45">
        <w:trPr>
          <w:trHeight w:val="696"/>
        </w:trPr>
        <w:tc>
          <w:tcPr>
            <w:tcW w:w="3135" w:type="dxa"/>
            <w:vMerge w:val="restart"/>
            <w:shd w:val="clear" w:color="auto" w:fill="F2F2F2" w:themeFill="background1" w:themeFillShade="F2"/>
          </w:tcPr>
          <w:p w:rsidR="005E1634" w:rsidRPr="00CC3F10" w:rsidRDefault="005E1634" w:rsidP="00272273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CC3F10">
              <w:rPr>
                <w:rFonts w:ascii="Garamond" w:hAnsi="Garamond" w:cstheme="minorHAnsi"/>
                <w:b/>
                <w:sz w:val="26"/>
                <w:szCs w:val="26"/>
              </w:rPr>
              <w:t xml:space="preserve">Aktivnosti koje će se sprovoditi u </w:t>
            </w:r>
            <w:r w:rsidR="00CC3F10" w:rsidRPr="00CC3F10">
              <w:rPr>
                <w:rFonts w:ascii="Garamond" w:hAnsi="Garamond" w:cstheme="minorHAnsi"/>
                <w:b/>
                <w:sz w:val="26"/>
                <w:szCs w:val="26"/>
              </w:rPr>
              <w:t>dnevnom centru</w:t>
            </w:r>
            <w:r w:rsidR="00D414D8" w:rsidRPr="00CC3F10">
              <w:rPr>
                <w:rFonts w:ascii="Garamond" w:hAnsi="Garamond" w:cstheme="minorHAnsi"/>
                <w:b/>
                <w:sz w:val="26"/>
                <w:szCs w:val="26"/>
              </w:rPr>
              <w:t xml:space="preserve">: </w:t>
            </w:r>
            <w:r w:rsidR="00272273" w:rsidRPr="00272273">
              <w:rPr>
                <w:rFonts w:ascii="Garamond" w:hAnsi="Garamond" w:cstheme="minorHAnsi"/>
                <w:sz w:val="26"/>
                <w:szCs w:val="26"/>
              </w:rPr>
              <w:t>individualni i grupni rad</w:t>
            </w:r>
            <w:r w:rsidRPr="00272273">
              <w:rPr>
                <w:rFonts w:ascii="Garamond" w:hAnsi="Garamond" w:cstheme="minorHAnsi"/>
                <w:sz w:val="26"/>
                <w:szCs w:val="26"/>
              </w:rPr>
              <w:t>;</w:t>
            </w:r>
            <w:r w:rsidRPr="00CC3F10">
              <w:rPr>
                <w:rFonts w:ascii="Garamond" w:hAnsi="Garamond" w:cstheme="minorHAnsi"/>
                <w:sz w:val="26"/>
                <w:szCs w:val="26"/>
              </w:rPr>
              <w:t xml:space="preserve"> edukativno-savjetodavni </w:t>
            </w:r>
            <w:r w:rsidRPr="00CC3F10">
              <w:rPr>
                <w:rFonts w:ascii="Garamond" w:hAnsi="Garamond" w:cstheme="minorHAnsi"/>
                <w:sz w:val="26"/>
                <w:szCs w:val="26"/>
              </w:rPr>
              <w:lastRenderedPageBreak/>
              <w:t xml:space="preserve">rad sa </w:t>
            </w:r>
            <w:r w:rsidR="00655B1F" w:rsidRPr="00CC3F10">
              <w:rPr>
                <w:rFonts w:ascii="Garamond" w:hAnsi="Garamond" w:cstheme="minorHAnsi"/>
                <w:sz w:val="26"/>
                <w:szCs w:val="26"/>
              </w:rPr>
              <w:t>zaposlenima</w:t>
            </w:r>
            <w:r w:rsidRPr="00CC3F10">
              <w:rPr>
                <w:rFonts w:ascii="Garamond" w:hAnsi="Garamond" w:cstheme="minorHAnsi"/>
                <w:sz w:val="26"/>
                <w:szCs w:val="26"/>
              </w:rPr>
              <w:t>, određivanje mentora; razmjena informacija, usaglašavanj</w:t>
            </w:r>
            <w:r w:rsidR="00655B1F" w:rsidRPr="00CC3F10">
              <w:rPr>
                <w:rFonts w:ascii="Garamond" w:hAnsi="Garamond" w:cstheme="minorHAnsi"/>
                <w:sz w:val="26"/>
                <w:szCs w:val="26"/>
              </w:rPr>
              <w:t>e</w:t>
            </w:r>
            <w:r w:rsidRPr="00CC3F10">
              <w:rPr>
                <w:rFonts w:ascii="Garamond" w:hAnsi="Garamond" w:cstheme="minorHAnsi"/>
                <w:sz w:val="26"/>
                <w:szCs w:val="26"/>
              </w:rPr>
              <w:t xml:space="preserve"> i dalj</w:t>
            </w:r>
            <w:r w:rsidR="00655B1F" w:rsidRPr="00CC3F10">
              <w:rPr>
                <w:rFonts w:ascii="Garamond" w:hAnsi="Garamond" w:cstheme="minorHAnsi"/>
                <w:sz w:val="26"/>
                <w:szCs w:val="26"/>
              </w:rPr>
              <w:t>i razvoj</w:t>
            </w:r>
            <w:r w:rsidRPr="00CC3F10">
              <w:rPr>
                <w:rFonts w:ascii="Garamond" w:hAnsi="Garamond" w:cstheme="minorHAnsi"/>
                <w:sz w:val="26"/>
                <w:szCs w:val="26"/>
              </w:rPr>
              <w:t xml:space="preserve"> mjera: sastanci tima sa članovima tima </w:t>
            </w:r>
            <w:r w:rsidR="00B516A0">
              <w:rPr>
                <w:rFonts w:ascii="Garamond" w:hAnsi="Garamond" w:cstheme="minorHAnsi"/>
                <w:sz w:val="26"/>
                <w:szCs w:val="26"/>
              </w:rPr>
              <w:t>C</w:t>
            </w:r>
            <w:r w:rsidRPr="00CC3F10">
              <w:rPr>
                <w:rFonts w:ascii="Garamond" w:hAnsi="Garamond" w:cstheme="minorHAnsi"/>
                <w:sz w:val="26"/>
                <w:szCs w:val="26"/>
              </w:rPr>
              <w:t>entra za socijalni rad.</w:t>
            </w:r>
          </w:p>
        </w:tc>
        <w:tc>
          <w:tcPr>
            <w:tcW w:w="5357" w:type="dxa"/>
          </w:tcPr>
          <w:p w:rsidR="005E1634" w:rsidRPr="00CC3F10" w:rsidRDefault="005E1634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  <w:tc>
          <w:tcPr>
            <w:tcW w:w="5358" w:type="dxa"/>
          </w:tcPr>
          <w:p w:rsidR="005E1634" w:rsidRPr="00CC3F10" w:rsidRDefault="005E1634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</w:tr>
      <w:tr w:rsidR="00942558" w:rsidRPr="00942558" w:rsidTr="00615A45">
        <w:trPr>
          <w:trHeight w:val="695"/>
        </w:trPr>
        <w:tc>
          <w:tcPr>
            <w:tcW w:w="3135" w:type="dxa"/>
            <w:vMerge/>
            <w:shd w:val="clear" w:color="auto" w:fill="F2F2F2" w:themeFill="background1" w:themeFillShade="F2"/>
          </w:tcPr>
          <w:p w:rsidR="005E1634" w:rsidRPr="00942558" w:rsidRDefault="005E1634" w:rsidP="00615A45">
            <w:pPr>
              <w:jc w:val="both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357" w:type="dxa"/>
          </w:tcPr>
          <w:p w:rsidR="005E1634" w:rsidRPr="00942558" w:rsidRDefault="005E1634" w:rsidP="00615A45">
            <w:pPr>
              <w:jc w:val="both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358" w:type="dxa"/>
          </w:tcPr>
          <w:p w:rsidR="005E1634" w:rsidRPr="00942558" w:rsidRDefault="005E1634" w:rsidP="00615A45">
            <w:pPr>
              <w:jc w:val="both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</w:tr>
      <w:tr w:rsidR="00942558" w:rsidRPr="00942558" w:rsidTr="00615A45">
        <w:trPr>
          <w:trHeight w:val="695"/>
        </w:trPr>
        <w:tc>
          <w:tcPr>
            <w:tcW w:w="3135" w:type="dxa"/>
            <w:vMerge/>
            <w:shd w:val="clear" w:color="auto" w:fill="F2F2F2" w:themeFill="background1" w:themeFillShade="F2"/>
          </w:tcPr>
          <w:p w:rsidR="005E1634" w:rsidRPr="00942558" w:rsidRDefault="005E1634" w:rsidP="00615A45">
            <w:pPr>
              <w:jc w:val="both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357" w:type="dxa"/>
          </w:tcPr>
          <w:p w:rsidR="005E1634" w:rsidRPr="00942558" w:rsidRDefault="005E1634" w:rsidP="00615A45">
            <w:pPr>
              <w:jc w:val="both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358" w:type="dxa"/>
          </w:tcPr>
          <w:p w:rsidR="005E1634" w:rsidRPr="00942558" w:rsidRDefault="005E1634" w:rsidP="00615A45">
            <w:pPr>
              <w:jc w:val="both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</w:tr>
      <w:tr w:rsidR="00942558" w:rsidRPr="00942558" w:rsidTr="00615A45">
        <w:trPr>
          <w:trHeight w:val="695"/>
        </w:trPr>
        <w:tc>
          <w:tcPr>
            <w:tcW w:w="3135" w:type="dxa"/>
            <w:vMerge/>
            <w:shd w:val="clear" w:color="auto" w:fill="F2F2F2" w:themeFill="background1" w:themeFillShade="F2"/>
          </w:tcPr>
          <w:p w:rsidR="005E1634" w:rsidRPr="00942558" w:rsidRDefault="005E1634" w:rsidP="00615A45">
            <w:pPr>
              <w:jc w:val="both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357" w:type="dxa"/>
          </w:tcPr>
          <w:p w:rsidR="005E1634" w:rsidRPr="00942558" w:rsidRDefault="005E1634" w:rsidP="00615A45">
            <w:pPr>
              <w:jc w:val="both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358" w:type="dxa"/>
          </w:tcPr>
          <w:p w:rsidR="005E1634" w:rsidRPr="00942558" w:rsidRDefault="005E1634" w:rsidP="00615A45">
            <w:pPr>
              <w:jc w:val="both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</w:tr>
      <w:tr w:rsidR="00942558" w:rsidRPr="00942558" w:rsidTr="00615A45">
        <w:trPr>
          <w:trHeight w:val="695"/>
        </w:trPr>
        <w:tc>
          <w:tcPr>
            <w:tcW w:w="3135" w:type="dxa"/>
            <w:vMerge/>
            <w:shd w:val="clear" w:color="auto" w:fill="F2F2F2" w:themeFill="background1" w:themeFillShade="F2"/>
          </w:tcPr>
          <w:p w:rsidR="005E1634" w:rsidRPr="00942558" w:rsidRDefault="005E1634" w:rsidP="00615A45">
            <w:pPr>
              <w:jc w:val="both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357" w:type="dxa"/>
          </w:tcPr>
          <w:p w:rsidR="005E1634" w:rsidRPr="00942558" w:rsidRDefault="005E1634" w:rsidP="00615A45">
            <w:pPr>
              <w:jc w:val="both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358" w:type="dxa"/>
          </w:tcPr>
          <w:p w:rsidR="005E1634" w:rsidRPr="00942558" w:rsidRDefault="005E1634" w:rsidP="00615A45">
            <w:pPr>
              <w:jc w:val="both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</w:tr>
      <w:tr w:rsidR="00942558" w:rsidRPr="00942558" w:rsidTr="00122C89">
        <w:trPr>
          <w:trHeight w:val="739"/>
        </w:trPr>
        <w:tc>
          <w:tcPr>
            <w:tcW w:w="3135" w:type="dxa"/>
            <w:vMerge/>
            <w:shd w:val="clear" w:color="auto" w:fill="F2F2F2" w:themeFill="background1" w:themeFillShade="F2"/>
          </w:tcPr>
          <w:p w:rsidR="00122C89" w:rsidRPr="00942558" w:rsidRDefault="00122C89" w:rsidP="00615A45">
            <w:pPr>
              <w:jc w:val="both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357" w:type="dxa"/>
          </w:tcPr>
          <w:p w:rsidR="00122C89" w:rsidRPr="00942558" w:rsidRDefault="00122C89" w:rsidP="00615A45">
            <w:pPr>
              <w:jc w:val="both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358" w:type="dxa"/>
          </w:tcPr>
          <w:p w:rsidR="00122C89" w:rsidRPr="00942558" w:rsidRDefault="00122C89" w:rsidP="00615A45">
            <w:pPr>
              <w:jc w:val="both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</w:tr>
      <w:tr w:rsidR="00942558" w:rsidRPr="00CC3F10" w:rsidTr="00615A45">
        <w:trPr>
          <w:trHeight w:val="745"/>
        </w:trPr>
        <w:tc>
          <w:tcPr>
            <w:tcW w:w="8492" w:type="dxa"/>
            <w:gridSpan w:val="2"/>
            <w:shd w:val="clear" w:color="auto" w:fill="D9D9D9" w:themeFill="background1" w:themeFillShade="D9"/>
          </w:tcPr>
          <w:p w:rsidR="005E1634" w:rsidRPr="00CC3F10" w:rsidRDefault="005E1634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  <w:p w:rsidR="005E1634" w:rsidRPr="00CC3F10" w:rsidRDefault="005E1634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CC3F10">
              <w:rPr>
                <w:rFonts w:ascii="Garamond" w:hAnsi="Garamond" w:cstheme="minorHAnsi"/>
                <w:b/>
                <w:sz w:val="26"/>
                <w:szCs w:val="26"/>
              </w:rPr>
              <w:t>Obaveze</w:t>
            </w:r>
          </w:p>
        </w:tc>
        <w:tc>
          <w:tcPr>
            <w:tcW w:w="5358" w:type="dxa"/>
            <w:shd w:val="clear" w:color="auto" w:fill="D9D9D9" w:themeFill="background1" w:themeFillShade="D9"/>
          </w:tcPr>
          <w:p w:rsidR="005E1634" w:rsidRPr="00CC3F10" w:rsidRDefault="005E1634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  <w:p w:rsidR="005E1634" w:rsidRPr="00CC3F10" w:rsidRDefault="005E1634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CC3F10">
              <w:rPr>
                <w:rFonts w:ascii="Garamond" w:hAnsi="Garamond" w:cstheme="minorHAnsi"/>
                <w:b/>
                <w:sz w:val="26"/>
                <w:szCs w:val="26"/>
              </w:rPr>
              <w:t>Akcioni/vremenski plan praćenja obaveza</w:t>
            </w:r>
          </w:p>
        </w:tc>
      </w:tr>
      <w:tr w:rsidR="00942558" w:rsidRPr="00CC3F10" w:rsidTr="00615A45">
        <w:trPr>
          <w:trHeight w:val="643"/>
        </w:trPr>
        <w:tc>
          <w:tcPr>
            <w:tcW w:w="8492" w:type="dxa"/>
            <w:gridSpan w:val="2"/>
            <w:shd w:val="clear" w:color="auto" w:fill="D9D9D9" w:themeFill="background1" w:themeFillShade="D9"/>
          </w:tcPr>
          <w:p w:rsidR="005E1634" w:rsidRPr="00CC3F10" w:rsidRDefault="001F50E5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  <w:r>
              <w:rPr>
                <w:rFonts w:ascii="Garamond" w:hAnsi="Garamond" w:cstheme="minorHAnsi"/>
                <w:b/>
                <w:sz w:val="26"/>
                <w:szCs w:val="26"/>
              </w:rPr>
              <w:t>OBAVEZE dj</w:t>
            </w:r>
            <w:r w:rsidR="005E1634" w:rsidRPr="00CC3F10">
              <w:rPr>
                <w:rFonts w:ascii="Garamond" w:hAnsi="Garamond" w:cstheme="minorHAnsi"/>
                <w:b/>
                <w:sz w:val="26"/>
                <w:szCs w:val="26"/>
              </w:rPr>
              <w:t>eteta:</w:t>
            </w:r>
          </w:p>
          <w:p w:rsidR="005E1634" w:rsidRPr="00CC3F10" w:rsidRDefault="005E1634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  <w:tc>
          <w:tcPr>
            <w:tcW w:w="5358" w:type="dxa"/>
          </w:tcPr>
          <w:p w:rsidR="005E1634" w:rsidRPr="00CC3F10" w:rsidRDefault="005E1634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</w:tr>
      <w:tr w:rsidR="00942558" w:rsidRPr="00CC3F10" w:rsidTr="00615A45">
        <w:trPr>
          <w:trHeight w:val="643"/>
        </w:trPr>
        <w:tc>
          <w:tcPr>
            <w:tcW w:w="8492" w:type="dxa"/>
            <w:gridSpan w:val="2"/>
            <w:shd w:val="clear" w:color="auto" w:fill="D9D9D9" w:themeFill="background1" w:themeFillShade="D9"/>
          </w:tcPr>
          <w:p w:rsidR="005E1634" w:rsidRPr="00CC3F10" w:rsidRDefault="005E1634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CC3F10">
              <w:rPr>
                <w:rFonts w:ascii="Garamond" w:hAnsi="Garamond" w:cstheme="minorHAnsi"/>
                <w:b/>
                <w:sz w:val="26"/>
                <w:szCs w:val="26"/>
              </w:rPr>
              <w:t xml:space="preserve">OBAVEZE roditelja: </w:t>
            </w:r>
          </w:p>
          <w:p w:rsidR="005E1634" w:rsidRPr="00CC3F10" w:rsidRDefault="005E1634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  <w:tc>
          <w:tcPr>
            <w:tcW w:w="5358" w:type="dxa"/>
          </w:tcPr>
          <w:p w:rsidR="005E1634" w:rsidRPr="00CC3F10" w:rsidRDefault="005E1634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</w:tr>
      <w:tr w:rsidR="00942558" w:rsidRPr="00CC3F10" w:rsidTr="003E0FB1">
        <w:trPr>
          <w:trHeight w:val="643"/>
        </w:trPr>
        <w:tc>
          <w:tcPr>
            <w:tcW w:w="8492" w:type="dxa"/>
            <w:gridSpan w:val="2"/>
            <w:shd w:val="clear" w:color="auto" w:fill="D9D9D9" w:themeFill="background1" w:themeFillShade="D9"/>
          </w:tcPr>
          <w:p w:rsidR="00AF4E09" w:rsidRPr="00CC3F10" w:rsidRDefault="00AF4E09" w:rsidP="003E0FB1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CC3F10">
              <w:rPr>
                <w:rFonts w:ascii="Garamond" w:hAnsi="Garamond" w:cstheme="minorHAnsi"/>
                <w:b/>
                <w:sz w:val="26"/>
                <w:szCs w:val="26"/>
              </w:rPr>
              <w:t>OBAVEZE kadra ustanove</w:t>
            </w:r>
            <w:r w:rsidR="00CC3F10">
              <w:rPr>
                <w:rFonts w:ascii="Garamond" w:hAnsi="Garamond" w:cstheme="minorHAnsi"/>
                <w:b/>
                <w:sz w:val="26"/>
                <w:szCs w:val="26"/>
              </w:rPr>
              <w:t xml:space="preserve"> (direkt</w:t>
            </w:r>
            <w:r w:rsidR="001D0303">
              <w:rPr>
                <w:rFonts w:ascii="Garamond" w:hAnsi="Garamond" w:cstheme="minorHAnsi"/>
                <w:b/>
                <w:sz w:val="26"/>
                <w:szCs w:val="26"/>
              </w:rPr>
              <w:t>or, stručni radnik, stručni sar</w:t>
            </w:r>
            <w:r w:rsidR="00CC3F10">
              <w:rPr>
                <w:rFonts w:ascii="Garamond" w:hAnsi="Garamond" w:cstheme="minorHAnsi"/>
                <w:b/>
                <w:sz w:val="26"/>
                <w:szCs w:val="26"/>
              </w:rPr>
              <w:t>adnici</w:t>
            </w:r>
            <w:r w:rsidR="00D42E53" w:rsidRPr="00CC3F10">
              <w:rPr>
                <w:rFonts w:ascii="Garamond" w:hAnsi="Garamond" w:cstheme="minorHAnsi"/>
                <w:b/>
                <w:sz w:val="26"/>
                <w:szCs w:val="26"/>
              </w:rPr>
              <w:t xml:space="preserve"> i drugi)</w:t>
            </w:r>
            <w:r w:rsidRPr="00CC3F10">
              <w:rPr>
                <w:rFonts w:ascii="Garamond" w:hAnsi="Garamond" w:cstheme="minorHAnsi"/>
                <w:b/>
                <w:sz w:val="26"/>
                <w:szCs w:val="26"/>
              </w:rPr>
              <w:t>:</w:t>
            </w:r>
          </w:p>
          <w:p w:rsidR="00AF4E09" w:rsidRPr="00CC3F10" w:rsidRDefault="00AF4E09" w:rsidP="003E0FB1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  <w:tc>
          <w:tcPr>
            <w:tcW w:w="5358" w:type="dxa"/>
          </w:tcPr>
          <w:p w:rsidR="00AF4E09" w:rsidRPr="00CC3F10" w:rsidRDefault="00AF4E09" w:rsidP="003E0FB1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</w:tr>
      <w:tr w:rsidR="00942558" w:rsidRPr="00CC3F10" w:rsidTr="00615A45">
        <w:trPr>
          <w:trHeight w:val="643"/>
        </w:trPr>
        <w:tc>
          <w:tcPr>
            <w:tcW w:w="8492" w:type="dxa"/>
            <w:gridSpan w:val="2"/>
            <w:shd w:val="clear" w:color="auto" w:fill="D9D9D9" w:themeFill="background1" w:themeFillShade="D9"/>
          </w:tcPr>
          <w:p w:rsidR="005E1634" w:rsidRPr="00CC3F10" w:rsidRDefault="001D0303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  <w:r>
              <w:rPr>
                <w:rFonts w:ascii="Garamond" w:hAnsi="Garamond" w:cstheme="minorHAnsi"/>
                <w:b/>
                <w:sz w:val="26"/>
                <w:szCs w:val="26"/>
              </w:rPr>
              <w:t xml:space="preserve">OBAVEZE stručnih </w:t>
            </w:r>
            <w:r w:rsidRPr="00B516A0">
              <w:rPr>
                <w:rFonts w:ascii="Garamond" w:hAnsi="Garamond" w:cstheme="minorHAnsi"/>
                <w:b/>
                <w:sz w:val="26"/>
                <w:szCs w:val="26"/>
              </w:rPr>
              <w:t>radnika C</w:t>
            </w:r>
            <w:r w:rsidR="005E1634" w:rsidRPr="00B516A0">
              <w:rPr>
                <w:rFonts w:ascii="Garamond" w:hAnsi="Garamond" w:cstheme="minorHAnsi"/>
                <w:b/>
                <w:sz w:val="26"/>
                <w:szCs w:val="26"/>
              </w:rPr>
              <w:t>entra</w:t>
            </w:r>
            <w:r w:rsidRPr="00B516A0">
              <w:rPr>
                <w:rFonts w:ascii="Garamond" w:hAnsi="Garamond" w:cstheme="minorHAnsi"/>
                <w:b/>
                <w:sz w:val="26"/>
                <w:szCs w:val="26"/>
              </w:rPr>
              <w:t xml:space="preserve"> za socijalni rad</w:t>
            </w:r>
            <w:r w:rsidR="005E1634" w:rsidRPr="00B516A0">
              <w:rPr>
                <w:rFonts w:ascii="Garamond" w:hAnsi="Garamond" w:cstheme="minorHAnsi"/>
                <w:b/>
                <w:sz w:val="26"/>
                <w:szCs w:val="26"/>
              </w:rPr>
              <w:t>:</w:t>
            </w:r>
          </w:p>
          <w:p w:rsidR="005E1634" w:rsidRPr="00CC3F10" w:rsidRDefault="005E1634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  <w:tc>
          <w:tcPr>
            <w:tcW w:w="5358" w:type="dxa"/>
          </w:tcPr>
          <w:p w:rsidR="005E1634" w:rsidRPr="00CC3F10" w:rsidRDefault="005E1634" w:rsidP="00615A45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</w:tr>
    </w:tbl>
    <w:p w:rsidR="005E1634" w:rsidRPr="00CC3F10" w:rsidRDefault="005E1634" w:rsidP="005E1634">
      <w:pPr>
        <w:pStyle w:val="NoSpacing"/>
        <w:rPr>
          <w:rFonts w:ascii="Garamond" w:hAnsi="Garamond" w:cstheme="minorHAnsi"/>
          <w:sz w:val="26"/>
          <w:szCs w:val="26"/>
          <w:lang w:val="sr-Latn-CS"/>
        </w:rPr>
      </w:pPr>
    </w:p>
    <w:p w:rsidR="00261905" w:rsidRDefault="005E1634" w:rsidP="005E1634">
      <w:pPr>
        <w:jc w:val="both"/>
        <w:rPr>
          <w:rFonts w:ascii="Garamond" w:hAnsi="Garamond" w:cstheme="minorHAnsi"/>
          <w:b/>
          <w:sz w:val="26"/>
          <w:szCs w:val="26"/>
        </w:rPr>
      </w:pPr>
      <w:r w:rsidRPr="00CC3F10">
        <w:rPr>
          <w:rFonts w:ascii="Garamond" w:hAnsi="Garamond" w:cstheme="minorHAnsi"/>
          <w:b/>
          <w:sz w:val="26"/>
          <w:szCs w:val="26"/>
        </w:rPr>
        <w:t xml:space="preserve">Datum: </w:t>
      </w:r>
      <w:r w:rsidRPr="00CC3F10">
        <w:rPr>
          <w:rFonts w:ascii="Garamond" w:hAnsi="Garamond" w:cstheme="minorHAnsi"/>
          <w:b/>
          <w:sz w:val="26"/>
          <w:szCs w:val="26"/>
        </w:rPr>
        <w:tab/>
      </w:r>
      <w:r w:rsidRPr="00CC3F10">
        <w:rPr>
          <w:rFonts w:ascii="Garamond" w:hAnsi="Garamond" w:cstheme="minorHAnsi"/>
          <w:b/>
          <w:sz w:val="26"/>
          <w:szCs w:val="26"/>
        </w:rPr>
        <w:tab/>
      </w:r>
      <w:r w:rsidRPr="00CC3F10">
        <w:rPr>
          <w:rFonts w:ascii="Garamond" w:hAnsi="Garamond" w:cstheme="minorHAnsi"/>
          <w:b/>
          <w:sz w:val="26"/>
          <w:szCs w:val="26"/>
        </w:rPr>
        <w:tab/>
      </w:r>
      <w:r w:rsidRPr="00CC3F10">
        <w:rPr>
          <w:rFonts w:ascii="Garamond" w:hAnsi="Garamond" w:cstheme="minorHAnsi"/>
          <w:b/>
          <w:sz w:val="26"/>
          <w:szCs w:val="26"/>
        </w:rPr>
        <w:tab/>
      </w:r>
      <w:r w:rsidRPr="00CC3F10">
        <w:rPr>
          <w:rFonts w:ascii="Garamond" w:hAnsi="Garamond" w:cstheme="minorHAnsi"/>
          <w:b/>
          <w:sz w:val="26"/>
          <w:szCs w:val="26"/>
        </w:rPr>
        <w:tab/>
      </w:r>
      <w:r w:rsidRPr="00CC3F10">
        <w:rPr>
          <w:rFonts w:ascii="Garamond" w:hAnsi="Garamond" w:cstheme="minorHAnsi"/>
          <w:b/>
          <w:sz w:val="26"/>
          <w:szCs w:val="26"/>
        </w:rPr>
        <w:tab/>
      </w:r>
      <w:r w:rsidRPr="00CC3F10">
        <w:rPr>
          <w:rFonts w:ascii="Garamond" w:hAnsi="Garamond" w:cstheme="minorHAnsi"/>
          <w:b/>
          <w:sz w:val="26"/>
          <w:szCs w:val="26"/>
        </w:rPr>
        <w:tab/>
      </w:r>
      <w:r w:rsidRPr="00CC3F10">
        <w:rPr>
          <w:rFonts w:ascii="Garamond" w:hAnsi="Garamond" w:cstheme="minorHAnsi"/>
          <w:b/>
          <w:sz w:val="26"/>
          <w:szCs w:val="26"/>
        </w:rPr>
        <w:tab/>
      </w:r>
      <w:r w:rsidRPr="00CC3F10">
        <w:rPr>
          <w:rFonts w:ascii="Garamond" w:hAnsi="Garamond" w:cstheme="minorHAnsi"/>
          <w:b/>
          <w:sz w:val="26"/>
          <w:szCs w:val="26"/>
        </w:rPr>
        <w:tab/>
        <w:t>TIM:</w:t>
      </w:r>
    </w:p>
    <w:p w:rsidR="00FA6755" w:rsidRDefault="00FA6755" w:rsidP="005E1634">
      <w:pPr>
        <w:jc w:val="both"/>
        <w:rPr>
          <w:rFonts w:ascii="Garamond" w:hAnsi="Garamond" w:cstheme="minorHAnsi"/>
          <w:sz w:val="26"/>
          <w:szCs w:val="26"/>
        </w:rPr>
      </w:pPr>
    </w:p>
    <w:p w:rsidR="00BC3648" w:rsidRDefault="00BC3648" w:rsidP="005E1634">
      <w:pPr>
        <w:jc w:val="both"/>
        <w:rPr>
          <w:rFonts w:ascii="Garamond" w:hAnsi="Garamond" w:cstheme="minorHAnsi"/>
          <w:sz w:val="26"/>
          <w:szCs w:val="26"/>
        </w:rPr>
      </w:pPr>
    </w:p>
    <w:p w:rsidR="00BC3648" w:rsidRDefault="00BC3648" w:rsidP="005E1634">
      <w:pPr>
        <w:jc w:val="both"/>
        <w:rPr>
          <w:rFonts w:ascii="Garamond" w:hAnsi="Garamond" w:cstheme="minorHAnsi"/>
          <w:sz w:val="26"/>
          <w:szCs w:val="26"/>
        </w:rPr>
      </w:pPr>
    </w:p>
    <w:p w:rsidR="00BC3648" w:rsidRDefault="00BC3648" w:rsidP="005E1634">
      <w:pPr>
        <w:jc w:val="both"/>
        <w:rPr>
          <w:rFonts w:ascii="Garamond" w:hAnsi="Garamond" w:cstheme="minorHAnsi"/>
          <w:sz w:val="26"/>
          <w:szCs w:val="26"/>
        </w:rPr>
        <w:sectPr w:rsidR="00BC3648" w:rsidSect="00FA6755">
          <w:pgSz w:w="15840" w:h="12240" w:orient="landscape"/>
          <w:pgMar w:top="1412" w:right="1412" w:bottom="1412" w:left="1412" w:header="706" w:footer="706" w:gutter="0"/>
          <w:cols w:space="708"/>
          <w:docGrid w:linePitch="360"/>
        </w:sectPr>
      </w:pPr>
    </w:p>
    <w:p w:rsidR="00A37E08" w:rsidRDefault="00A37E08" w:rsidP="00A37E08">
      <w:pPr>
        <w:rPr>
          <w:rFonts w:ascii="Garamond" w:hAnsi="Garamond" w:cstheme="minorHAnsi"/>
          <w:b/>
          <w:sz w:val="26"/>
          <w:szCs w:val="26"/>
        </w:rPr>
      </w:pPr>
      <w:r w:rsidRPr="00CC2011">
        <w:rPr>
          <w:rFonts w:ascii="Garamond" w:hAnsi="Garamond" w:cstheme="minorHAnsi"/>
          <w:b/>
          <w:sz w:val="26"/>
          <w:szCs w:val="26"/>
        </w:rPr>
        <w:lastRenderedPageBreak/>
        <w:t xml:space="preserve">Prilog: Grafički prikaz koraka i mjera </w:t>
      </w:r>
      <w:r w:rsidRPr="005007F0">
        <w:rPr>
          <w:rFonts w:ascii="Garamond" w:hAnsi="Garamond" w:cstheme="minorHAnsi"/>
          <w:b/>
          <w:sz w:val="26"/>
          <w:szCs w:val="26"/>
        </w:rPr>
        <w:t>koje treba preduz</w:t>
      </w:r>
      <w:r>
        <w:rPr>
          <w:rFonts w:ascii="Garamond" w:hAnsi="Garamond" w:cstheme="minorHAnsi"/>
          <w:b/>
          <w:sz w:val="26"/>
          <w:szCs w:val="26"/>
        </w:rPr>
        <w:t xml:space="preserve">eti kad se uoči nasilje </w:t>
      </w:r>
    </w:p>
    <w:p w:rsidR="00BC3648" w:rsidRDefault="00BC3648" w:rsidP="00A37E08">
      <w:pPr>
        <w:jc w:val="both"/>
        <w:rPr>
          <w:rFonts w:ascii="Garamond" w:hAnsi="Garamond" w:cstheme="minorHAnsi"/>
          <w:sz w:val="26"/>
          <w:szCs w:val="26"/>
        </w:rPr>
      </w:pPr>
    </w:p>
    <w:p w:rsidR="00D07214" w:rsidRDefault="00D07214" w:rsidP="00A37E08">
      <w:pPr>
        <w:jc w:val="both"/>
        <w:rPr>
          <w:rFonts w:ascii="Garamond" w:hAnsi="Garamond" w:cstheme="minorHAnsi"/>
          <w:sz w:val="26"/>
          <w:szCs w:val="26"/>
        </w:rPr>
        <w:sectPr w:rsidR="00D07214" w:rsidSect="00A37E08">
          <w:pgSz w:w="15840" w:h="12240" w:orient="landscape"/>
          <w:pgMar w:top="1412" w:right="1412" w:bottom="1412" w:left="1412" w:header="706" w:footer="706" w:gutter="0"/>
          <w:cols w:space="708"/>
          <w:docGrid w:linePitch="360"/>
        </w:sectPr>
      </w:pPr>
      <w:r w:rsidRPr="0045476D">
        <w:rPr>
          <w:rFonts w:ascii="Times New Roman" w:hAnsi="Times New Roman" w:cs="Times New Roman"/>
          <w:sz w:val="24"/>
          <w:szCs w:val="24"/>
          <w:lang w:eastAsia="sr-Latn-CS"/>
        </w:rPr>
        <w:lastRenderedPageBreak/>
        <w:drawing>
          <wp:inline distT="0" distB="0" distL="0" distR="0">
            <wp:extent cx="8257540" cy="5305017"/>
            <wp:effectExtent l="19050" t="0" r="1016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A00929" w:rsidRPr="00837505" w:rsidRDefault="00A00929" w:rsidP="00A009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505">
        <w:rPr>
          <w:rFonts w:ascii="Times New Roman" w:hAnsi="Times New Roman" w:cs="Times New Roman"/>
          <w:b/>
          <w:sz w:val="24"/>
          <w:szCs w:val="24"/>
        </w:rPr>
        <w:lastRenderedPageBreak/>
        <w:t>LITERATURA:</w:t>
      </w:r>
    </w:p>
    <w:p w:rsidR="00A00929" w:rsidRPr="00837505" w:rsidRDefault="00A00929" w:rsidP="00A00929">
      <w:pPr>
        <w:pStyle w:val="NoSpacing"/>
        <w:numPr>
          <w:ilvl w:val="0"/>
          <w:numId w:val="10"/>
        </w:numPr>
        <w:spacing w:after="120"/>
        <w:ind w:right="1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Barter</w:t>
      </w:r>
      <w:r w:rsidRPr="00837505">
        <w:rPr>
          <w:rFonts w:ascii="Times New Roman" w:hAnsi="Times New Roman"/>
          <w:sz w:val="24"/>
          <w:szCs w:val="24"/>
        </w:rPr>
        <w:t xml:space="preserve"> C. (2003</w:t>
      </w:r>
      <w:r>
        <w:rPr>
          <w:rFonts w:ascii="Times New Roman" w:hAnsi="Times New Roman"/>
          <w:sz w:val="24"/>
          <w:szCs w:val="24"/>
        </w:rPr>
        <w:t xml:space="preserve">.) </w:t>
      </w:r>
      <w:r w:rsidRPr="00837505">
        <w:rPr>
          <w:rFonts w:ascii="Times New Roman" w:hAnsi="Times New Roman"/>
          <w:sz w:val="24"/>
          <w:szCs w:val="24"/>
        </w:rPr>
        <w:t>“Young people in care talk about peer violence”,</w:t>
      </w:r>
      <w:r w:rsidRPr="00837505">
        <w:rPr>
          <w:rFonts w:ascii="Times New Roman" w:hAnsi="Times New Roman"/>
          <w:i/>
          <w:iCs/>
          <w:sz w:val="24"/>
          <w:szCs w:val="24"/>
        </w:rPr>
        <w:t xml:space="preserve"> Scottish Journal of Residential Child Care, </w:t>
      </w:r>
      <w:r>
        <w:rPr>
          <w:rFonts w:ascii="Times New Roman" w:hAnsi="Times New Roman"/>
          <w:sz w:val="24"/>
          <w:szCs w:val="24"/>
        </w:rPr>
        <w:t>2 (2)</w:t>
      </w:r>
      <w:r w:rsidRPr="00837505">
        <w:rPr>
          <w:rFonts w:ascii="Times New Roman" w:hAnsi="Times New Roman"/>
          <w:sz w:val="24"/>
          <w:szCs w:val="24"/>
        </w:rPr>
        <w:t xml:space="preserve"> 39-51</w:t>
      </w:r>
    </w:p>
    <w:p w:rsidR="00A00929" w:rsidRPr="00837505" w:rsidRDefault="00A00929" w:rsidP="00A00929">
      <w:pPr>
        <w:pStyle w:val="NoSpacing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 xml:space="preserve">Barter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saradnici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(2004.)</w:t>
      </w:r>
      <w:r w:rsidRPr="00837505">
        <w:rPr>
          <w:rFonts w:ascii="Times New Roman" w:hAnsi="Times New Roman"/>
          <w:sz w:val="24"/>
          <w:szCs w:val="24"/>
        </w:rPr>
        <w:t xml:space="preserve"> Barter C., </w:t>
      </w:r>
      <w:proofErr w:type="spellStart"/>
      <w:r w:rsidRPr="00837505">
        <w:rPr>
          <w:rFonts w:ascii="Times New Roman" w:hAnsi="Times New Roman"/>
          <w:sz w:val="24"/>
          <w:szCs w:val="24"/>
        </w:rPr>
        <w:t>Berridge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D., </w:t>
      </w:r>
      <w:proofErr w:type="spellStart"/>
      <w:r w:rsidRPr="00837505">
        <w:rPr>
          <w:rFonts w:ascii="Times New Roman" w:hAnsi="Times New Roman"/>
          <w:sz w:val="24"/>
          <w:szCs w:val="24"/>
        </w:rPr>
        <w:t>Cawson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P.</w:t>
      </w:r>
      <w:r>
        <w:rPr>
          <w:rFonts w:ascii="Times New Roman" w:hAnsi="Times New Roman"/>
          <w:sz w:val="24"/>
          <w:szCs w:val="24"/>
        </w:rPr>
        <w:t>,</w:t>
      </w:r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Renold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E.,  (2004</w:t>
      </w:r>
      <w:r>
        <w:rPr>
          <w:rFonts w:ascii="Times New Roman" w:hAnsi="Times New Roman"/>
          <w:sz w:val="24"/>
          <w:szCs w:val="24"/>
        </w:rPr>
        <w:t>.</w:t>
      </w:r>
      <w:r w:rsidRPr="00837505">
        <w:rPr>
          <w:rFonts w:ascii="Times New Roman" w:hAnsi="Times New Roman"/>
          <w:sz w:val="24"/>
          <w:szCs w:val="24"/>
        </w:rPr>
        <w:t>), “</w:t>
      </w:r>
      <w:r w:rsidRPr="00837505">
        <w:rPr>
          <w:rFonts w:ascii="Times New Roman" w:hAnsi="Times New Roman"/>
          <w:bCs/>
          <w:sz w:val="24"/>
          <w:szCs w:val="24"/>
        </w:rPr>
        <w:t>Peer Violence in Children’s Residential Care”,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37505">
        <w:rPr>
          <w:rFonts w:ascii="Times New Roman" w:hAnsi="Times New Roman"/>
          <w:sz w:val="24"/>
          <w:szCs w:val="24"/>
        </w:rPr>
        <w:t>Palgrave Macmillan, New York</w:t>
      </w:r>
    </w:p>
    <w:p w:rsidR="00A00929" w:rsidRPr="00837505" w:rsidRDefault="00A00929" w:rsidP="00A00929">
      <w:pPr>
        <w:pStyle w:val="ListParagraph"/>
        <w:numPr>
          <w:ilvl w:val="0"/>
          <w:numId w:val="10"/>
        </w:numPr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Besharov D.J. (1987.)</w:t>
      </w:r>
      <w:r w:rsidRPr="00837505">
        <w:rPr>
          <w:rFonts w:ascii="Times New Roman" w:eastAsia="Times New Roman" w:hAnsi="Times New Roman" w:cs="Times New Roman"/>
          <w:sz w:val="24"/>
          <w:szCs w:val="24"/>
        </w:rPr>
        <w:t xml:space="preserve"> Policy guidelines for decision making in child abuse and neglect. Children Today, November-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37505"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ember 1986.</w:t>
      </w:r>
      <w:r w:rsidRPr="00837505">
        <w:rPr>
          <w:rFonts w:ascii="Times New Roman" w:eastAsia="Times New Roman" w:hAnsi="Times New Roman" w:cs="Times New Roman"/>
          <w:sz w:val="24"/>
          <w:szCs w:val="24"/>
        </w:rPr>
        <w:t xml:space="preserve"> 7-11.</w:t>
      </w:r>
    </w:p>
    <w:p w:rsidR="00A00929" w:rsidRPr="00837505" w:rsidRDefault="00A00929" w:rsidP="00A00929">
      <w:pPr>
        <w:pStyle w:val="NoSpacing"/>
        <w:numPr>
          <w:ilvl w:val="0"/>
          <w:numId w:val="10"/>
        </w:numPr>
        <w:spacing w:after="120"/>
        <w:ind w:right="14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Besharov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D. J. (1990.)</w:t>
      </w:r>
      <w:r w:rsidRPr="00837505">
        <w:rPr>
          <w:rFonts w:ascii="Times New Roman" w:eastAsia="Times New Roman" w:hAnsi="Times New Roman"/>
          <w:sz w:val="24"/>
          <w:szCs w:val="24"/>
        </w:rPr>
        <w:t xml:space="preserve"> Recognizing child abuse: A guide for the concerned, Book News, Inc. Portland.</w:t>
      </w:r>
    </w:p>
    <w:p w:rsidR="00A00929" w:rsidRPr="00837505" w:rsidRDefault="00A00929" w:rsidP="00A00929">
      <w:pPr>
        <w:pStyle w:val="NoSpacing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Burke Harris N.</w:t>
      </w:r>
      <w:r w:rsidRPr="00837505">
        <w:rPr>
          <w:rFonts w:ascii="Times New Roman" w:hAnsi="Times New Roman"/>
          <w:sz w:val="24"/>
          <w:szCs w:val="24"/>
          <w:lang w:val="it-IT"/>
        </w:rPr>
        <w:t xml:space="preserve"> (2017</w:t>
      </w:r>
      <w:r>
        <w:rPr>
          <w:rFonts w:ascii="Times New Roman" w:hAnsi="Times New Roman"/>
          <w:sz w:val="24"/>
          <w:szCs w:val="24"/>
          <w:lang w:val="it-IT"/>
        </w:rPr>
        <w:t>.</w:t>
      </w:r>
      <w:r w:rsidRPr="00837505">
        <w:rPr>
          <w:rFonts w:ascii="Times New Roman" w:hAnsi="Times New Roman"/>
          <w:sz w:val="24"/>
          <w:szCs w:val="24"/>
          <w:lang w:val="it-IT"/>
        </w:rPr>
        <w:t xml:space="preserve">) </w:t>
      </w:r>
      <w:r w:rsidRPr="00837505">
        <w:rPr>
          <w:rFonts w:ascii="Times New Roman" w:hAnsi="Times New Roman"/>
          <w:i/>
          <w:sz w:val="24"/>
          <w:szCs w:val="24"/>
          <w:lang w:val="it-IT"/>
        </w:rPr>
        <w:t xml:space="preserve">Negativna iskustva u </w:t>
      </w:r>
      <w:r>
        <w:rPr>
          <w:rFonts w:ascii="Times New Roman" w:hAnsi="Times New Roman"/>
          <w:i/>
          <w:sz w:val="24"/>
          <w:szCs w:val="24"/>
          <w:lang w:val="it-IT"/>
        </w:rPr>
        <w:t>djetinjstvu g</w:t>
      </w:r>
      <w:r w:rsidRPr="00837505">
        <w:rPr>
          <w:rFonts w:ascii="Times New Roman" w:hAnsi="Times New Roman"/>
          <w:i/>
          <w:sz w:val="24"/>
          <w:szCs w:val="24"/>
          <w:lang w:val="it-IT"/>
        </w:rPr>
        <w:t xml:space="preserve">lobalna prijetnja zdravlju, </w:t>
      </w:r>
      <w:r w:rsidRPr="00837505">
        <w:rPr>
          <w:rFonts w:ascii="Times New Roman" w:hAnsi="Times New Roman"/>
          <w:sz w:val="24"/>
          <w:szCs w:val="24"/>
          <w:lang w:val="it-IT"/>
        </w:rPr>
        <w:t xml:space="preserve">Konferencija u okviru Kampanje “Stop nasilju” UNICEF, Podgorica </w:t>
      </w:r>
    </w:p>
    <w:p w:rsidR="00A00929" w:rsidRPr="00B11192" w:rsidRDefault="00A00929" w:rsidP="00A00929">
      <w:pPr>
        <w:pStyle w:val="NoSpacing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837505">
        <w:rPr>
          <w:rFonts w:ascii="Times New Roman" w:hAnsi="Times New Roman"/>
          <w:sz w:val="24"/>
          <w:szCs w:val="24"/>
        </w:rPr>
        <w:t xml:space="preserve">Global status report on violence prevention </w:t>
      </w:r>
      <w:r>
        <w:rPr>
          <w:rFonts w:ascii="Times New Roman" w:hAnsi="Times New Roman"/>
          <w:sz w:val="24"/>
          <w:szCs w:val="24"/>
        </w:rPr>
        <w:t>(</w:t>
      </w:r>
      <w:r w:rsidRPr="00837505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.)</w:t>
      </w:r>
      <w:r w:rsidRPr="00837505">
        <w:rPr>
          <w:rFonts w:ascii="Times New Roman" w:hAnsi="Times New Roman"/>
          <w:sz w:val="24"/>
          <w:szCs w:val="24"/>
        </w:rPr>
        <w:t>, World Health Organization, 20</w:t>
      </w:r>
      <w:r>
        <w:rPr>
          <w:rFonts w:ascii="Times New Roman" w:hAnsi="Times New Roman"/>
          <w:sz w:val="24"/>
          <w:szCs w:val="24"/>
        </w:rPr>
        <w:t>.</w:t>
      </w:r>
      <w:r w:rsidRPr="00837505">
        <w:rPr>
          <w:rFonts w:ascii="Times New Roman" w:hAnsi="Times New Roman"/>
          <w:sz w:val="24"/>
          <w:szCs w:val="24"/>
        </w:rPr>
        <w:t xml:space="preserve"> Geneva , Switzerland, WHO Library Cataloguing-in-Publication Data</w:t>
      </w:r>
    </w:p>
    <w:p w:rsidR="00A00929" w:rsidRPr="00B11192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14"/>
        <w:jc w:val="both"/>
        <w:rPr>
          <w:rFonts w:ascii="Times New Roman" w:hAnsi="Times New Roman"/>
          <w:sz w:val="24"/>
          <w:szCs w:val="24"/>
          <w:lang w:val="pl-PL"/>
        </w:rPr>
      </w:pPr>
      <w:r w:rsidRPr="00837505">
        <w:rPr>
          <w:rFonts w:ascii="Times New Roman" w:hAnsi="Times New Roman"/>
          <w:iCs/>
          <w:sz w:val="24"/>
          <w:szCs w:val="24"/>
          <w:lang w:val="hr-HR"/>
        </w:rPr>
        <w:t xml:space="preserve">Institucija Zaštitnika ljudskih prava i sloboda Crne Gore, uz podršku </w:t>
      </w:r>
      <w:r w:rsidRPr="00837505">
        <w:rPr>
          <w:rFonts w:ascii="Times New Roman" w:hAnsi="Times New Roman"/>
          <w:bCs/>
          <w:iCs/>
          <w:sz w:val="24"/>
          <w:szCs w:val="24"/>
          <w:lang w:val="hr-HR"/>
        </w:rPr>
        <w:t>Save the Children Norway,</w:t>
      </w:r>
      <w:r w:rsidRPr="00837505">
        <w:rPr>
          <w:rFonts w:ascii="Times New Roman" w:hAnsi="Times New Roman"/>
          <w:iCs/>
          <w:sz w:val="24"/>
          <w:szCs w:val="24"/>
          <w:lang w:val="hr-HR"/>
        </w:rPr>
        <w:t xml:space="preserve"> regionalna kancelarija za Jugo-istočnu Evropu, Istraživanje o nasilju nad </w:t>
      </w:r>
      <w:r>
        <w:rPr>
          <w:rFonts w:ascii="Times New Roman" w:hAnsi="Times New Roman"/>
          <w:iCs/>
          <w:sz w:val="24"/>
          <w:szCs w:val="24"/>
          <w:lang w:val="hr-HR"/>
        </w:rPr>
        <w:t>dj</w:t>
      </w:r>
      <w:r w:rsidRPr="00837505">
        <w:rPr>
          <w:rFonts w:ascii="Times New Roman" w:hAnsi="Times New Roman"/>
          <w:iCs/>
          <w:sz w:val="24"/>
          <w:szCs w:val="24"/>
          <w:lang w:val="hr-HR"/>
        </w:rPr>
        <w:t>ecom u Crnoj Gori</w:t>
      </w:r>
    </w:p>
    <w:p w:rsidR="00A00929" w:rsidRPr="00837505" w:rsidRDefault="00A00929" w:rsidP="00A00929">
      <w:pPr>
        <w:pStyle w:val="NoSpacing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37505">
        <w:rPr>
          <w:rFonts w:ascii="Times New Roman" w:hAnsi="Times New Roman"/>
          <w:sz w:val="24"/>
          <w:szCs w:val="24"/>
          <w:lang w:val="hr-HR"/>
        </w:rPr>
        <w:t xml:space="preserve">International Classification of Functioning, Disability and Health – ICF, </w:t>
      </w:r>
      <w:r>
        <w:rPr>
          <w:rFonts w:ascii="Times New Roman" w:hAnsi="Times New Roman"/>
          <w:sz w:val="24"/>
          <w:szCs w:val="24"/>
          <w:lang w:val="hr-HR"/>
        </w:rPr>
        <w:t>(</w:t>
      </w:r>
      <w:r w:rsidRPr="00837505">
        <w:rPr>
          <w:rFonts w:ascii="Times New Roman" w:eastAsia="Times New Roman" w:hAnsi="Times New Roman"/>
          <w:sz w:val="24"/>
          <w:szCs w:val="24"/>
        </w:rPr>
        <w:t>2001</w:t>
      </w:r>
      <w:r>
        <w:rPr>
          <w:rFonts w:ascii="Times New Roman" w:eastAsia="Times New Roman" w:hAnsi="Times New Roman"/>
          <w:sz w:val="24"/>
          <w:szCs w:val="24"/>
        </w:rPr>
        <w:t xml:space="preserve">.) </w:t>
      </w:r>
      <w:proofErr w:type="spellStart"/>
      <w:r w:rsidRPr="00837505">
        <w:rPr>
          <w:rFonts w:ascii="Times New Roman" w:eastAsia="Times New Roman" w:hAnsi="Times New Roman"/>
          <w:sz w:val="24"/>
          <w:szCs w:val="24"/>
        </w:rPr>
        <w:t>Publikacija</w:t>
      </w:r>
      <w:proofErr w:type="spellEnd"/>
      <w:r w:rsidRPr="00837505">
        <w:rPr>
          <w:rFonts w:ascii="Times New Roman" w:eastAsia="Times New Roman" w:hAnsi="Times New Roman"/>
          <w:sz w:val="24"/>
          <w:szCs w:val="24"/>
        </w:rPr>
        <w:t xml:space="preserve"> World Health Organization , </w:t>
      </w:r>
    </w:p>
    <w:p w:rsidR="00A00929" w:rsidRDefault="00A00929" w:rsidP="00A00929">
      <w:pPr>
        <w:pStyle w:val="NoSpacing"/>
        <w:numPr>
          <w:ilvl w:val="0"/>
          <w:numId w:val="10"/>
        </w:numPr>
        <w:autoSpaceDE w:val="0"/>
        <w:autoSpaceDN w:val="0"/>
        <w:adjustRightInd w:val="0"/>
        <w:spacing w:after="120"/>
        <w:ind w:right="14"/>
        <w:jc w:val="both"/>
        <w:rPr>
          <w:rFonts w:ascii="Times New Roman" w:hAnsi="Times New Roman"/>
          <w:sz w:val="24"/>
          <w:szCs w:val="24"/>
        </w:rPr>
      </w:pPr>
      <w:r w:rsidRPr="00837505">
        <w:rPr>
          <w:rFonts w:ascii="Times New Roman" w:hAnsi="Times New Roman"/>
          <w:sz w:val="24"/>
          <w:szCs w:val="24"/>
        </w:rPr>
        <w:t>IPSOS</w:t>
      </w:r>
      <w:r w:rsidRPr="001D1D40"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  <w:lang w:val="es-US"/>
        </w:rPr>
        <w:t>Strategic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r w:rsidRPr="00837505">
        <w:rPr>
          <w:rFonts w:ascii="Times New Roman" w:hAnsi="Times New Roman"/>
          <w:sz w:val="24"/>
          <w:szCs w:val="24"/>
          <w:lang w:val="es-US"/>
        </w:rPr>
        <w:t>Marketing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5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7505">
        <w:rPr>
          <w:rFonts w:ascii="Times New Roman" w:hAnsi="Times New Roman"/>
          <w:sz w:val="24"/>
          <w:szCs w:val="24"/>
        </w:rPr>
        <w:t>Istraživanje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837505">
        <w:rPr>
          <w:rFonts w:ascii="Times New Roman" w:hAnsi="Times New Roman"/>
          <w:sz w:val="24"/>
          <w:szCs w:val="24"/>
        </w:rPr>
        <w:t>Pristup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pravdi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za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žrtve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nasilja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37505">
        <w:rPr>
          <w:rFonts w:ascii="Times New Roman" w:hAnsi="Times New Roman"/>
          <w:sz w:val="24"/>
          <w:szCs w:val="24"/>
        </w:rPr>
        <w:t>porodici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837505">
        <w:rPr>
          <w:rFonts w:ascii="Times New Roman" w:hAnsi="Times New Roman"/>
          <w:sz w:val="24"/>
          <w:szCs w:val="24"/>
        </w:rPr>
        <w:t>Kancelarija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Programa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Ujedinjenih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nacija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za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razvoj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37505">
        <w:rPr>
          <w:rFonts w:ascii="Times New Roman" w:hAnsi="Times New Roman"/>
          <w:sz w:val="24"/>
          <w:szCs w:val="24"/>
        </w:rPr>
        <w:t>Crnoj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Gori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(UNDP), u </w:t>
      </w:r>
      <w:proofErr w:type="spellStart"/>
      <w:r w:rsidRPr="00837505">
        <w:rPr>
          <w:rFonts w:ascii="Times New Roman" w:hAnsi="Times New Roman"/>
          <w:sz w:val="24"/>
          <w:szCs w:val="24"/>
        </w:rPr>
        <w:t>partnerstvu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sa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Centrom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za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ženska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prava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7505">
        <w:rPr>
          <w:rFonts w:ascii="Times New Roman" w:hAnsi="Times New Roman"/>
          <w:sz w:val="24"/>
          <w:szCs w:val="24"/>
        </w:rPr>
        <w:t>Ministarstvom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za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ljudska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i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manjinska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prava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37505">
        <w:rPr>
          <w:rFonts w:ascii="Times New Roman" w:hAnsi="Times New Roman"/>
          <w:sz w:val="24"/>
          <w:szCs w:val="24"/>
        </w:rPr>
        <w:t>Odjeljenjem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za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rodnu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ravnopravnost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7505">
        <w:rPr>
          <w:rFonts w:ascii="Times New Roman" w:hAnsi="Times New Roman"/>
          <w:sz w:val="24"/>
          <w:szCs w:val="24"/>
        </w:rPr>
        <w:t>uz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finansijsku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podršku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Ambasade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Norveške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37505">
        <w:rPr>
          <w:rFonts w:ascii="Times New Roman" w:hAnsi="Times New Roman"/>
          <w:sz w:val="24"/>
          <w:szCs w:val="24"/>
        </w:rPr>
        <w:t>Beogradu</w:t>
      </w:r>
      <w:proofErr w:type="spellEnd"/>
    </w:p>
    <w:p w:rsidR="00A00929" w:rsidRPr="001D1D40" w:rsidRDefault="00A00929" w:rsidP="00A0092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IPSOS </w:t>
      </w:r>
      <w:r w:rsidRPr="00837505">
        <w:rPr>
          <w:rFonts w:ascii="Times New Roman" w:hAnsi="Times New Roman" w:cs="Times New Roman"/>
          <w:sz w:val="24"/>
          <w:szCs w:val="24"/>
          <w:lang w:val="es-US"/>
        </w:rPr>
        <w:t>Strategic</w:t>
      </w:r>
      <w:r w:rsidRPr="00837505">
        <w:rPr>
          <w:rFonts w:ascii="Times New Roman" w:hAnsi="Times New Roman" w:cs="Times New Roman"/>
          <w:sz w:val="24"/>
          <w:szCs w:val="24"/>
        </w:rPr>
        <w:t xml:space="preserve"> </w:t>
      </w:r>
      <w:r w:rsidRPr="00837505">
        <w:rPr>
          <w:rFonts w:ascii="Times New Roman" w:hAnsi="Times New Roman" w:cs="Times New Roman"/>
          <w:sz w:val="24"/>
          <w:szCs w:val="24"/>
          <w:lang w:val="es-US"/>
        </w:rPr>
        <w:t>Marketing</w:t>
      </w:r>
      <w:r w:rsidRPr="00837505">
        <w:rPr>
          <w:rFonts w:ascii="Times New Roman" w:hAnsi="Times New Roman" w:cs="Times New Roman"/>
          <w:sz w:val="24"/>
          <w:szCs w:val="24"/>
        </w:rPr>
        <w:t>,</w:t>
      </w:r>
      <w:r w:rsidRPr="00E67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37505">
        <w:rPr>
          <w:rFonts w:ascii="Times New Roman" w:hAnsi="Times New Roman" w:cs="Times New Roman"/>
          <w:sz w:val="24"/>
          <w:szCs w:val="24"/>
        </w:rPr>
        <w:t xml:space="preserve"> 2016.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7505">
        <w:rPr>
          <w:rFonts w:ascii="Times New Roman" w:hAnsi="Times New Roman" w:cs="Times New Roman"/>
          <w:sz w:val="24"/>
          <w:szCs w:val="24"/>
        </w:rPr>
        <w:t xml:space="preserve">  </w:t>
      </w:r>
      <w:r w:rsidRPr="00837505">
        <w:rPr>
          <w:rFonts w:ascii="Times New Roman" w:hAnsi="Times New Roman" w:cs="Times New Roman"/>
          <w:sz w:val="24"/>
          <w:szCs w:val="24"/>
          <w:lang w:val="es-US"/>
        </w:rPr>
        <w:t>Istra</w:t>
      </w:r>
      <w:r w:rsidRPr="00837505">
        <w:rPr>
          <w:rFonts w:ascii="Times New Roman" w:hAnsi="Times New Roman" w:cs="Times New Roman"/>
          <w:sz w:val="24"/>
          <w:szCs w:val="24"/>
        </w:rPr>
        <w:t>ž</w:t>
      </w:r>
      <w:r w:rsidRPr="00837505">
        <w:rPr>
          <w:rFonts w:ascii="Times New Roman" w:hAnsi="Times New Roman" w:cs="Times New Roman"/>
          <w:sz w:val="24"/>
          <w:szCs w:val="24"/>
          <w:lang w:val="es-US"/>
        </w:rPr>
        <w:t>ivanje</w:t>
      </w:r>
      <w:r w:rsidRPr="00837505">
        <w:rPr>
          <w:rFonts w:ascii="Times New Roman" w:hAnsi="Times New Roman" w:cs="Times New Roman"/>
          <w:sz w:val="24"/>
          <w:szCs w:val="24"/>
        </w:rPr>
        <w:t xml:space="preserve"> </w:t>
      </w:r>
      <w:r w:rsidRPr="00837505">
        <w:rPr>
          <w:rFonts w:ascii="Times New Roman" w:hAnsi="Times New Roman" w:cs="Times New Roman"/>
          <w:sz w:val="24"/>
          <w:szCs w:val="24"/>
          <w:lang w:val="es-US"/>
        </w:rPr>
        <w:t>o</w:t>
      </w:r>
      <w:r w:rsidRPr="00837505">
        <w:rPr>
          <w:rFonts w:ascii="Times New Roman" w:hAnsi="Times New Roman" w:cs="Times New Roman"/>
          <w:sz w:val="24"/>
          <w:szCs w:val="24"/>
        </w:rPr>
        <w:t xml:space="preserve"> </w:t>
      </w:r>
      <w:r w:rsidRPr="00837505">
        <w:rPr>
          <w:rFonts w:ascii="Times New Roman" w:hAnsi="Times New Roman" w:cs="Times New Roman"/>
          <w:sz w:val="24"/>
          <w:szCs w:val="24"/>
          <w:lang w:val="es-US"/>
        </w:rPr>
        <w:t>nasilju</w:t>
      </w:r>
      <w:r w:rsidRPr="00837505">
        <w:rPr>
          <w:rFonts w:ascii="Times New Roman" w:hAnsi="Times New Roman" w:cs="Times New Roman"/>
          <w:sz w:val="24"/>
          <w:szCs w:val="24"/>
        </w:rPr>
        <w:t xml:space="preserve"> </w:t>
      </w:r>
      <w:r w:rsidRPr="00837505">
        <w:rPr>
          <w:rFonts w:ascii="Times New Roman" w:hAnsi="Times New Roman" w:cs="Times New Roman"/>
          <w:sz w:val="24"/>
          <w:szCs w:val="24"/>
          <w:lang w:val="es-US"/>
        </w:rPr>
        <w:t>nad</w:t>
      </w:r>
      <w:r>
        <w:rPr>
          <w:rFonts w:ascii="Times New Roman" w:hAnsi="Times New Roman" w:cs="Times New Roman"/>
          <w:sz w:val="24"/>
          <w:szCs w:val="24"/>
        </w:rPr>
        <w:t xml:space="preserve"> dj</w:t>
      </w:r>
      <w:r w:rsidRPr="00837505">
        <w:rPr>
          <w:rFonts w:ascii="Times New Roman" w:hAnsi="Times New Roman" w:cs="Times New Roman"/>
          <w:sz w:val="24"/>
          <w:szCs w:val="24"/>
          <w:lang w:val="es-US"/>
        </w:rPr>
        <w:t>ecom</w:t>
      </w:r>
      <w:r w:rsidRPr="00837505">
        <w:rPr>
          <w:rFonts w:ascii="Times New Roman" w:hAnsi="Times New Roman" w:cs="Times New Roman"/>
          <w:sz w:val="24"/>
          <w:szCs w:val="24"/>
        </w:rPr>
        <w:t xml:space="preserve">, </w:t>
      </w:r>
      <w:r w:rsidRPr="00837505">
        <w:rPr>
          <w:rFonts w:ascii="Times New Roman" w:hAnsi="Times New Roman" w:cs="Times New Roman"/>
          <w:sz w:val="24"/>
          <w:szCs w:val="24"/>
          <w:lang w:val="es-US"/>
        </w:rPr>
        <w:t>Centar</w:t>
      </w:r>
      <w:r w:rsidRPr="00837505">
        <w:rPr>
          <w:rFonts w:ascii="Times New Roman" w:hAnsi="Times New Roman" w:cs="Times New Roman"/>
          <w:sz w:val="24"/>
          <w:szCs w:val="24"/>
        </w:rPr>
        <w:t xml:space="preserve"> </w:t>
      </w:r>
      <w:r w:rsidRPr="00837505">
        <w:rPr>
          <w:rFonts w:ascii="Times New Roman" w:hAnsi="Times New Roman" w:cs="Times New Roman"/>
          <w:sz w:val="24"/>
          <w:szCs w:val="24"/>
          <w:lang w:val="es-US"/>
        </w:rPr>
        <w:t>za</w:t>
      </w:r>
      <w:r w:rsidRPr="00837505">
        <w:rPr>
          <w:rFonts w:ascii="Times New Roman" w:hAnsi="Times New Roman" w:cs="Times New Roman"/>
          <w:sz w:val="24"/>
          <w:szCs w:val="24"/>
        </w:rPr>
        <w:t xml:space="preserve"> ž</w:t>
      </w:r>
      <w:r w:rsidRPr="00837505">
        <w:rPr>
          <w:rFonts w:ascii="Times New Roman" w:hAnsi="Times New Roman" w:cs="Times New Roman"/>
          <w:sz w:val="24"/>
          <w:szCs w:val="24"/>
          <w:lang w:val="es-US"/>
        </w:rPr>
        <w:t>enska</w:t>
      </w:r>
      <w:r w:rsidRPr="00837505">
        <w:rPr>
          <w:rFonts w:ascii="Times New Roman" w:hAnsi="Times New Roman" w:cs="Times New Roman"/>
          <w:sz w:val="24"/>
          <w:szCs w:val="24"/>
        </w:rPr>
        <w:t xml:space="preserve"> </w:t>
      </w:r>
      <w:r w:rsidRPr="00837505">
        <w:rPr>
          <w:rFonts w:ascii="Times New Roman" w:hAnsi="Times New Roman" w:cs="Times New Roman"/>
          <w:sz w:val="24"/>
          <w:szCs w:val="24"/>
          <w:lang w:val="es-US"/>
        </w:rPr>
        <w:t>prva</w:t>
      </w:r>
      <w:r w:rsidRPr="00837505">
        <w:rPr>
          <w:rFonts w:ascii="Times New Roman" w:hAnsi="Times New Roman" w:cs="Times New Roman"/>
          <w:sz w:val="24"/>
          <w:szCs w:val="24"/>
        </w:rPr>
        <w:t xml:space="preserve">, </w:t>
      </w:r>
      <w:r w:rsidRPr="00837505">
        <w:rPr>
          <w:rFonts w:ascii="Times New Roman" w:hAnsi="Times New Roman" w:cs="Times New Roman"/>
          <w:sz w:val="24"/>
          <w:szCs w:val="24"/>
          <w:lang w:val="es-US"/>
        </w:rPr>
        <w:t>SOS</w:t>
      </w:r>
      <w:r w:rsidRPr="00837505">
        <w:rPr>
          <w:rFonts w:ascii="Times New Roman" w:hAnsi="Times New Roman" w:cs="Times New Roman"/>
          <w:sz w:val="24"/>
          <w:szCs w:val="24"/>
        </w:rPr>
        <w:t xml:space="preserve"> </w:t>
      </w:r>
      <w:r w:rsidRPr="00837505">
        <w:rPr>
          <w:rFonts w:ascii="Times New Roman" w:hAnsi="Times New Roman" w:cs="Times New Roman"/>
          <w:sz w:val="24"/>
          <w:szCs w:val="24"/>
          <w:lang w:val="es-US"/>
        </w:rPr>
        <w:t>Nik</w:t>
      </w:r>
      <w:r w:rsidRPr="00837505">
        <w:rPr>
          <w:rFonts w:ascii="Times New Roman" w:hAnsi="Times New Roman" w:cs="Times New Roman"/>
          <w:sz w:val="24"/>
          <w:szCs w:val="24"/>
        </w:rPr>
        <w:t>š</w:t>
      </w:r>
      <w:r w:rsidRPr="00837505">
        <w:rPr>
          <w:rFonts w:ascii="Times New Roman" w:hAnsi="Times New Roman" w:cs="Times New Roman"/>
          <w:sz w:val="24"/>
          <w:szCs w:val="24"/>
          <w:lang w:val="es-US"/>
        </w:rPr>
        <w:t>i</w:t>
      </w:r>
      <w:r w:rsidRPr="00837505">
        <w:rPr>
          <w:rFonts w:ascii="Times New Roman" w:hAnsi="Times New Roman" w:cs="Times New Roman"/>
          <w:sz w:val="24"/>
          <w:szCs w:val="24"/>
        </w:rPr>
        <w:t xml:space="preserve">ć, </w:t>
      </w:r>
      <w:r w:rsidRPr="00837505">
        <w:rPr>
          <w:rFonts w:ascii="Times New Roman" w:hAnsi="Times New Roman" w:cs="Times New Roman"/>
          <w:sz w:val="24"/>
          <w:szCs w:val="24"/>
          <w:lang w:val="es-US"/>
        </w:rPr>
        <w:t>UNICEF</w:t>
      </w:r>
      <w:r w:rsidRPr="00837505">
        <w:rPr>
          <w:rFonts w:ascii="Times New Roman" w:hAnsi="Times New Roman" w:cs="Times New Roman"/>
          <w:sz w:val="24"/>
          <w:szCs w:val="24"/>
        </w:rPr>
        <w:t xml:space="preserve">, </w:t>
      </w:r>
      <w:r w:rsidRPr="00837505">
        <w:rPr>
          <w:rFonts w:ascii="Times New Roman" w:hAnsi="Times New Roman" w:cs="Times New Roman"/>
          <w:sz w:val="24"/>
          <w:szCs w:val="24"/>
          <w:lang w:val="es-US"/>
        </w:rPr>
        <w:t>Evropska</w:t>
      </w:r>
      <w:r w:rsidRPr="00837505">
        <w:rPr>
          <w:rFonts w:ascii="Times New Roman" w:hAnsi="Times New Roman" w:cs="Times New Roman"/>
          <w:sz w:val="24"/>
          <w:szCs w:val="24"/>
        </w:rPr>
        <w:t xml:space="preserve"> </w:t>
      </w:r>
      <w:r w:rsidRPr="00837505">
        <w:rPr>
          <w:rFonts w:ascii="Times New Roman" w:hAnsi="Times New Roman" w:cs="Times New Roman"/>
          <w:sz w:val="24"/>
          <w:szCs w:val="24"/>
          <w:lang w:val="es-US"/>
        </w:rPr>
        <w:t>Unija</w:t>
      </w:r>
      <w:r w:rsidRPr="00837505">
        <w:rPr>
          <w:rFonts w:ascii="Times New Roman" w:hAnsi="Times New Roman" w:cs="Times New Roman"/>
          <w:sz w:val="24"/>
          <w:szCs w:val="24"/>
        </w:rPr>
        <w:t xml:space="preserve"> (</w:t>
      </w:r>
      <w:hyperlink r:id="rId20" w:history="1">
        <w:r w:rsidRPr="0083750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37505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83750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37505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83750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unicef</w:t>
        </w:r>
        <w:r w:rsidRPr="00837505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83750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837505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83750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montenegro</w:t>
        </w:r>
        <w:r w:rsidRPr="00837505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83750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media</w:t>
        </w:r>
        <w:r w:rsidRPr="00837505">
          <w:rPr>
            <w:rStyle w:val="Hyperlink"/>
            <w:rFonts w:ascii="Times New Roman" w:hAnsi="Times New Roman" w:cs="Times New Roman"/>
            <w:sz w:val="24"/>
            <w:szCs w:val="24"/>
          </w:rPr>
          <w:t>_15873.</w:t>
        </w:r>
        <w:r w:rsidRPr="0083750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837505">
        <w:rPr>
          <w:rFonts w:ascii="Times New Roman" w:hAnsi="Times New Roman" w:cs="Times New Roman"/>
          <w:sz w:val="24"/>
          <w:szCs w:val="24"/>
        </w:rPr>
        <w:t>).</w:t>
      </w:r>
    </w:p>
    <w:p w:rsidR="00A00929" w:rsidRPr="001D1D40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14"/>
        <w:jc w:val="both"/>
        <w:rPr>
          <w:rFonts w:ascii="Times New Roman" w:hAnsi="Times New Roman"/>
          <w:sz w:val="24"/>
          <w:szCs w:val="24"/>
          <w:shd w:val="clear" w:color="auto" w:fill="F5F8FA"/>
        </w:rPr>
      </w:pPr>
      <w:r>
        <w:rPr>
          <w:rFonts w:ascii="Times New Roman" w:eastAsia="Times New Roman" w:hAnsi="Times New Roman"/>
          <w:sz w:val="24"/>
          <w:szCs w:val="24"/>
        </w:rPr>
        <w:t>Johnson</w:t>
      </w:r>
      <w:r w:rsidRPr="00837505">
        <w:rPr>
          <w:rFonts w:ascii="Times New Roman" w:eastAsia="Times New Roman" w:hAnsi="Times New Roman"/>
          <w:sz w:val="24"/>
          <w:szCs w:val="24"/>
        </w:rPr>
        <w:t xml:space="preserve"> C. F. (1996</w:t>
      </w:r>
      <w:r>
        <w:rPr>
          <w:rFonts w:ascii="Times New Roman" w:eastAsia="Times New Roman" w:hAnsi="Times New Roman"/>
          <w:sz w:val="24"/>
          <w:szCs w:val="24"/>
        </w:rPr>
        <w:t>.)</w:t>
      </w:r>
      <w:r w:rsidRPr="00837505">
        <w:rPr>
          <w:rFonts w:ascii="Times New Roman" w:eastAsia="Times New Roman" w:hAnsi="Times New Roman"/>
          <w:sz w:val="24"/>
          <w:szCs w:val="24"/>
        </w:rPr>
        <w:t xml:space="preserve"> Physical abuse: Accidental versus intentional trauma in childr</w:t>
      </w:r>
      <w:r>
        <w:rPr>
          <w:rFonts w:ascii="Times New Roman" w:eastAsia="Times New Roman" w:hAnsi="Times New Roman"/>
          <w:sz w:val="24"/>
          <w:szCs w:val="24"/>
        </w:rPr>
        <w:t xml:space="preserve">en,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Briere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7505">
        <w:rPr>
          <w:rFonts w:ascii="Times New Roman" w:eastAsia="Times New Roman" w:hAnsi="Times New Roman"/>
          <w:sz w:val="24"/>
          <w:szCs w:val="24"/>
        </w:rPr>
        <w:t>J. et al. , 206-226</w:t>
      </w:r>
      <w:bookmarkStart w:id="5" w:name="_Hlk481939986"/>
    </w:p>
    <w:p w:rsidR="00A00929" w:rsidRPr="00837505" w:rsidRDefault="00A00929" w:rsidP="00A009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837505">
        <w:rPr>
          <w:rFonts w:ascii="Times New Roman" w:hAnsi="Times New Roman" w:cs="Times New Roman"/>
          <w:bCs/>
          <w:sz w:val="24"/>
          <w:szCs w:val="24"/>
          <w:lang w:val="sl-SI"/>
        </w:rPr>
        <w:t>Konvencija o eliminisanju svih o</w:t>
      </w:r>
      <w:r>
        <w:rPr>
          <w:rFonts w:ascii="Times New Roman" w:hAnsi="Times New Roman" w:cs="Times New Roman"/>
          <w:bCs/>
          <w:sz w:val="24"/>
          <w:szCs w:val="24"/>
          <w:lang w:val="sl-SI"/>
        </w:rPr>
        <w:t>blika diskriminacije nad ženama</w:t>
      </w:r>
      <w:r w:rsidRPr="00837505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</w:t>
      </w:r>
    </w:p>
    <w:p w:rsidR="00A00929" w:rsidRPr="00837505" w:rsidRDefault="00A00929" w:rsidP="00A009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837505">
        <w:rPr>
          <w:rFonts w:ascii="Times New Roman" w:hAnsi="Times New Roman" w:cs="Times New Roman"/>
          <w:bCs/>
          <w:sz w:val="24"/>
          <w:szCs w:val="24"/>
          <w:lang w:val="sl-SI"/>
        </w:rPr>
        <w:t>Konvencija protiv mučenja i drugih svirepih, nehumanih  ili pon</w:t>
      </w:r>
      <w:r>
        <w:rPr>
          <w:rFonts w:ascii="Times New Roman" w:hAnsi="Times New Roman" w:cs="Times New Roman"/>
          <w:bCs/>
          <w:sz w:val="24"/>
          <w:szCs w:val="24"/>
          <w:lang w:val="sl-SI"/>
        </w:rPr>
        <w:t>ižavajućih kazni ili postupaka</w:t>
      </w:r>
    </w:p>
    <w:p w:rsidR="00A00929" w:rsidRPr="001D1D40" w:rsidRDefault="00A00929" w:rsidP="00A009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837505">
        <w:rPr>
          <w:rFonts w:ascii="Times New Roman" w:hAnsi="Times New Roman" w:cs="Times New Roman"/>
          <w:bCs/>
          <w:sz w:val="24"/>
          <w:szCs w:val="24"/>
          <w:lang w:val="sl-SI"/>
        </w:rPr>
        <w:t>K</w:t>
      </w:r>
      <w:r w:rsidRPr="00837505">
        <w:rPr>
          <w:rFonts w:ascii="Times New Roman" w:hAnsi="Times New Roman" w:cs="Times New Roman"/>
          <w:sz w:val="24"/>
          <w:szCs w:val="24"/>
          <w:lang w:val="sl-SI"/>
        </w:rPr>
        <w:t>onvencija Savjeta Evrope o spriječavanju mučenja i nečovječnih ili ponižavajućih postupaka i kažnjavanja</w:t>
      </w:r>
    </w:p>
    <w:p w:rsidR="00A00929" w:rsidRPr="00837505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14"/>
        <w:jc w:val="both"/>
        <w:rPr>
          <w:rFonts w:ascii="Times New Roman" w:hAnsi="Times New Roman"/>
          <w:sz w:val="24"/>
          <w:szCs w:val="24"/>
          <w:shd w:val="clear" w:color="auto" w:fill="F5F8FA"/>
        </w:rPr>
      </w:pPr>
      <w:proofErr w:type="spellStart"/>
      <w:r w:rsidRPr="00837505">
        <w:rPr>
          <w:rFonts w:ascii="Times New Roman" w:hAnsi="Times New Roman"/>
          <w:sz w:val="24"/>
          <w:szCs w:val="24"/>
        </w:rPr>
        <w:t>Krivični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zakonik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Crne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7505">
        <w:rPr>
          <w:rFonts w:ascii="Times New Roman" w:hAnsi="Times New Roman"/>
          <w:sz w:val="24"/>
          <w:szCs w:val="24"/>
        </w:rPr>
        <w:t>Gore ​</w:t>
      </w:r>
      <w:r w:rsidRPr="00837505">
        <w:rPr>
          <w:rFonts w:ascii="Times New Roman" w:eastAsia="Arial" w:hAnsi="Times New Roman"/>
          <w:sz w:val="24"/>
          <w:szCs w:val="24"/>
        </w:rPr>
        <w:t>"</w:t>
      </w:r>
      <w:proofErr w:type="gramEnd"/>
      <w:r w:rsidRPr="00837505">
        <w:rPr>
          <w:rFonts w:ascii="Times New Roman" w:eastAsia="Arial" w:hAnsi="Times New Roman"/>
          <w:sz w:val="24"/>
          <w:szCs w:val="24"/>
        </w:rPr>
        <w:t xml:space="preserve">Sl. list RCG", br. </w:t>
      </w:r>
      <w:r w:rsidRPr="00837505">
        <w:rPr>
          <w:rFonts w:ascii="Times New Roman" w:eastAsia="Arial" w:hAnsi="Times New Roman"/>
          <w:sz w:val="24"/>
          <w:szCs w:val="24"/>
          <w:u w:val="single" w:color="CC0000"/>
        </w:rPr>
        <w:t>70/2003</w:t>
      </w:r>
      <w:r w:rsidRPr="00837505">
        <w:rPr>
          <w:rFonts w:ascii="Times New Roman" w:eastAsia="Arial" w:hAnsi="Times New Roman"/>
          <w:sz w:val="24"/>
          <w:szCs w:val="24"/>
        </w:rPr>
        <w:t xml:space="preserve">, </w:t>
      </w:r>
      <w:r w:rsidRPr="00837505">
        <w:rPr>
          <w:rFonts w:ascii="Times New Roman" w:eastAsia="Arial" w:hAnsi="Times New Roman"/>
          <w:sz w:val="24"/>
          <w:szCs w:val="24"/>
          <w:u w:val="single" w:color="000000"/>
        </w:rPr>
        <w:t>13/2004</w:t>
      </w:r>
      <w:r w:rsidRPr="00837505">
        <w:rPr>
          <w:rFonts w:ascii="Times New Roman" w:eastAsia="Arial" w:hAnsi="Times New Roman"/>
          <w:sz w:val="24"/>
          <w:szCs w:val="24"/>
        </w:rPr>
        <w:t xml:space="preserve">, </w:t>
      </w:r>
      <w:r w:rsidRPr="00837505">
        <w:rPr>
          <w:rFonts w:ascii="Times New Roman" w:eastAsia="Arial" w:hAnsi="Times New Roman"/>
          <w:sz w:val="24"/>
          <w:szCs w:val="24"/>
          <w:u w:val="single" w:color="000000"/>
        </w:rPr>
        <w:t>47/2006</w:t>
      </w:r>
      <w:r w:rsidRPr="00837505">
        <w:rPr>
          <w:rFonts w:ascii="Times New Roman" w:eastAsia="Arial" w:hAnsi="Times New Roman"/>
          <w:sz w:val="24"/>
          <w:szCs w:val="24"/>
        </w:rPr>
        <w:t xml:space="preserve"> i "Sl. list CG", br. </w:t>
      </w:r>
      <w:r w:rsidRPr="00837505">
        <w:rPr>
          <w:rFonts w:ascii="Times New Roman" w:eastAsia="Arial" w:hAnsi="Times New Roman"/>
          <w:sz w:val="24"/>
          <w:szCs w:val="24"/>
          <w:u w:val="single" w:color="000000"/>
        </w:rPr>
        <w:t>40/2008</w:t>
      </w:r>
      <w:r w:rsidRPr="00837505">
        <w:rPr>
          <w:rFonts w:ascii="Times New Roman" w:eastAsia="Arial" w:hAnsi="Times New Roman"/>
          <w:sz w:val="24"/>
          <w:szCs w:val="24"/>
        </w:rPr>
        <w:t xml:space="preserve">, </w:t>
      </w:r>
      <w:r w:rsidRPr="00837505">
        <w:rPr>
          <w:rFonts w:ascii="Times New Roman" w:eastAsia="Arial" w:hAnsi="Times New Roman"/>
          <w:sz w:val="24"/>
          <w:szCs w:val="24"/>
          <w:u w:val="single" w:color="000000"/>
        </w:rPr>
        <w:t>25/2010</w:t>
      </w:r>
      <w:r w:rsidRPr="00837505">
        <w:rPr>
          <w:rFonts w:ascii="Times New Roman" w:eastAsia="Arial" w:hAnsi="Times New Roman"/>
          <w:sz w:val="24"/>
          <w:szCs w:val="24"/>
        </w:rPr>
        <w:t xml:space="preserve">, </w:t>
      </w:r>
      <w:r w:rsidRPr="00837505">
        <w:rPr>
          <w:rFonts w:ascii="Times New Roman" w:eastAsia="Arial" w:hAnsi="Times New Roman"/>
          <w:sz w:val="24"/>
          <w:szCs w:val="24"/>
          <w:u w:val="single" w:color="000000"/>
        </w:rPr>
        <w:t>32/2011</w:t>
      </w:r>
      <w:r w:rsidRPr="00837505">
        <w:rPr>
          <w:rFonts w:ascii="Times New Roman" w:eastAsia="Arial" w:hAnsi="Times New Roman"/>
          <w:sz w:val="24"/>
          <w:szCs w:val="24"/>
        </w:rPr>
        <w:t xml:space="preserve">, </w:t>
      </w:r>
      <w:r w:rsidRPr="00837505">
        <w:rPr>
          <w:rFonts w:ascii="Times New Roman" w:eastAsia="Arial" w:hAnsi="Times New Roman"/>
          <w:sz w:val="24"/>
          <w:szCs w:val="24"/>
          <w:u w:val="single" w:color="000000"/>
        </w:rPr>
        <w:t>64/2011</w:t>
      </w:r>
      <w:r w:rsidRPr="00837505">
        <w:rPr>
          <w:rFonts w:ascii="Times New Roman" w:eastAsia="Arial" w:hAnsi="Times New Roman"/>
          <w:sz w:val="24"/>
          <w:szCs w:val="24"/>
        </w:rPr>
        <w:t xml:space="preserve"> - </w:t>
      </w:r>
      <w:proofErr w:type="spellStart"/>
      <w:r w:rsidRPr="00837505">
        <w:rPr>
          <w:rFonts w:ascii="Times New Roman" w:eastAsia="Arial" w:hAnsi="Times New Roman"/>
          <w:sz w:val="24"/>
          <w:szCs w:val="24"/>
        </w:rPr>
        <w:t>drugi</w:t>
      </w:r>
      <w:proofErr w:type="spellEnd"/>
      <w:r w:rsidRPr="00837505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eastAsia="Arial" w:hAnsi="Times New Roman"/>
          <w:sz w:val="24"/>
          <w:szCs w:val="24"/>
        </w:rPr>
        <w:t>zakon</w:t>
      </w:r>
      <w:proofErr w:type="spellEnd"/>
      <w:r w:rsidRPr="00837505">
        <w:rPr>
          <w:rFonts w:ascii="Times New Roman" w:eastAsia="Arial" w:hAnsi="Times New Roman"/>
          <w:sz w:val="24"/>
          <w:szCs w:val="24"/>
        </w:rPr>
        <w:t xml:space="preserve">, </w:t>
      </w:r>
      <w:r w:rsidRPr="00837505">
        <w:rPr>
          <w:rFonts w:ascii="Times New Roman" w:eastAsia="Arial" w:hAnsi="Times New Roman"/>
          <w:sz w:val="24"/>
          <w:szCs w:val="24"/>
          <w:u w:val="single" w:color="000000"/>
        </w:rPr>
        <w:t>40/2013</w:t>
      </w:r>
      <w:r w:rsidRPr="00837505">
        <w:rPr>
          <w:rFonts w:ascii="Times New Roman" w:eastAsia="Arial" w:hAnsi="Times New Roman"/>
          <w:sz w:val="24"/>
          <w:szCs w:val="24"/>
        </w:rPr>
        <w:t xml:space="preserve">, </w:t>
      </w:r>
      <w:r w:rsidRPr="00837505">
        <w:rPr>
          <w:rFonts w:ascii="Times New Roman" w:eastAsia="Arial" w:hAnsi="Times New Roman"/>
          <w:sz w:val="24"/>
          <w:szCs w:val="24"/>
          <w:u w:val="single" w:color="000000"/>
        </w:rPr>
        <w:t>56/2013</w:t>
      </w:r>
      <w:r w:rsidRPr="00837505">
        <w:rPr>
          <w:rFonts w:ascii="Times New Roman" w:eastAsia="Arial" w:hAnsi="Times New Roman"/>
          <w:sz w:val="24"/>
          <w:szCs w:val="24"/>
        </w:rPr>
        <w:t xml:space="preserve">, </w:t>
      </w:r>
      <w:r w:rsidRPr="00837505">
        <w:rPr>
          <w:rFonts w:ascii="Times New Roman" w:eastAsia="Arial" w:hAnsi="Times New Roman"/>
          <w:sz w:val="24"/>
          <w:szCs w:val="24"/>
          <w:u w:val="single" w:color="000000"/>
        </w:rPr>
        <w:t>14/2015</w:t>
      </w:r>
      <w:r w:rsidRPr="00837505">
        <w:rPr>
          <w:rFonts w:ascii="Times New Roman" w:eastAsia="Arial" w:hAnsi="Times New Roman"/>
          <w:sz w:val="24"/>
          <w:szCs w:val="24"/>
        </w:rPr>
        <w:t xml:space="preserve">  </w:t>
      </w:r>
      <w:r w:rsidRPr="00837505">
        <w:rPr>
          <w:rFonts w:ascii="Times New Roman" w:eastAsia="Arial" w:hAnsi="Times New Roman"/>
          <w:sz w:val="24"/>
          <w:szCs w:val="24"/>
          <w:u w:val="single" w:color="000000"/>
        </w:rPr>
        <w:t>42/2015</w:t>
      </w:r>
      <w:r w:rsidRPr="00837505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eastAsia="Arial" w:hAnsi="Times New Roman"/>
          <w:sz w:val="24"/>
          <w:szCs w:val="24"/>
        </w:rPr>
        <w:t>i</w:t>
      </w:r>
      <w:proofErr w:type="spellEnd"/>
      <w:r w:rsidRPr="00837505">
        <w:rPr>
          <w:rFonts w:ascii="Times New Roman" w:eastAsia="Arial" w:hAnsi="Times New Roman"/>
          <w:sz w:val="24"/>
          <w:szCs w:val="24"/>
        </w:rPr>
        <w:t xml:space="preserve"> </w:t>
      </w:r>
      <w:r w:rsidRPr="00837505">
        <w:rPr>
          <w:rFonts w:ascii="Times New Roman" w:eastAsia="Arial" w:hAnsi="Times New Roman"/>
          <w:sz w:val="24"/>
          <w:szCs w:val="24"/>
          <w:u w:val="single" w:color="000000"/>
        </w:rPr>
        <w:t>58/2015</w:t>
      </w:r>
      <w:r w:rsidRPr="00837505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eastAsia="Arial" w:hAnsi="Times New Roman"/>
          <w:sz w:val="24"/>
          <w:szCs w:val="24"/>
        </w:rPr>
        <w:t>drugi</w:t>
      </w:r>
      <w:proofErr w:type="spellEnd"/>
      <w:r w:rsidRPr="00837505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eastAsia="Arial" w:hAnsi="Times New Roman"/>
          <w:sz w:val="24"/>
          <w:szCs w:val="24"/>
        </w:rPr>
        <w:t>zakon</w:t>
      </w:r>
      <w:proofErr w:type="spellEnd"/>
      <w:r w:rsidRPr="00837505">
        <w:rPr>
          <w:rFonts w:ascii="Times New Roman" w:eastAsia="Arial" w:hAnsi="Times New Roman"/>
          <w:sz w:val="24"/>
          <w:szCs w:val="24"/>
        </w:rPr>
        <w:t>.</w:t>
      </w:r>
      <w:bookmarkEnd w:id="5"/>
    </w:p>
    <w:p w:rsidR="00A00929" w:rsidRPr="00837505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1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7505">
        <w:rPr>
          <w:rFonts w:ascii="Times New Roman" w:hAnsi="Times New Roman"/>
          <w:sz w:val="24"/>
          <w:szCs w:val="24"/>
          <w:shd w:val="clear" w:color="auto" w:fill="F5F8FA"/>
        </w:rPr>
        <w:t>Krkeljić</w:t>
      </w:r>
      <w:proofErr w:type="spellEnd"/>
      <w:r w:rsidRPr="00837505">
        <w:rPr>
          <w:rFonts w:ascii="Times New Roman" w:hAnsi="Times New Roman"/>
          <w:sz w:val="24"/>
          <w:szCs w:val="24"/>
          <w:shd w:val="clear" w:color="auto" w:fill="F5F8FA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  <w:shd w:val="clear" w:color="auto" w:fill="F5F8FA"/>
        </w:rPr>
        <w:t>Lj</w:t>
      </w:r>
      <w:proofErr w:type="spellEnd"/>
      <w:r w:rsidRPr="00837505">
        <w:rPr>
          <w:rFonts w:ascii="Times New Roman" w:hAnsi="Times New Roman"/>
          <w:sz w:val="24"/>
          <w:szCs w:val="24"/>
          <w:shd w:val="clear" w:color="auto" w:fill="F5F8FA"/>
        </w:rPr>
        <w:t>. (2014</w:t>
      </w:r>
      <w:r>
        <w:rPr>
          <w:rFonts w:ascii="Times New Roman" w:hAnsi="Times New Roman"/>
          <w:sz w:val="24"/>
          <w:szCs w:val="24"/>
          <w:shd w:val="clear" w:color="auto" w:fill="F5F8FA"/>
        </w:rPr>
        <w:t>.)</w:t>
      </w:r>
      <w:r w:rsidRPr="00837505">
        <w:rPr>
          <w:rFonts w:ascii="Times New Roman" w:hAnsi="Times New Roman"/>
          <w:sz w:val="24"/>
          <w:szCs w:val="24"/>
          <w:shd w:val="clear" w:color="auto" w:fill="F5F8FA"/>
        </w:rPr>
        <w:t xml:space="preserve"> “</w:t>
      </w:r>
      <w:proofErr w:type="spellStart"/>
      <w:r w:rsidRPr="00837505">
        <w:rPr>
          <w:rFonts w:ascii="Times New Roman" w:hAnsi="Times New Roman"/>
          <w:sz w:val="24"/>
          <w:szCs w:val="24"/>
          <w:shd w:val="clear" w:color="auto" w:fill="F5F8FA"/>
        </w:rPr>
        <w:t>Priručnik</w:t>
      </w:r>
      <w:proofErr w:type="spellEnd"/>
      <w:r w:rsidRPr="00837505">
        <w:rPr>
          <w:rFonts w:ascii="Times New Roman" w:hAnsi="Times New Roman"/>
          <w:sz w:val="24"/>
          <w:szCs w:val="24"/>
          <w:shd w:val="clear" w:color="auto" w:fill="F5F8FA"/>
        </w:rPr>
        <w:t xml:space="preserve"> – </w:t>
      </w:r>
      <w:proofErr w:type="spellStart"/>
      <w:r w:rsidRPr="00837505">
        <w:rPr>
          <w:rFonts w:ascii="Times New Roman" w:hAnsi="Times New Roman"/>
          <w:sz w:val="24"/>
          <w:szCs w:val="24"/>
          <w:shd w:val="clear" w:color="auto" w:fill="F5F8FA"/>
        </w:rPr>
        <w:t>Škola</w:t>
      </w:r>
      <w:proofErr w:type="spellEnd"/>
      <w:r w:rsidRPr="00837505">
        <w:rPr>
          <w:rFonts w:ascii="Times New Roman" w:hAnsi="Times New Roman"/>
          <w:sz w:val="24"/>
          <w:szCs w:val="24"/>
          <w:shd w:val="clear" w:color="auto" w:fill="F5F8FA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  <w:shd w:val="clear" w:color="auto" w:fill="F5F8FA"/>
        </w:rPr>
        <w:t>bez</w:t>
      </w:r>
      <w:proofErr w:type="spellEnd"/>
      <w:r w:rsidRPr="00837505">
        <w:rPr>
          <w:rFonts w:ascii="Times New Roman" w:hAnsi="Times New Roman"/>
          <w:sz w:val="24"/>
          <w:szCs w:val="24"/>
          <w:shd w:val="clear" w:color="auto" w:fill="F5F8FA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  <w:shd w:val="clear" w:color="auto" w:fill="F5F8FA"/>
        </w:rPr>
        <w:t>nasilja</w:t>
      </w:r>
      <w:proofErr w:type="spellEnd"/>
      <w:r w:rsidRPr="00837505">
        <w:rPr>
          <w:rFonts w:ascii="Times New Roman" w:hAnsi="Times New Roman"/>
          <w:sz w:val="24"/>
          <w:szCs w:val="24"/>
          <w:shd w:val="clear" w:color="auto" w:fill="F5F8FA"/>
        </w:rPr>
        <w:t xml:space="preserve"> – ka </w:t>
      </w:r>
      <w:proofErr w:type="spellStart"/>
      <w:r w:rsidRPr="00837505">
        <w:rPr>
          <w:rFonts w:ascii="Times New Roman" w:hAnsi="Times New Roman"/>
          <w:sz w:val="24"/>
          <w:szCs w:val="24"/>
          <w:shd w:val="clear" w:color="auto" w:fill="F5F8FA"/>
        </w:rPr>
        <w:t>sigurnom</w:t>
      </w:r>
      <w:proofErr w:type="spellEnd"/>
      <w:r w:rsidRPr="00837505">
        <w:rPr>
          <w:rFonts w:ascii="Times New Roman" w:hAnsi="Times New Roman"/>
          <w:sz w:val="24"/>
          <w:szCs w:val="24"/>
          <w:shd w:val="clear" w:color="auto" w:fill="F5F8FA"/>
        </w:rPr>
        <w:t xml:space="preserve">  </w:t>
      </w:r>
      <w:proofErr w:type="spellStart"/>
      <w:r w:rsidRPr="00837505">
        <w:rPr>
          <w:rFonts w:ascii="Times New Roman" w:hAnsi="Times New Roman"/>
          <w:sz w:val="24"/>
          <w:szCs w:val="24"/>
          <w:shd w:val="clear" w:color="auto" w:fill="F5F8FA"/>
        </w:rPr>
        <w:t>podsticajnom</w:t>
      </w:r>
      <w:proofErr w:type="spellEnd"/>
      <w:r w:rsidRPr="00837505">
        <w:rPr>
          <w:rFonts w:ascii="Times New Roman" w:hAnsi="Times New Roman"/>
          <w:sz w:val="24"/>
          <w:szCs w:val="24"/>
          <w:shd w:val="clear" w:color="auto" w:fill="F5F8FA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  <w:shd w:val="clear" w:color="auto" w:fill="F5F8FA"/>
        </w:rPr>
        <w:t>okruženju</w:t>
      </w:r>
      <w:proofErr w:type="spellEnd"/>
      <w:r w:rsidRPr="00837505">
        <w:rPr>
          <w:rFonts w:ascii="Times New Roman" w:hAnsi="Times New Roman"/>
          <w:sz w:val="24"/>
          <w:szCs w:val="24"/>
          <w:shd w:val="clear" w:color="auto" w:fill="F5F8FA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  <w:shd w:val="clear" w:color="auto" w:fill="F5F8FA"/>
        </w:rPr>
        <w:t>za</w:t>
      </w:r>
      <w:proofErr w:type="spellEnd"/>
      <w:r w:rsidRPr="00837505">
        <w:rPr>
          <w:rFonts w:ascii="Times New Roman" w:hAnsi="Times New Roman"/>
          <w:sz w:val="24"/>
          <w:szCs w:val="24"/>
          <w:shd w:val="clear" w:color="auto" w:fill="F5F8FA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  <w:shd w:val="clear" w:color="auto" w:fill="F5F8FA"/>
        </w:rPr>
        <w:t>djecu</w:t>
      </w:r>
      <w:proofErr w:type="spellEnd"/>
      <w:r w:rsidRPr="00837505">
        <w:rPr>
          <w:rFonts w:ascii="Times New Roman" w:hAnsi="Times New Roman"/>
          <w:sz w:val="24"/>
          <w:szCs w:val="24"/>
          <w:shd w:val="clear" w:color="auto" w:fill="F5F8FA"/>
        </w:rPr>
        <w:t xml:space="preserve">”, </w:t>
      </w:r>
      <w:proofErr w:type="spellStart"/>
      <w:r w:rsidRPr="00837505">
        <w:rPr>
          <w:rFonts w:ascii="Times New Roman" w:hAnsi="Times New Roman"/>
          <w:sz w:val="24"/>
          <w:szCs w:val="24"/>
          <w:shd w:val="clear" w:color="auto" w:fill="F5F8FA"/>
        </w:rPr>
        <w:t>Ministarstvo</w:t>
      </w:r>
      <w:proofErr w:type="spellEnd"/>
      <w:r w:rsidRPr="00837505">
        <w:rPr>
          <w:rFonts w:ascii="Times New Roman" w:hAnsi="Times New Roman"/>
          <w:sz w:val="24"/>
          <w:szCs w:val="24"/>
          <w:shd w:val="clear" w:color="auto" w:fill="F5F8FA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  <w:shd w:val="clear" w:color="auto" w:fill="F5F8FA"/>
        </w:rPr>
        <w:t>prosvjete</w:t>
      </w:r>
      <w:proofErr w:type="spellEnd"/>
      <w:r w:rsidRPr="00837505">
        <w:rPr>
          <w:rFonts w:ascii="Times New Roman" w:hAnsi="Times New Roman"/>
          <w:sz w:val="24"/>
          <w:szCs w:val="24"/>
          <w:shd w:val="clear" w:color="auto" w:fill="F5F8FA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  <w:shd w:val="clear" w:color="auto" w:fill="F5F8FA"/>
        </w:rPr>
        <w:t>i</w:t>
      </w:r>
      <w:proofErr w:type="spellEnd"/>
      <w:r w:rsidRPr="00837505">
        <w:rPr>
          <w:rFonts w:ascii="Times New Roman" w:hAnsi="Times New Roman"/>
          <w:sz w:val="24"/>
          <w:szCs w:val="24"/>
          <w:shd w:val="clear" w:color="auto" w:fill="F5F8FA"/>
        </w:rPr>
        <w:t xml:space="preserve"> UNICEF</w:t>
      </w:r>
    </w:p>
    <w:p w:rsidR="00A00929" w:rsidRPr="00837505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14"/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837505">
        <w:rPr>
          <w:rFonts w:ascii="Times New Roman" w:hAnsi="Times New Roman"/>
          <w:sz w:val="24"/>
          <w:szCs w:val="24"/>
        </w:rPr>
        <w:lastRenderedPageBreak/>
        <w:t>Maurović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7505">
        <w:rPr>
          <w:rFonts w:ascii="Times New Roman" w:hAnsi="Times New Roman"/>
          <w:sz w:val="24"/>
          <w:szCs w:val="24"/>
        </w:rPr>
        <w:t>Sekol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I. (pod </w:t>
      </w:r>
      <w:proofErr w:type="spellStart"/>
      <w:r w:rsidRPr="00837505">
        <w:rPr>
          <w:rFonts w:ascii="Times New Roman" w:hAnsi="Times New Roman"/>
          <w:sz w:val="24"/>
          <w:szCs w:val="24"/>
        </w:rPr>
        <w:t>recenzijom</w:t>
      </w:r>
      <w:proofErr w:type="spellEnd"/>
      <w:r w:rsidRPr="00837505">
        <w:rPr>
          <w:rFonts w:ascii="Times New Roman" w:hAnsi="Times New Roman"/>
          <w:sz w:val="24"/>
          <w:szCs w:val="24"/>
        </w:rPr>
        <w:t>), “</w:t>
      </w:r>
      <w:proofErr w:type="spellStart"/>
      <w:r w:rsidRPr="00837505">
        <w:rPr>
          <w:rFonts w:ascii="Times New Roman" w:hAnsi="Times New Roman"/>
          <w:sz w:val="24"/>
          <w:szCs w:val="24"/>
        </w:rPr>
        <w:t>Siguran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dom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37505">
        <w:rPr>
          <w:rFonts w:ascii="Times New Roman" w:hAnsi="Times New Roman"/>
          <w:sz w:val="24"/>
          <w:szCs w:val="24"/>
        </w:rPr>
        <w:t>Strategija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suzbijanja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vršnjačkog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nasilja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37505">
        <w:rPr>
          <w:rFonts w:ascii="Times New Roman" w:hAnsi="Times New Roman"/>
          <w:sz w:val="24"/>
          <w:szCs w:val="24"/>
        </w:rPr>
        <w:t>domskom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okruženju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37505">
        <w:rPr>
          <w:rFonts w:ascii="Times New Roman" w:hAnsi="Times New Roman"/>
          <w:sz w:val="24"/>
          <w:szCs w:val="24"/>
        </w:rPr>
        <w:t>Priručnik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za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stručnjake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”, Osijek, </w:t>
      </w:r>
      <w:proofErr w:type="spellStart"/>
      <w:r w:rsidRPr="00837505">
        <w:rPr>
          <w:rFonts w:ascii="Times New Roman" w:hAnsi="Times New Roman"/>
          <w:sz w:val="24"/>
          <w:szCs w:val="24"/>
        </w:rPr>
        <w:t>Hrvatska</w:t>
      </w:r>
      <w:proofErr w:type="spellEnd"/>
    </w:p>
    <w:p w:rsidR="00A00929" w:rsidRPr="00837505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14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Milanović i sar. (2016.)</w:t>
      </w:r>
      <w:r w:rsidRPr="00837505">
        <w:rPr>
          <w:rFonts w:ascii="Times New Roman" w:hAnsi="Times New Roman"/>
          <w:sz w:val="24"/>
          <w:szCs w:val="24"/>
          <w:lang w:val="hr-HR"/>
        </w:rPr>
        <w:t xml:space="preserve"> Istraživanje „Analiza reforme sistema dječje i socijalne zaštite u Crnoj Gori iz perspektive korisnika“ (2010-2015)</w:t>
      </w:r>
    </w:p>
    <w:p w:rsidR="00A00929" w:rsidRPr="00837505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14"/>
        <w:jc w:val="both"/>
        <w:rPr>
          <w:rFonts w:ascii="Times New Roman" w:hAnsi="Times New Roman"/>
          <w:sz w:val="24"/>
          <w:szCs w:val="24"/>
        </w:rPr>
      </w:pPr>
      <w:r w:rsidRPr="00837505">
        <w:rPr>
          <w:rFonts w:ascii="Times New Roman" w:hAnsi="Times New Roman"/>
          <w:sz w:val="24"/>
          <w:szCs w:val="24"/>
          <w:lang w:val="hr-HR"/>
        </w:rPr>
        <w:t>Milić T., Novovi</w:t>
      </w:r>
      <w:r>
        <w:rPr>
          <w:rFonts w:ascii="Times New Roman" w:hAnsi="Times New Roman"/>
          <w:sz w:val="24"/>
          <w:szCs w:val="24"/>
          <w:lang w:val="hr-HR"/>
        </w:rPr>
        <w:t>ć R., Grdinić S</w:t>
      </w:r>
      <w:r w:rsidRPr="00837505">
        <w:rPr>
          <w:rFonts w:ascii="Times New Roman" w:hAnsi="Times New Roman"/>
          <w:sz w:val="24"/>
          <w:szCs w:val="24"/>
          <w:lang w:val="hr-HR"/>
        </w:rPr>
        <w:t>., Raščanin I. (2015</w:t>
      </w:r>
      <w:r>
        <w:rPr>
          <w:rFonts w:ascii="Times New Roman" w:hAnsi="Times New Roman"/>
          <w:sz w:val="24"/>
          <w:szCs w:val="24"/>
          <w:lang w:val="hr-HR"/>
        </w:rPr>
        <w:t>.) “Podjela odgovornsoti i</w:t>
      </w:r>
      <w:r w:rsidRPr="00837505">
        <w:rPr>
          <w:rFonts w:ascii="Times New Roman" w:hAnsi="Times New Roman"/>
          <w:sz w:val="24"/>
          <w:szCs w:val="24"/>
          <w:lang w:val="hr-HR"/>
        </w:rPr>
        <w:t xml:space="preserve"> postupanje u cilju prevencije i u slučajevima pojave nasilja – uputstvo školama”, Ministarstvo prosvjete Crne Gore</w:t>
      </w:r>
    </w:p>
    <w:p w:rsidR="00A00929" w:rsidRPr="00837505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1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7505">
        <w:rPr>
          <w:rFonts w:ascii="Times New Roman" w:hAnsi="Times New Roman"/>
          <w:sz w:val="24"/>
          <w:szCs w:val="24"/>
        </w:rPr>
        <w:t>Mili</w:t>
      </w:r>
      <w:r>
        <w:rPr>
          <w:rFonts w:ascii="Times New Roman" w:hAnsi="Times New Roman"/>
          <w:sz w:val="24"/>
          <w:szCs w:val="24"/>
        </w:rPr>
        <w:t>ć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T., </w:t>
      </w:r>
      <w:proofErr w:type="spellStart"/>
      <w:r w:rsidRPr="00837505">
        <w:rPr>
          <w:rFonts w:ascii="Times New Roman" w:hAnsi="Times New Roman"/>
          <w:sz w:val="24"/>
          <w:szCs w:val="24"/>
        </w:rPr>
        <w:t>Marić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A., </w:t>
      </w:r>
      <w:proofErr w:type="spellStart"/>
      <w:r w:rsidRPr="00837505">
        <w:rPr>
          <w:rFonts w:ascii="Times New Roman" w:hAnsi="Times New Roman"/>
          <w:sz w:val="24"/>
          <w:szCs w:val="24"/>
        </w:rPr>
        <w:t>Vuksanović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A., </w:t>
      </w:r>
      <w:proofErr w:type="spellStart"/>
      <w:r w:rsidRPr="00837505">
        <w:rPr>
          <w:rFonts w:ascii="Times New Roman" w:hAnsi="Times New Roman"/>
          <w:sz w:val="24"/>
          <w:szCs w:val="24"/>
        </w:rPr>
        <w:t>Popović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A., </w:t>
      </w:r>
      <w:proofErr w:type="spellStart"/>
      <w:r w:rsidRPr="00837505">
        <w:rPr>
          <w:rFonts w:ascii="Times New Roman" w:hAnsi="Times New Roman"/>
          <w:sz w:val="24"/>
          <w:szCs w:val="24"/>
        </w:rPr>
        <w:t>Trailović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Šljivančanin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A., </w:t>
      </w:r>
      <w:proofErr w:type="spellStart"/>
      <w:r w:rsidRPr="00837505">
        <w:rPr>
          <w:rFonts w:ascii="Times New Roman" w:hAnsi="Times New Roman"/>
          <w:sz w:val="24"/>
          <w:szCs w:val="24"/>
        </w:rPr>
        <w:t>Radulović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J., </w:t>
      </w:r>
      <w:proofErr w:type="spellStart"/>
      <w:r w:rsidRPr="00837505">
        <w:rPr>
          <w:rFonts w:ascii="Times New Roman" w:hAnsi="Times New Roman"/>
          <w:sz w:val="24"/>
          <w:szCs w:val="24"/>
        </w:rPr>
        <w:t>Popović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.</w:t>
      </w:r>
      <w:r w:rsidRPr="008375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37505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>.)</w:t>
      </w:r>
      <w:r w:rsidRPr="008375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7505">
        <w:rPr>
          <w:rFonts w:ascii="Times New Roman" w:hAnsi="Times New Roman"/>
          <w:sz w:val="24"/>
          <w:szCs w:val="24"/>
        </w:rPr>
        <w:t>Instruktivno-edukativni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materijal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za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inkluzivni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rad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i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učenje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djece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837505">
        <w:rPr>
          <w:rFonts w:ascii="Times New Roman" w:hAnsi="Times New Roman"/>
          <w:sz w:val="24"/>
          <w:szCs w:val="24"/>
        </w:rPr>
        <w:t>posebnim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obrazovnim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potrebama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7505">
        <w:rPr>
          <w:rFonts w:ascii="Times New Roman" w:hAnsi="Times New Roman"/>
          <w:sz w:val="24"/>
          <w:szCs w:val="24"/>
        </w:rPr>
        <w:t>Ministartsvo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prosvjete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i UNICEF </w:t>
      </w:r>
    </w:p>
    <w:p w:rsidR="00A00929" w:rsidRPr="00837505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1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7505">
        <w:rPr>
          <w:rFonts w:ascii="Times New Roman" w:hAnsi="Times New Roman"/>
          <w:sz w:val="24"/>
          <w:szCs w:val="24"/>
        </w:rPr>
        <w:t>Milić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, T., </w:t>
      </w:r>
      <w:proofErr w:type="spellStart"/>
      <w:r w:rsidRPr="00837505">
        <w:rPr>
          <w:rFonts w:ascii="Times New Roman" w:hAnsi="Times New Roman"/>
          <w:sz w:val="24"/>
          <w:szCs w:val="24"/>
        </w:rPr>
        <w:t>Marić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A., </w:t>
      </w:r>
      <w:r>
        <w:rPr>
          <w:rFonts w:ascii="Times New Roman" w:hAnsi="Times New Roman"/>
          <w:sz w:val="24"/>
          <w:szCs w:val="24"/>
        </w:rPr>
        <w:t>(</w:t>
      </w:r>
      <w:r w:rsidRPr="00837505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.)</w:t>
      </w:r>
      <w:r w:rsidRPr="008375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hr-HR"/>
        </w:rPr>
        <w:t>Priručnik za rad s dj</w:t>
      </w:r>
      <w:r w:rsidRPr="00837505">
        <w:rPr>
          <w:rFonts w:ascii="Times New Roman" w:hAnsi="Times New Roman"/>
          <w:i/>
          <w:sz w:val="24"/>
          <w:szCs w:val="24"/>
          <w:lang w:val="hr-HR"/>
        </w:rPr>
        <w:t xml:space="preserve">ecom s autizmom, </w:t>
      </w:r>
      <w:r w:rsidRPr="00837505">
        <w:rPr>
          <w:rFonts w:ascii="Times New Roman" w:hAnsi="Times New Roman"/>
          <w:sz w:val="24"/>
          <w:szCs w:val="24"/>
          <w:lang w:val="hr-HR"/>
        </w:rPr>
        <w:t>ZUNS</w:t>
      </w:r>
    </w:p>
    <w:p w:rsidR="00A00929" w:rsidRPr="00837505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Milosavljević M. (1998.)</w:t>
      </w:r>
      <w:r w:rsidRPr="00837505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/>
        </w:rPr>
        <w:t>„</w:t>
      </w:r>
      <w:r w:rsidRPr="00837505">
        <w:rPr>
          <w:rFonts w:ascii="Times New Roman" w:eastAsia="Times New Roman" w:hAnsi="Times New Roman"/>
          <w:sz w:val="24"/>
          <w:szCs w:val="24"/>
          <w:lang w:val="hr-HR"/>
        </w:rPr>
        <w:t xml:space="preserve">Nasilje nad </w:t>
      </w:r>
      <w:r>
        <w:rPr>
          <w:rFonts w:ascii="Times New Roman" w:eastAsia="Times New Roman" w:hAnsi="Times New Roman"/>
          <w:sz w:val="24"/>
          <w:szCs w:val="24"/>
          <w:lang w:val="hr-HR"/>
        </w:rPr>
        <w:t>d</w:t>
      </w:r>
      <w:r w:rsidRPr="00837505">
        <w:rPr>
          <w:rFonts w:ascii="Times New Roman" w:eastAsia="Times New Roman" w:hAnsi="Times New Roman"/>
          <w:sz w:val="24"/>
          <w:szCs w:val="24"/>
          <w:lang w:val="hr-HR"/>
        </w:rPr>
        <w:t>ecom</w:t>
      </w:r>
      <w:r>
        <w:rPr>
          <w:rFonts w:ascii="Times New Roman" w:eastAsia="Times New Roman" w:hAnsi="Times New Roman"/>
          <w:sz w:val="24"/>
          <w:szCs w:val="24"/>
          <w:lang w:val="hr-HR"/>
        </w:rPr>
        <w:t>“</w:t>
      </w:r>
      <w:r w:rsidRPr="00837505">
        <w:rPr>
          <w:rFonts w:ascii="Times New Roman" w:eastAsia="Times New Roman" w:hAnsi="Times New Roman"/>
          <w:sz w:val="24"/>
          <w:szCs w:val="24"/>
          <w:lang w:val="hr-HR"/>
        </w:rPr>
        <w:t>, Beograd, Fakultet političkih nauka Univerziteta u Beogradu</w:t>
      </w:r>
    </w:p>
    <w:p w:rsidR="00A00929" w:rsidRPr="00837505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14"/>
        <w:jc w:val="both"/>
        <w:rPr>
          <w:rFonts w:ascii="Times New Roman" w:hAnsi="Times New Roman"/>
          <w:sz w:val="24"/>
          <w:szCs w:val="24"/>
        </w:rPr>
      </w:pPr>
      <w:r w:rsidRPr="00837505">
        <w:rPr>
          <w:rFonts w:ascii="Times New Roman" w:hAnsi="Times New Roman"/>
          <w:sz w:val="24"/>
          <w:szCs w:val="24"/>
        </w:rPr>
        <w:t xml:space="preserve">NSPCC, </w:t>
      </w:r>
      <w:r>
        <w:rPr>
          <w:rFonts w:ascii="Times New Roman" w:hAnsi="Times New Roman"/>
          <w:sz w:val="24"/>
          <w:szCs w:val="24"/>
        </w:rPr>
        <w:t>(</w:t>
      </w:r>
      <w:r w:rsidRPr="00837505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.) </w:t>
      </w:r>
      <w:r w:rsidRPr="00837505">
        <w:rPr>
          <w:rFonts w:ascii="Times New Roman" w:hAnsi="Times New Roman"/>
          <w:sz w:val="24"/>
          <w:szCs w:val="24"/>
        </w:rPr>
        <w:t xml:space="preserve"> „Safeguarding deaf and disabled children: How organizations can protect deaf and disabled children from abuse“. </w:t>
      </w:r>
      <w:hyperlink r:id="rId21" w:history="1">
        <w:r w:rsidRPr="00ED0125">
          <w:rPr>
            <w:rStyle w:val="Hyperlink"/>
            <w:rFonts w:ascii="Times New Roman" w:hAnsi="Times New Roman"/>
            <w:sz w:val="24"/>
            <w:szCs w:val="24"/>
          </w:rPr>
          <w:t>https://www.nspcc.org.uk/preventing-abuse/safeguarding/deaf-disabled-children/ (</w:t>
        </w:r>
        <w:proofErr w:type="spellStart"/>
        <w:r w:rsidRPr="00ED0125">
          <w:rPr>
            <w:rStyle w:val="Hyperlink"/>
            <w:rFonts w:ascii="Times New Roman" w:hAnsi="Times New Roman"/>
            <w:sz w:val="24"/>
            <w:szCs w:val="24"/>
          </w:rPr>
          <w:t>pristupljeno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27. </w:t>
      </w:r>
      <w:proofErr w:type="spellStart"/>
      <w:r>
        <w:rPr>
          <w:rFonts w:ascii="Times New Roman" w:hAnsi="Times New Roman"/>
          <w:sz w:val="24"/>
          <w:szCs w:val="24"/>
        </w:rPr>
        <w:t>jula</w:t>
      </w:r>
      <w:proofErr w:type="spellEnd"/>
      <w:r>
        <w:rPr>
          <w:rFonts w:ascii="Times New Roman" w:hAnsi="Times New Roman"/>
          <w:sz w:val="24"/>
          <w:szCs w:val="24"/>
        </w:rPr>
        <w:t xml:space="preserve"> 2017.)</w:t>
      </w:r>
      <w:r w:rsidRPr="00837505">
        <w:rPr>
          <w:rFonts w:ascii="Times New Roman" w:hAnsi="Times New Roman"/>
          <w:sz w:val="24"/>
          <w:szCs w:val="24"/>
        </w:rPr>
        <w:t xml:space="preserve">  </w:t>
      </w:r>
    </w:p>
    <w:p w:rsidR="00A00929" w:rsidRPr="00837505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14"/>
        <w:jc w:val="both"/>
        <w:rPr>
          <w:rFonts w:ascii="Times New Roman" w:hAnsi="Times New Roman"/>
          <w:sz w:val="24"/>
          <w:szCs w:val="24"/>
        </w:rPr>
      </w:pPr>
      <w:r w:rsidRPr="00837505">
        <w:rPr>
          <w:rFonts w:ascii="Times New Roman" w:hAnsi="Times New Roman"/>
          <w:sz w:val="24"/>
          <w:szCs w:val="24"/>
          <w:lang w:val="hr-HR"/>
        </w:rPr>
        <w:t>NVO Juventas, „Ka sigurnom i bezb</w:t>
      </w:r>
      <w:r>
        <w:rPr>
          <w:rFonts w:ascii="Times New Roman" w:hAnsi="Times New Roman"/>
          <w:sz w:val="24"/>
          <w:szCs w:val="24"/>
          <w:lang w:val="hr-HR"/>
        </w:rPr>
        <w:t>ij</w:t>
      </w:r>
      <w:r w:rsidRPr="00837505">
        <w:rPr>
          <w:rFonts w:ascii="Times New Roman" w:hAnsi="Times New Roman"/>
          <w:sz w:val="24"/>
          <w:szCs w:val="24"/>
          <w:lang w:val="hr-HR"/>
        </w:rPr>
        <w:t xml:space="preserve">ednom okruženju“- procedura za zaštitu djece u JU Dječjem domu „Mladost“ u Bijeloj </w:t>
      </w:r>
    </w:p>
    <w:p w:rsidR="00A00929" w:rsidRPr="00837505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1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Olweus</w:t>
      </w:r>
      <w:proofErr w:type="spellEnd"/>
      <w:r>
        <w:rPr>
          <w:rFonts w:ascii="Times New Roman" w:hAnsi="Times New Roman"/>
          <w:sz w:val="24"/>
          <w:szCs w:val="24"/>
        </w:rPr>
        <w:t>, D. (1978.)</w:t>
      </w:r>
      <w:r w:rsidRPr="00837505">
        <w:rPr>
          <w:rFonts w:ascii="Times New Roman" w:hAnsi="Times New Roman"/>
          <w:sz w:val="24"/>
          <w:szCs w:val="24"/>
        </w:rPr>
        <w:t xml:space="preserve"> </w:t>
      </w:r>
      <w:r w:rsidRPr="00837505">
        <w:rPr>
          <w:rFonts w:ascii="Times New Roman" w:hAnsi="Times New Roman"/>
          <w:i/>
          <w:iCs/>
          <w:sz w:val="24"/>
          <w:szCs w:val="24"/>
        </w:rPr>
        <w:t xml:space="preserve">Aggression in schools: Bullies and whipping boys. </w:t>
      </w:r>
      <w:r w:rsidRPr="00837505">
        <w:rPr>
          <w:rFonts w:ascii="Times New Roman" w:hAnsi="Times New Roman"/>
          <w:sz w:val="24"/>
          <w:szCs w:val="24"/>
        </w:rPr>
        <w:t>Washington, DC: Hemisphere.</w:t>
      </w:r>
      <w:bookmarkStart w:id="6" w:name="_Hlk481940563"/>
    </w:p>
    <w:p w:rsidR="00A00929" w:rsidRPr="00837505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Latn-CS"/>
        </w:rPr>
        <w:t>Opšti Z</w:t>
      </w:r>
      <w:r w:rsidRPr="00837505">
        <w:rPr>
          <w:rFonts w:ascii="Times New Roman" w:hAnsi="Times New Roman"/>
          <w:bCs/>
          <w:sz w:val="24"/>
          <w:szCs w:val="24"/>
          <w:lang w:val="sr-Latn-CS"/>
        </w:rPr>
        <w:t xml:space="preserve">akon o vaspitanju i obrazovanju </w:t>
      </w:r>
      <w:r w:rsidRPr="00837505">
        <w:rPr>
          <w:rFonts w:ascii="Times New Roman" w:hAnsi="Times New Roman"/>
          <w:sz w:val="24"/>
          <w:szCs w:val="24"/>
          <w:lang w:val="sr-Latn-CS"/>
        </w:rPr>
        <w:t>("Sl. list RCG", br. 64/ 2002, 31/05, 49/07, "Sl. List CG ", br. 4 /2008, 21/09, 45/10, 40/11, 45/11, 36/13, 39/13, 44/13)</w:t>
      </w:r>
      <w:bookmarkStart w:id="7" w:name="_Hlk481939776"/>
      <w:bookmarkEnd w:id="6"/>
    </w:p>
    <w:p w:rsidR="00A00929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1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7505">
        <w:rPr>
          <w:rFonts w:ascii="Times New Roman" w:hAnsi="Times New Roman"/>
          <w:sz w:val="24"/>
          <w:szCs w:val="24"/>
        </w:rPr>
        <w:t>Plut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.</w:t>
      </w:r>
      <w:r w:rsidRPr="008375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7505">
        <w:rPr>
          <w:rFonts w:ascii="Times New Roman" w:hAnsi="Times New Roman"/>
          <w:sz w:val="24"/>
          <w:szCs w:val="24"/>
        </w:rPr>
        <w:t>Popadić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.</w:t>
      </w:r>
      <w:r w:rsidRPr="00837505">
        <w:rPr>
          <w:rFonts w:ascii="Times New Roman" w:hAnsi="Times New Roman"/>
          <w:sz w:val="24"/>
          <w:szCs w:val="24"/>
        </w:rPr>
        <w:t>,</w:t>
      </w:r>
      <w:r w:rsidRPr="003653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37505"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z w:val="24"/>
          <w:szCs w:val="24"/>
        </w:rPr>
        <w:t>.</w:t>
      </w:r>
      <w:r w:rsidRPr="00837505">
        <w:rPr>
          <w:rFonts w:ascii="Times New Roman" w:hAnsi="Times New Roman"/>
          <w:sz w:val="24"/>
          <w:szCs w:val="24"/>
        </w:rPr>
        <w:t xml:space="preserve">) „U </w:t>
      </w:r>
      <w:proofErr w:type="spellStart"/>
      <w:r w:rsidRPr="00837505">
        <w:rPr>
          <w:rFonts w:ascii="Times New Roman" w:hAnsi="Times New Roman"/>
          <w:sz w:val="24"/>
          <w:szCs w:val="24"/>
        </w:rPr>
        <w:t>lavirintu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nasilja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837505">
        <w:rPr>
          <w:rFonts w:ascii="Times New Roman" w:hAnsi="Times New Roman"/>
          <w:sz w:val="24"/>
          <w:szCs w:val="24"/>
        </w:rPr>
        <w:t>Institut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za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psihologiju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i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Filozofski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fakultet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37505">
        <w:rPr>
          <w:rFonts w:ascii="Times New Roman" w:hAnsi="Times New Roman"/>
          <w:sz w:val="24"/>
          <w:szCs w:val="24"/>
        </w:rPr>
        <w:t>Beogradu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7505">
        <w:rPr>
          <w:rFonts w:ascii="Times New Roman" w:hAnsi="Times New Roman"/>
          <w:sz w:val="24"/>
          <w:szCs w:val="24"/>
        </w:rPr>
        <w:t>Psih</w:t>
      </w:r>
      <w:r>
        <w:rPr>
          <w:rFonts w:ascii="Times New Roman" w:hAnsi="Times New Roman"/>
          <w:sz w:val="24"/>
          <w:szCs w:val="24"/>
        </w:rPr>
        <w:t>ološke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monografije</w:t>
      </w:r>
      <w:proofErr w:type="spellEnd"/>
      <w:r>
        <w:rPr>
          <w:rFonts w:ascii="Times New Roman" w:hAnsi="Times New Roman"/>
          <w:sz w:val="24"/>
          <w:szCs w:val="24"/>
        </w:rPr>
        <w:t xml:space="preserve"> 14, Beograd </w:t>
      </w:r>
    </w:p>
    <w:p w:rsidR="00A00929" w:rsidRPr="001D1D40" w:rsidRDefault="00A00929" w:rsidP="00A0092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837505">
        <w:rPr>
          <w:rFonts w:ascii="Times New Roman" w:hAnsi="Times New Roman" w:cs="Times New Roman"/>
          <w:sz w:val="24"/>
          <w:szCs w:val="24"/>
          <w:lang w:val="pl-PL"/>
        </w:rPr>
        <w:t>Podjela odgovornosti i postupanje u cilju prevencije i u slučajevima pojave nasilja</w:t>
      </w:r>
    </w:p>
    <w:p w:rsidR="00A00929" w:rsidRPr="00837505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14"/>
        <w:jc w:val="both"/>
        <w:rPr>
          <w:rFonts w:ascii="Times New Roman" w:hAnsi="Times New Roman"/>
          <w:sz w:val="24"/>
          <w:szCs w:val="24"/>
        </w:rPr>
      </w:pPr>
      <w:r w:rsidRPr="00837505">
        <w:rPr>
          <w:rFonts w:ascii="Times New Roman" w:hAnsi="Times New Roman"/>
          <w:sz w:val="24"/>
          <w:szCs w:val="24"/>
          <w:lang w:val="hr-HR"/>
        </w:rPr>
        <w:t xml:space="preserve">Porodični </w:t>
      </w:r>
      <w:r w:rsidRPr="00837505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>zakon</w:t>
      </w:r>
      <w:r w:rsidRPr="0083750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("Sl. list RCG", br. 1/2007 i "Sl. list CG", br. 53/2016) </w:t>
      </w:r>
      <w:bookmarkStart w:id="8" w:name="_Hlk481940594"/>
      <w:bookmarkEnd w:id="7"/>
    </w:p>
    <w:p w:rsidR="00A00929" w:rsidRPr="00837505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1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7505">
        <w:rPr>
          <w:rFonts w:ascii="Times New Roman" w:hAnsi="Times New Roman"/>
          <w:sz w:val="24"/>
          <w:szCs w:val="24"/>
        </w:rPr>
        <w:t>Pravilnik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37505">
        <w:rPr>
          <w:rFonts w:ascii="Times New Roman" w:hAnsi="Times New Roman"/>
          <w:sz w:val="24"/>
          <w:szCs w:val="24"/>
        </w:rPr>
        <w:t>bližim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uslovima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za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pružanje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i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korišćenje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7505">
        <w:rPr>
          <w:rFonts w:ascii="Times New Roman" w:hAnsi="Times New Roman"/>
          <w:sz w:val="24"/>
          <w:szCs w:val="24"/>
        </w:rPr>
        <w:t>normativima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i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minimalnim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standardima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usluga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podrške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za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život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37505">
        <w:rPr>
          <w:rFonts w:ascii="Times New Roman" w:hAnsi="Times New Roman"/>
          <w:sz w:val="24"/>
          <w:szCs w:val="24"/>
        </w:rPr>
        <w:t>zajednici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(“</w:t>
      </w:r>
      <w:proofErr w:type="spellStart"/>
      <w:r w:rsidRPr="00837505">
        <w:rPr>
          <w:rFonts w:ascii="Times New Roman" w:eastAsia="Times New Roman" w:hAnsi="Times New Roman"/>
          <w:sz w:val="24"/>
          <w:szCs w:val="24"/>
        </w:rPr>
        <w:t>Službeni</w:t>
      </w:r>
      <w:proofErr w:type="spellEnd"/>
      <w:r w:rsidRPr="00837505">
        <w:rPr>
          <w:rFonts w:ascii="Times New Roman" w:eastAsia="Times New Roman" w:hAnsi="Times New Roman"/>
          <w:sz w:val="24"/>
          <w:szCs w:val="24"/>
        </w:rPr>
        <w:t xml:space="preserve"> list CG“, br. 27/13 i 1/15)</w:t>
      </w:r>
      <w:bookmarkEnd w:id="8"/>
    </w:p>
    <w:p w:rsidR="00A00929" w:rsidRPr="00837505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14"/>
        <w:jc w:val="both"/>
        <w:rPr>
          <w:rFonts w:ascii="Times New Roman" w:hAnsi="Times New Roman"/>
          <w:sz w:val="24"/>
          <w:szCs w:val="24"/>
          <w:lang w:eastAsia="en-GB"/>
        </w:rPr>
      </w:pPr>
      <w:proofErr w:type="spellStart"/>
      <w:r w:rsidRPr="00837505">
        <w:rPr>
          <w:rFonts w:ascii="Times New Roman" w:hAnsi="Times New Roman"/>
          <w:sz w:val="24"/>
          <w:szCs w:val="24"/>
        </w:rPr>
        <w:t>Pravilnik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37505">
        <w:rPr>
          <w:rFonts w:ascii="Times New Roman" w:hAnsi="Times New Roman"/>
          <w:sz w:val="24"/>
          <w:szCs w:val="24"/>
        </w:rPr>
        <w:t>potokolu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postupanja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37505">
        <w:rPr>
          <w:rFonts w:ascii="Times New Roman" w:hAnsi="Times New Roman"/>
          <w:sz w:val="24"/>
          <w:szCs w:val="24"/>
        </w:rPr>
        <w:t>ustanovi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37505">
        <w:rPr>
          <w:rFonts w:ascii="Times New Roman" w:hAnsi="Times New Roman"/>
          <w:sz w:val="24"/>
          <w:szCs w:val="24"/>
        </w:rPr>
        <w:t>odgovoru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na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nasilje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7505">
        <w:rPr>
          <w:rFonts w:ascii="Times New Roman" w:hAnsi="Times New Roman"/>
          <w:sz w:val="24"/>
          <w:szCs w:val="24"/>
        </w:rPr>
        <w:t>zlostavljanje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i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zanemarivanje</w:t>
      </w:r>
      <w:proofErr w:type="spellEnd"/>
      <w:r w:rsidRPr="00837505">
        <w:rPr>
          <w:rFonts w:ascii="Times New Roman" w:hAnsi="Times New Roman"/>
          <w:sz w:val="24"/>
          <w:szCs w:val="24"/>
        </w:rPr>
        <w:t>, (“</w:t>
      </w:r>
      <w:proofErr w:type="spellStart"/>
      <w:r w:rsidRPr="00837505">
        <w:rPr>
          <w:rFonts w:ascii="Times New Roman" w:hAnsi="Times New Roman"/>
          <w:sz w:val="24"/>
          <w:szCs w:val="24"/>
        </w:rPr>
        <w:t>Sl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glasnik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RS”, br. 30/201)</w:t>
      </w:r>
    </w:p>
    <w:p w:rsidR="00A00929" w:rsidRPr="00837505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14"/>
        <w:jc w:val="both"/>
        <w:rPr>
          <w:rFonts w:ascii="Times New Roman" w:hAnsi="Times New Roman"/>
          <w:sz w:val="24"/>
          <w:szCs w:val="24"/>
          <w:lang w:eastAsia="en-GB"/>
        </w:rPr>
      </w:pPr>
      <w:r w:rsidRPr="00837505">
        <w:rPr>
          <w:rFonts w:ascii="Times New Roman" w:hAnsi="Times New Roman"/>
          <w:sz w:val="24"/>
          <w:szCs w:val="24"/>
        </w:rPr>
        <w:t>Prevalence and risk of violence against adults with disabilities: a systematic review and meta-analysis of observational studies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37505">
        <w:rPr>
          <w:rFonts w:ascii="Times New Roman" w:hAnsi="Times New Roman"/>
          <w:sz w:val="24"/>
          <w:szCs w:val="24"/>
          <w:lang w:val="bs-Latn-BA"/>
        </w:rPr>
        <w:t>2012</w:t>
      </w:r>
      <w:r>
        <w:rPr>
          <w:rFonts w:ascii="Times New Roman" w:hAnsi="Times New Roman"/>
          <w:sz w:val="24"/>
          <w:szCs w:val="24"/>
          <w:lang w:val="bs-Latn-BA"/>
        </w:rPr>
        <w:t>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505">
        <w:rPr>
          <w:rFonts w:ascii="Times New Roman" w:eastAsia="TT15Ct00" w:hAnsi="Times New Roman"/>
          <w:sz w:val="24"/>
          <w:szCs w:val="24"/>
        </w:rPr>
        <w:t xml:space="preserve">Karen Hughes, Mark A </w:t>
      </w:r>
      <w:proofErr w:type="spellStart"/>
      <w:r w:rsidRPr="00837505">
        <w:rPr>
          <w:rFonts w:ascii="Times New Roman" w:eastAsia="TT15Ct00" w:hAnsi="Times New Roman"/>
          <w:sz w:val="24"/>
          <w:szCs w:val="24"/>
        </w:rPr>
        <w:t>Bellis</w:t>
      </w:r>
      <w:proofErr w:type="spellEnd"/>
      <w:r w:rsidRPr="00837505">
        <w:rPr>
          <w:rFonts w:ascii="Times New Roman" w:eastAsia="TT15Ct00" w:hAnsi="Times New Roman"/>
          <w:sz w:val="24"/>
          <w:szCs w:val="24"/>
        </w:rPr>
        <w:t xml:space="preserve">, Lisa Jones, Sara Wood, Geoff Bates, Lindsay </w:t>
      </w:r>
      <w:proofErr w:type="spellStart"/>
      <w:r w:rsidRPr="00837505">
        <w:rPr>
          <w:rFonts w:ascii="Times New Roman" w:eastAsia="TT15Ct00" w:hAnsi="Times New Roman"/>
          <w:sz w:val="24"/>
          <w:szCs w:val="24"/>
        </w:rPr>
        <w:t>Eckley</w:t>
      </w:r>
      <w:proofErr w:type="spellEnd"/>
      <w:r w:rsidRPr="00837505">
        <w:rPr>
          <w:rFonts w:ascii="Times New Roman" w:eastAsia="TT15Ct00" w:hAnsi="Times New Roman"/>
          <w:sz w:val="24"/>
          <w:szCs w:val="24"/>
        </w:rPr>
        <w:t>, Ellie McCoy,</w:t>
      </w:r>
      <w:r>
        <w:rPr>
          <w:rFonts w:ascii="Times New Roman" w:eastAsia="TT15Ct00" w:hAnsi="Times New Roman"/>
          <w:sz w:val="24"/>
          <w:szCs w:val="24"/>
        </w:rPr>
        <w:t xml:space="preserve"> </w:t>
      </w:r>
      <w:r w:rsidRPr="00837505">
        <w:rPr>
          <w:rFonts w:ascii="Times New Roman" w:eastAsia="TT15Ct00" w:hAnsi="Times New Roman"/>
          <w:sz w:val="24"/>
          <w:szCs w:val="24"/>
        </w:rPr>
        <w:t xml:space="preserve">Christopher </w:t>
      </w:r>
      <w:proofErr w:type="spellStart"/>
      <w:r w:rsidRPr="00837505">
        <w:rPr>
          <w:rFonts w:ascii="Times New Roman" w:eastAsia="TT15Ct00" w:hAnsi="Times New Roman"/>
          <w:sz w:val="24"/>
          <w:szCs w:val="24"/>
        </w:rPr>
        <w:t>Mikton</w:t>
      </w:r>
      <w:proofErr w:type="spellEnd"/>
      <w:r w:rsidRPr="00837505">
        <w:rPr>
          <w:rFonts w:ascii="Times New Roman" w:eastAsia="TT15Ct00" w:hAnsi="Times New Roman"/>
          <w:sz w:val="24"/>
          <w:szCs w:val="24"/>
        </w:rPr>
        <w:t xml:space="preserve">, Tom Shakespeare, Alana Officer, </w:t>
      </w:r>
      <w:r w:rsidRPr="00837505">
        <w:rPr>
          <w:rFonts w:ascii="Times New Roman" w:hAnsi="Times New Roman"/>
          <w:sz w:val="24"/>
          <w:szCs w:val="24"/>
        </w:rPr>
        <w:t xml:space="preserve">Centre for Public Health, Liverpool John </w:t>
      </w:r>
      <w:proofErr w:type="spellStart"/>
      <w:r w:rsidRPr="00837505">
        <w:rPr>
          <w:rFonts w:ascii="Times New Roman" w:hAnsi="Times New Roman"/>
          <w:sz w:val="24"/>
          <w:szCs w:val="24"/>
        </w:rPr>
        <w:t>Moores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University, Liverpool, UK </w:t>
      </w:r>
      <w:r w:rsidRPr="00837505">
        <w:rPr>
          <w:rFonts w:ascii="Times New Roman" w:eastAsia="TT15Ct00" w:hAnsi="Times New Roman"/>
          <w:sz w:val="24"/>
          <w:szCs w:val="24"/>
        </w:rPr>
        <w:t>(K</w:t>
      </w:r>
      <w:r>
        <w:rPr>
          <w:rFonts w:ascii="Times New Roman" w:eastAsia="TT15Ct00" w:hAnsi="Times New Roman"/>
          <w:sz w:val="24"/>
          <w:szCs w:val="24"/>
        </w:rPr>
        <w:t>.</w:t>
      </w:r>
      <w:r w:rsidRPr="00837505">
        <w:rPr>
          <w:rFonts w:ascii="Times New Roman" w:eastAsia="TT15Ct00" w:hAnsi="Times New Roman"/>
          <w:sz w:val="24"/>
          <w:szCs w:val="24"/>
        </w:rPr>
        <w:t xml:space="preserve"> Hughes PhD, Prof</w:t>
      </w:r>
      <w:r>
        <w:rPr>
          <w:rFonts w:ascii="Times New Roman" w:eastAsia="TT15Ct00" w:hAnsi="Times New Roman"/>
          <w:sz w:val="24"/>
          <w:szCs w:val="24"/>
        </w:rPr>
        <w:t>.</w:t>
      </w:r>
      <w:r w:rsidRPr="00837505">
        <w:rPr>
          <w:rFonts w:ascii="Times New Roman" w:eastAsia="TT15Ct00" w:hAnsi="Times New Roman"/>
          <w:sz w:val="24"/>
          <w:szCs w:val="24"/>
        </w:rPr>
        <w:t xml:space="preserve"> M</w:t>
      </w:r>
      <w:r>
        <w:rPr>
          <w:rFonts w:ascii="Times New Roman" w:eastAsia="TT15Ct00" w:hAnsi="Times New Roman"/>
          <w:sz w:val="24"/>
          <w:szCs w:val="24"/>
        </w:rPr>
        <w:t>.</w:t>
      </w:r>
      <w:r w:rsidRPr="00837505">
        <w:rPr>
          <w:rFonts w:ascii="Times New Roman" w:eastAsia="TT15Ct00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eastAsia="TT15Ct00" w:hAnsi="Times New Roman"/>
          <w:sz w:val="24"/>
          <w:szCs w:val="24"/>
        </w:rPr>
        <w:t>ABellis</w:t>
      </w:r>
      <w:proofErr w:type="spellEnd"/>
      <w:r w:rsidRPr="00837505">
        <w:rPr>
          <w:rFonts w:ascii="Times New Roman" w:eastAsia="TT15Ct00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eastAsia="TT15Ct00" w:hAnsi="Times New Roman"/>
          <w:sz w:val="24"/>
          <w:szCs w:val="24"/>
        </w:rPr>
        <w:t>DSc</w:t>
      </w:r>
      <w:proofErr w:type="spellEnd"/>
      <w:r w:rsidRPr="00837505">
        <w:rPr>
          <w:rFonts w:ascii="Times New Roman" w:eastAsia="TT15Ct00" w:hAnsi="Times New Roman"/>
          <w:sz w:val="24"/>
          <w:szCs w:val="24"/>
        </w:rPr>
        <w:t>, L</w:t>
      </w:r>
      <w:r>
        <w:rPr>
          <w:rFonts w:ascii="Times New Roman" w:eastAsia="TT15Ct00" w:hAnsi="Times New Roman"/>
          <w:sz w:val="24"/>
          <w:szCs w:val="24"/>
        </w:rPr>
        <w:t>.</w:t>
      </w:r>
      <w:r w:rsidRPr="00837505">
        <w:rPr>
          <w:rFonts w:ascii="Times New Roman" w:eastAsia="TT15Ct00" w:hAnsi="Times New Roman"/>
          <w:sz w:val="24"/>
          <w:szCs w:val="24"/>
        </w:rPr>
        <w:t xml:space="preserve"> Jones BSc, S</w:t>
      </w:r>
      <w:r>
        <w:rPr>
          <w:rFonts w:ascii="Times New Roman" w:eastAsia="TT15Ct00" w:hAnsi="Times New Roman"/>
          <w:sz w:val="24"/>
          <w:szCs w:val="24"/>
        </w:rPr>
        <w:t>.</w:t>
      </w:r>
      <w:r w:rsidRPr="00837505">
        <w:rPr>
          <w:rFonts w:ascii="Times New Roman" w:eastAsia="TT15Ct00" w:hAnsi="Times New Roman"/>
          <w:sz w:val="24"/>
          <w:szCs w:val="24"/>
        </w:rPr>
        <w:t xml:space="preserve"> Wood MSc, G</w:t>
      </w:r>
      <w:r>
        <w:rPr>
          <w:rFonts w:ascii="Times New Roman" w:eastAsia="TT15Ct00" w:hAnsi="Times New Roman"/>
          <w:sz w:val="24"/>
          <w:szCs w:val="24"/>
        </w:rPr>
        <w:t>.</w:t>
      </w:r>
      <w:r w:rsidRPr="00837505">
        <w:rPr>
          <w:rFonts w:ascii="Times New Roman" w:eastAsia="TT15Ct00" w:hAnsi="Times New Roman"/>
          <w:sz w:val="24"/>
          <w:szCs w:val="24"/>
        </w:rPr>
        <w:t xml:space="preserve"> Bates MSc, L</w:t>
      </w:r>
      <w:r>
        <w:rPr>
          <w:rFonts w:ascii="Times New Roman" w:eastAsia="TT15Ct00" w:hAnsi="Times New Roman"/>
          <w:sz w:val="24"/>
          <w:szCs w:val="24"/>
        </w:rPr>
        <w:t>.</w:t>
      </w:r>
      <w:r w:rsidRPr="00837505">
        <w:rPr>
          <w:rFonts w:ascii="Times New Roman" w:eastAsia="TT15Ct00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eastAsia="TT15Ct00" w:hAnsi="Times New Roman"/>
          <w:sz w:val="24"/>
          <w:szCs w:val="24"/>
        </w:rPr>
        <w:t>Eckley</w:t>
      </w:r>
      <w:proofErr w:type="spellEnd"/>
      <w:r w:rsidRPr="00837505">
        <w:rPr>
          <w:rFonts w:ascii="Times New Roman" w:eastAsia="TT15Ct00" w:hAnsi="Times New Roman"/>
          <w:sz w:val="24"/>
          <w:szCs w:val="24"/>
        </w:rPr>
        <w:t xml:space="preserve"> PhD, E</w:t>
      </w:r>
      <w:r>
        <w:rPr>
          <w:rFonts w:ascii="Times New Roman" w:eastAsia="TT15Ct00" w:hAnsi="Times New Roman"/>
          <w:sz w:val="24"/>
          <w:szCs w:val="24"/>
        </w:rPr>
        <w:t>.</w:t>
      </w:r>
      <w:r w:rsidRPr="00837505">
        <w:rPr>
          <w:rFonts w:ascii="Times New Roman" w:eastAsia="TT15Ct00" w:hAnsi="Times New Roman"/>
          <w:sz w:val="24"/>
          <w:szCs w:val="24"/>
        </w:rPr>
        <w:t xml:space="preserve"> McCoy MSc), </w:t>
      </w:r>
      <w:r w:rsidRPr="00837505">
        <w:rPr>
          <w:rFonts w:ascii="Times New Roman" w:hAnsi="Times New Roman"/>
          <w:sz w:val="24"/>
          <w:szCs w:val="24"/>
        </w:rPr>
        <w:t>Department of Violence and Injury Prevention and Disability, World Health Organization, Geneva,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505">
        <w:rPr>
          <w:rFonts w:ascii="Times New Roman" w:hAnsi="Times New Roman"/>
          <w:sz w:val="24"/>
          <w:szCs w:val="24"/>
        </w:rPr>
        <w:t xml:space="preserve">Switzerland </w:t>
      </w:r>
      <w:r w:rsidRPr="00837505">
        <w:rPr>
          <w:rFonts w:ascii="Times New Roman" w:eastAsia="TT15Ct00" w:hAnsi="Times New Roman"/>
          <w:sz w:val="24"/>
          <w:szCs w:val="24"/>
        </w:rPr>
        <w:t>(C</w:t>
      </w:r>
      <w:r>
        <w:rPr>
          <w:rFonts w:ascii="Times New Roman" w:eastAsia="TT15Ct00" w:hAnsi="Times New Roman"/>
          <w:sz w:val="24"/>
          <w:szCs w:val="24"/>
        </w:rPr>
        <w:t>.</w:t>
      </w:r>
      <w:r w:rsidRPr="00837505">
        <w:rPr>
          <w:rFonts w:ascii="Times New Roman" w:eastAsia="TT15Ct00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eastAsia="TT15Ct00" w:hAnsi="Times New Roman"/>
          <w:sz w:val="24"/>
          <w:szCs w:val="24"/>
        </w:rPr>
        <w:t>Mikton</w:t>
      </w:r>
      <w:proofErr w:type="spellEnd"/>
      <w:r w:rsidRPr="00837505">
        <w:rPr>
          <w:rFonts w:ascii="Times New Roman" w:eastAsia="TT15Ct00" w:hAnsi="Times New Roman"/>
          <w:sz w:val="24"/>
          <w:szCs w:val="24"/>
        </w:rPr>
        <w:t xml:space="preserve"> PhD, T</w:t>
      </w:r>
      <w:r>
        <w:rPr>
          <w:rFonts w:ascii="Times New Roman" w:eastAsia="TT15Ct00" w:hAnsi="Times New Roman"/>
          <w:sz w:val="24"/>
          <w:szCs w:val="24"/>
        </w:rPr>
        <w:t>.</w:t>
      </w:r>
      <w:r w:rsidRPr="00837505">
        <w:rPr>
          <w:rFonts w:ascii="Times New Roman" w:eastAsia="TT15Ct00" w:hAnsi="Times New Roman"/>
          <w:sz w:val="24"/>
          <w:szCs w:val="24"/>
        </w:rPr>
        <w:t xml:space="preserve"> Shakespeare PhD, A</w:t>
      </w:r>
      <w:r>
        <w:rPr>
          <w:rFonts w:ascii="Times New Roman" w:eastAsia="TT15Ct00" w:hAnsi="Times New Roman"/>
          <w:sz w:val="24"/>
          <w:szCs w:val="24"/>
        </w:rPr>
        <w:t>.</w:t>
      </w:r>
      <w:r w:rsidRPr="00837505">
        <w:rPr>
          <w:rFonts w:ascii="Times New Roman" w:eastAsia="TT15Ct00" w:hAnsi="Times New Roman"/>
          <w:sz w:val="24"/>
          <w:szCs w:val="24"/>
        </w:rPr>
        <w:t xml:space="preserve"> Officer MPH)</w:t>
      </w:r>
      <w:bookmarkStart w:id="9" w:name="_Hlk481940490"/>
      <w:r>
        <w:rPr>
          <w:rFonts w:ascii="Times New Roman" w:hAnsi="Times New Roman"/>
          <w:sz w:val="24"/>
          <w:szCs w:val="24"/>
          <w:lang w:val="bs-Latn-BA"/>
        </w:rPr>
        <w:t xml:space="preserve"> WHO publication</w:t>
      </w:r>
    </w:p>
    <w:p w:rsidR="00A00929" w:rsidRPr="00837505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14"/>
        <w:jc w:val="both"/>
        <w:rPr>
          <w:rFonts w:ascii="Times New Roman" w:hAnsi="Times New Roman"/>
          <w:sz w:val="24"/>
          <w:szCs w:val="24"/>
          <w:lang w:val="es-US" w:eastAsia="en-GB"/>
        </w:rPr>
      </w:pPr>
      <w:proofErr w:type="spellStart"/>
      <w:r w:rsidRPr="00837505">
        <w:rPr>
          <w:rFonts w:ascii="Times New Roman" w:hAnsi="Times New Roman"/>
          <w:sz w:val="24"/>
          <w:szCs w:val="24"/>
          <w:lang w:val="es-US"/>
        </w:rPr>
        <w:lastRenderedPageBreak/>
        <w:t>Protokol</w:t>
      </w:r>
      <w:proofErr w:type="spellEnd"/>
      <w:r w:rsidRPr="00837505">
        <w:rPr>
          <w:rFonts w:ascii="Times New Roman" w:hAnsi="Times New Roman"/>
          <w:sz w:val="24"/>
          <w:szCs w:val="24"/>
          <w:lang w:val="es-US"/>
        </w:rPr>
        <w:t xml:space="preserve"> o </w:t>
      </w:r>
      <w:proofErr w:type="spellStart"/>
      <w:r w:rsidRPr="00837505">
        <w:rPr>
          <w:rFonts w:ascii="Times New Roman" w:hAnsi="Times New Roman"/>
          <w:sz w:val="24"/>
          <w:szCs w:val="24"/>
          <w:lang w:val="es-US"/>
        </w:rPr>
        <w:t>postupanju</w:t>
      </w:r>
      <w:proofErr w:type="spellEnd"/>
      <w:r w:rsidRPr="00837505">
        <w:rPr>
          <w:rFonts w:ascii="Times New Roman" w:hAnsi="Times New Roman"/>
          <w:sz w:val="24"/>
          <w:szCs w:val="24"/>
          <w:lang w:val="es-US"/>
        </w:rPr>
        <w:t xml:space="preserve">, </w:t>
      </w:r>
      <w:proofErr w:type="spellStart"/>
      <w:r w:rsidRPr="00837505">
        <w:rPr>
          <w:rFonts w:ascii="Times New Roman" w:hAnsi="Times New Roman"/>
          <w:sz w:val="24"/>
          <w:szCs w:val="24"/>
          <w:lang w:val="es-US"/>
        </w:rPr>
        <w:t>prevenciji</w:t>
      </w:r>
      <w:proofErr w:type="spellEnd"/>
      <w:r w:rsidRPr="00837505">
        <w:rPr>
          <w:rFonts w:ascii="Times New Roman" w:hAnsi="Times New Roman"/>
          <w:sz w:val="24"/>
          <w:szCs w:val="24"/>
          <w:lang w:val="es-US"/>
        </w:rPr>
        <w:t xml:space="preserve"> i </w:t>
      </w:r>
      <w:proofErr w:type="spellStart"/>
      <w:r w:rsidRPr="00837505">
        <w:rPr>
          <w:rFonts w:ascii="Times New Roman" w:hAnsi="Times New Roman"/>
          <w:sz w:val="24"/>
          <w:szCs w:val="24"/>
          <w:lang w:val="es-US"/>
        </w:rPr>
        <w:t>zaštiti</w:t>
      </w:r>
      <w:proofErr w:type="spellEnd"/>
      <w:r w:rsidRPr="00837505"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  <w:lang w:val="es-US"/>
        </w:rPr>
        <w:t>od</w:t>
      </w:r>
      <w:proofErr w:type="spellEnd"/>
      <w:r w:rsidRPr="00837505"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  <w:lang w:val="es-US"/>
        </w:rPr>
        <w:t>nasilja</w:t>
      </w:r>
      <w:proofErr w:type="spellEnd"/>
      <w:r w:rsidRPr="00837505">
        <w:rPr>
          <w:rFonts w:ascii="Times New Roman" w:hAnsi="Times New Roman"/>
          <w:sz w:val="24"/>
          <w:szCs w:val="24"/>
          <w:lang w:val="es-US"/>
        </w:rPr>
        <w:t xml:space="preserve"> u </w:t>
      </w:r>
      <w:proofErr w:type="spellStart"/>
      <w:r w:rsidRPr="00837505">
        <w:rPr>
          <w:rFonts w:ascii="Times New Roman" w:hAnsi="Times New Roman"/>
          <w:sz w:val="24"/>
          <w:szCs w:val="24"/>
          <w:lang w:val="es-US"/>
        </w:rPr>
        <w:t>porodici</w:t>
      </w:r>
      <w:proofErr w:type="spellEnd"/>
      <w:r w:rsidRPr="00837505">
        <w:rPr>
          <w:rFonts w:ascii="Times New Roman" w:hAnsi="Times New Roman"/>
          <w:sz w:val="24"/>
          <w:szCs w:val="24"/>
          <w:lang w:val="es-US"/>
        </w:rPr>
        <w:t xml:space="preserve"> (2011</w:t>
      </w:r>
      <w:r>
        <w:rPr>
          <w:rFonts w:ascii="Times New Roman" w:hAnsi="Times New Roman"/>
          <w:sz w:val="24"/>
          <w:szCs w:val="24"/>
          <w:lang w:val="es-US"/>
        </w:rPr>
        <w:t>.</w:t>
      </w:r>
      <w:r w:rsidRPr="00837505">
        <w:rPr>
          <w:rFonts w:ascii="Times New Roman" w:hAnsi="Times New Roman"/>
          <w:sz w:val="24"/>
          <w:szCs w:val="24"/>
          <w:lang w:val="es-US"/>
        </w:rPr>
        <w:t xml:space="preserve">) </w:t>
      </w:r>
      <w:bookmarkEnd w:id="9"/>
    </w:p>
    <w:p w:rsidR="00A00929" w:rsidRPr="00837505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14"/>
        <w:jc w:val="both"/>
        <w:rPr>
          <w:rFonts w:ascii="Times New Roman" w:hAnsi="Times New Roman"/>
          <w:sz w:val="24"/>
          <w:szCs w:val="24"/>
        </w:rPr>
      </w:pPr>
      <w:r w:rsidRPr="00837505">
        <w:rPr>
          <w:rFonts w:ascii="Times New Roman" w:hAnsi="Times New Roman"/>
          <w:bCs/>
          <w:sz w:val="24"/>
          <w:szCs w:val="24"/>
          <w:lang w:val="hr-HR"/>
        </w:rPr>
        <w:t>Reporting of Child Protection and Child Abuse</w:t>
      </w:r>
      <w:r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Pr="00837505">
        <w:rPr>
          <w:rFonts w:ascii="Times New Roman" w:hAnsi="Times New Roman"/>
          <w:sz w:val="24"/>
          <w:szCs w:val="24"/>
          <w:lang w:val="hr-HR"/>
        </w:rPr>
        <w:t>(2013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837505">
        <w:rPr>
          <w:rFonts w:ascii="Times New Roman" w:hAnsi="Times New Roman"/>
          <w:sz w:val="24"/>
          <w:szCs w:val="24"/>
          <w:lang w:val="hr-HR"/>
        </w:rPr>
        <w:t>)</w:t>
      </w:r>
      <w:r w:rsidRPr="00837505">
        <w:rPr>
          <w:rFonts w:ascii="Times New Roman" w:hAnsi="Times New Roman"/>
          <w:bCs/>
          <w:sz w:val="24"/>
          <w:szCs w:val="24"/>
          <w:lang w:val="hr-HR"/>
        </w:rPr>
        <w:t>: Handbook and Protocols for Manitoba Service Providers”</w:t>
      </w:r>
      <w:r w:rsidRPr="00837505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A00929" w:rsidRPr="00837505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1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en-GB"/>
        </w:rPr>
        <w:t>Sekol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I. i Farrington </w:t>
      </w:r>
      <w:r w:rsidRPr="00837505">
        <w:rPr>
          <w:rFonts w:ascii="Times New Roman" w:hAnsi="Times New Roman"/>
          <w:sz w:val="24"/>
          <w:szCs w:val="24"/>
          <w:lang w:eastAsia="en-GB"/>
        </w:rPr>
        <w:t>P.D. (2009</w:t>
      </w:r>
      <w:r>
        <w:rPr>
          <w:rFonts w:ascii="Times New Roman" w:hAnsi="Times New Roman"/>
          <w:sz w:val="24"/>
          <w:szCs w:val="24"/>
          <w:lang w:eastAsia="en-GB"/>
        </w:rPr>
        <w:t>.)</w:t>
      </w:r>
      <w:r w:rsidRPr="00837505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837505">
        <w:rPr>
          <w:rFonts w:ascii="Times New Roman" w:hAnsi="Times New Roman"/>
          <w:sz w:val="24"/>
          <w:szCs w:val="24"/>
        </w:rPr>
        <w:t xml:space="preserve">The nature and prevalence of bullying among boys and girls in Croatian care institutions: A descriptive analysis of children’s homes and correctional homes. </w:t>
      </w:r>
      <w:proofErr w:type="spellStart"/>
      <w:r w:rsidRPr="00837505">
        <w:rPr>
          <w:rFonts w:ascii="Times New Roman" w:hAnsi="Times New Roman"/>
          <w:sz w:val="24"/>
          <w:szCs w:val="24"/>
          <w:lang w:eastAsia="en-GB"/>
        </w:rPr>
        <w:t>Kriminologija</w:t>
      </w:r>
      <w:proofErr w:type="spellEnd"/>
      <w:r w:rsidRPr="00837505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  <w:lang w:eastAsia="en-GB"/>
        </w:rPr>
        <w:t>i</w:t>
      </w:r>
      <w:proofErr w:type="spellEnd"/>
      <w:r w:rsidRPr="00837505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  <w:lang w:eastAsia="en-GB"/>
        </w:rPr>
        <w:t>socijalna</w:t>
      </w:r>
      <w:proofErr w:type="spellEnd"/>
      <w:r w:rsidRPr="00837505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  <w:lang w:eastAsia="en-GB"/>
        </w:rPr>
        <w:t>integracija</w:t>
      </w:r>
      <w:proofErr w:type="spellEnd"/>
      <w:r w:rsidRPr="00837505">
        <w:rPr>
          <w:rFonts w:ascii="Times New Roman" w:hAnsi="Times New Roman"/>
          <w:sz w:val="24"/>
          <w:szCs w:val="24"/>
          <w:lang w:eastAsia="en-GB"/>
        </w:rPr>
        <w:t>, 17, 2, 15-34.</w:t>
      </w:r>
    </w:p>
    <w:p w:rsidR="00A00929" w:rsidRPr="00837505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1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Sekol</w:t>
      </w:r>
      <w:proofErr w:type="spellEnd"/>
      <w:r>
        <w:rPr>
          <w:rFonts w:ascii="Times New Roman" w:hAnsi="Times New Roman"/>
          <w:sz w:val="24"/>
          <w:szCs w:val="24"/>
        </w:rPr>
        <w:t xml:space="preserve"> I. (2013.)</w:t>
      </w:r>
      <w:r w:rsidRPr="00837505">
        <w:rPr>
          <w:rFonts w:ascii="Times New Roman" w:hAnsi="Times New Roman"/>
          <w:sz w:val="24"/>
          <w:szCs w:val="24"/>
        </w:rPr>
        <w:t xml:space="preserve"> Peer violence in adolescent residential care: A qualitative examination of contextual and peer factors. Children and Youth Services Review,</w:t>
      </w:r>
      <w:r w:rsidRPr="00837505">
        <w:rPr>
          <w:rFonts w:ascii="Times New Roman" w:hAnsi="Times New Roman"/>
          <w:i/>
          <w:sz w:val="24"/>
          <w:szCs w:val="24"/>
        </w:rPr>
        <w:t xml:space="preserve"> 35</w:t>
      </w:r>
      <w:proofErr w:type="gramStart"/>
      <w:r w:rsidRPr="00837505">
        <w:rPr>
          <w:rFonts w:ascii="Times New Roman" w:hAnsi="Times New Roman"/>
          <w:sz w:val="24"/>
          <w:szCs w:val="24"/>
        </w:rPr>
        <w:t>,12</w:t>
      </w:r>
      <w:proofErr w:type="gramEnd"/>
      <w:r w:rsidRPr="00837505">
        <w:rPr>
          <w:rFonts w:ascii="Times New Roman" w:hAnsi="Times New Roman"/>
          <w:sz w:val="24"/>
          <w:szCs w:val="24"/>
        </w:rPr>
        <w:t>, 1901-1912.</w:t>
      </w:r>
    </w:p>
    <w:p w:rsidR="00A00929" w:rsidRPr="006B1C9A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14"/>
        <w:jc w:val="both"/>
        <w:rPr>
          <w:rFonts w:ascii="Times New Roman" w:hAnsi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sz w:val="24"/>
          <w:szCs w:val="24"/>
        </w:rPr>
        <w:t>Sekol</w:t>
      </w:r>
      <w:proofErr w:type="spellEnd"/>
      <w:r>
        <w:rPr>
          <w:rFonts w:ascii="Times New Roman" w:hAnsi="Times New Roman"/>
          <w:sz w:val="24"/>
          <w:szCs w:val="24"/>
        </w:rPr>
        <w:t xml:space="preserve"> I. (2016.)</w:t>
      </w:r>
      <w:r w:rsidRPr="00837505">
        <w:rPr>
          <w:rFonts w:ascii="Times New Roman" w:hAnsi="Times New Roman"/>
          <w:sz w:val="24"/>
          <w:szCs w:val="24"/>
        </w:rPr>
        <w:t xml:space="preserve"> Bullying in adolescent residential care: The influence of the physical and social residential care environment. Child and Youth Care Forum, 45</w:t>
      </w:r>
      <w:proofErr w:type="gramStart"/>
      <w:r w:rsidRPr="00837505">
        <w:rPr>
          <w:rFonts w:ascii="Times New Roman" w:hAnsi="Times New Roman"/>
          <w:sz w:val="24"/>
          <w:szCs w:val="24"/>
        </w:rPr>
        <w:t>,3</w:t>
      </w:r>
      <w:proofErr w:type="gramEnd"/>
      <w:r w:rsidRPr="00837505">
        <w:rPr>
          <w:rFonts w:ascii="Times New Roman" w:hAnsi="Times New Roman"/>
          <w:sz w:val="24"/>
          <w:szCs w:val="24"/>
        </w:rPr>
        <w:t>: 409–43.</w:t>
      </w:r>
    </w:p>
    <w:p w:rsidR="00A00929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7505">
        <w:rPr>
          <w:rFonts w:ascii="Times New Roman" w:hAnsi="Times New Roman"/>
          <w:sz w:val="24"/>
          <w:szCs w:val="24"/>
        </w:rPr>
        <w:t>Sv</w:t>
      </w:r>
      <w:r>
        <w:rPr>
          <w:rFonts w:ascii="Times New Roman" w:hAnsi="Times New Roman"/>
          <w:sz w:val="24"/>
          <w:szCs w:val="24"/>
        </w:rPr>
        <w:t>j</w:t>
      </w:r>
      <w:r w:rsidRPr="0083750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zdravstvena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organizacija</w:t>
      </w:r>
      <w:proofErr w:type="spellEnd"/>
      <w:r>
        <w:rPr>
          <w:rFonts w:ascii="Times New Roman" w:hAnsi="Times New Roman"/>
          <w:sz w:val="24"/>
          <w:szCs w:val="24"/>
        </w:rPr>
        <w:t>, (</w:t>
      </w:r>
      <w:r w:rsidRPr="00837505">
        <w:rPr>
          <w:rFonts w:ascii="Times New Roman" w:hAnsi="Times New Roman"/>
          <w:sz w:val="24"/>
          <w:szCs w:val="24"/>
        </w:rPr>
        <w:t>2001/2002.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837505">
        <w:rPr>
          <w:rFonts w:ascii="Times New Roman" w:hAnsi="Times New Roman"/>
          <w:sz w:val="24"/>
          <w:szCs w:val="24"/>
        </w:rPr>
        <w:t>straživanje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37505">
        <w:rPr>
          <w:rFonts w:ascii="Times New Roman" w:hAnsi="Times New Roman"/>
          <w:sz w:val="24"/>
          <w:szCs w:val="24"/>
        </w:rPr>
        <w:t>zdravstvenom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ponašanju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školske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djece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(Health Behavior in School-aged Children) </w:t>
      </w:r>
    </w:p>
    <w:p w:rsidR="00A00929" w:rsidRPr="00837505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14"/>
        <w:jc w:val="both"/>
        <w:rPr>
          <w:rFonts w:ascii="Times New Roman" w:hAnsi="Times New Roman"/>
          <w:sz w:val="24"/>
          <w:szCs w:val="24"/>
          <w:lang w:val="es-US"/>
        </w:rPr>
      </w:pPr>
      <w:r w:rsidRPr="00837505">
        <w:rPr>
          <w:rFonts w:ascii="Times New Roman" w:hAnsi="Times New Roman"/>
          <w:sz w:val="24"/>
          <w:szCs w:val="24"/>
          <w:lang w:val="pl-PL"/>
        </w:rPr>
        <w:t>UN Konvencije o pravima djeteta (1989)</w:t>
      </w:r>
    </w:p>
    <w:p w:rsidR="00A00929" w:rsidRPr="001D1D40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14"/>
        <w:jc w:val="both"/>
        <w:rPr>
          <w:rFonts w:ascii="Times New Roman" w:hAnsi="Times New Roman"/>
          <w:sz w:val="24"/>
          <w:szCs w:val="24"/>
          <w:lang w:val="es-US"/>
        </w:rPr>
      </w:pPr>
      <w:r w:rsidRPr="00837505">
        <w:rPr>
          <w:rFonts w:ascii="Times New Roman" w:hAnsi="Times New Roman"/>
          <w:sz w:val="24"/>
          <w:szCs w:val="24"/>
          <w:lang w:val="pl-PL"/>
        </w:rPr>
        <w:t xml:space="preserve">UN Konevncija o pravima osoba sa invaliditetom </w:t>
      </w:r>
    </w:p>
    <w:p w:rsidR="00A00929" w:rsidRPr="00837505" w:rsidRDefault="00A00929" w:rsidP="00A00929">
      <w:pPr>
        <w:pStyle w:val="FootnoteTex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7505">
        <w:rPr>
          <w:rFonts w:ascii="Times New Roman" w:eastAsia="Times New Roman" w:hAnsi="Times New Roman" w:cs="Times New Roman"/>
          <w:sz w:val="24"/>
          <w:szCs w:val="24"/>
        </w:rPr>
        <w:t xml:space="preserve">United Nations Children’s Fund, Hidden in Plain Sight: A statistical analysis of violence against children, UNICEF, New York,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37505">
        <w:rPr>
          <w:rFonts w:ascii="Times New Roman" w:eastAsia="Times New Roman" w:hAnsi="Times New Roman" w:cs="Times New Roman"/>
          <w:sz w:val="24"/>
          <w:szCs w:val="24"/>
        </w:rPr>
        <w:t>2014.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00929" w:rsidRPr="001D1D40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ind w:right="14"/>
        <w:jc w:val="both"/>
        <w:rPr>
          <w:rFonts w:ascii="Times New Roman" w:hAnsi="Times New Roman"/>
          <w:sz w:val="24"/>
          <w:szCs w:val="24"/>
          <w:lang w:val="hr-HR"/>
        </w:rPr>
      </w:pPr>
      <w:r w:rsidRPr="00837505">
        <w:rPr>
          <w:rFonts w:ascii="Times New Roman" w:hAnsi="Times New Roman"/>
          <w:sz w:val="24"/>
          <w:szCs w:val="24"/>
          <w:lang w:val="es-US"/>
        </w:rPr>
        <w:t xml:space="preserve">UN </w:t>
      </w:r>
      <w:proofErr w:type="spellStart"/>
      <w:r w:rsidRPr="00837505">
        <w:rPr>
          <w:rFonts w:ascii="Times New Roman" w:hAnsi="Times New Roman"/>
          <w:sz w:val="24"/>
          <w:szCs w:val="24"/>
          <w:lang w:val="es-US"/>
        </w:rPr>
        <w:t>Smjernice</w:t>
      </w:r>
      <w:proofErr w:type="spellEnd"/>
      <w:r w:rsidRPr="00837505"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  <w:lang w:val="es-US"/>
        </w:rPr>
        <w:t>za</w:t>
      </w:r>
      <w:proofErr w:type="spellEnd"/>
      <w:r w:rsidRPr="00837505"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  <w:lang w:val="es-US"/>
        </w:rPr>
        <w:t>alternativno</w:t>
      </w:r>
      <w:proofErr w:type="spellEnd"/>
      <w:r w:rsidRPr="00837505"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  <w:lang w:val="es-US"/>
        </w:rPr>
        <w:t>staranje</w:t>
      </w:r>
      <w:proofErr w:type="spellEnd"/>
      <w:r w:rsidRPr="00837505">
        <w:rPr>
          <w:rFonts w:ascii="Times New Roman" w:hAnsi="Times New Roman"/>
          <w:sz w:val="24"/>
          <w:szCs w:val="24"/>
          <w:lang w:val="es-US"/>
        </w:rPr>
        <w:t xml:space="preserve"> o </w:t>
      </w:r>
      <w:proofErr w:type="spellStart"/>
      <w:r w:rsidRPr="00837505">
        <w:rPr>
          <w:rFonts w:ascii="Times New Roman" w:hAnsi="Times New Roman"/>
          <w:sz w:val="24"/>
          <w:szCs w:val="24"/>
          <w:lang w:val="es-US"/>
        </w:rPr>
        <w:t>djeci</w:t>
      </w:r>
      <w:proofErr w:type="spellEnd"/>
      <w:r w:rsidRPr="00837505">
        <w:rPr>
          <w:rFonts w:ascii="Times New Roman" w:hAnsi="Times New Roman"/>
          <w:sz w:val="24"/>
          <w:szCs w:val="24"/>
          <w:lang w:val="es-US"/>
        </w:rPr>
        <w:t xml:space="preserve"> (2010), </w:t>
      </w:r>
      <w:proofErr w:type="spellStart"/>
      <w:r w:rsidRPr="00837505">
        <w:rPr>
          <w:rFonts w:ascii="Times New Roman" w:hAnsi="Times New Roman"/>
          <w:sz w:val="24"/>
          <w:szCs w:val="24"/>
          <w:lang w:val="es-US"/>
        </w:rPr>
        <w:t>rezolucija</w:t>
      </w:r>
      <w:proofErr w:type="spellEnd"/>
      <w:r w:rsidRPr="00837505"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  <w:lang w:val="es-US"/>
        </w:rPr>
        <w:t>usvojena</w:t>
      </w:r>
      <w:proofErr w:type="spellEnd"/>
      <w:r w:rsidRPr="00837505"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  <w:lang w:val="es-US"/>
        </w:rPr>
        <w:t>od</w:t>
      </w:r>
      <w:proofErr w:type="spellEnd"/>
      <w:r w:rsidRPr="00837505"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  <w:lang w:val="es-US"/>
        </w:rPr>
        <w:t>strane</w:t>
      </w:r>
      <w:proofErr w:type="spellEnd"/>
      <w:r w:rsidRPr="00837505"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  <w:lang w:val="es-US"/>
        </w:rPr>
        <w:t>Generalne</w:t>
      </w:r>
      <w:proofErr w:type="spellEnd"/>
      <w:r w:rsidRPr="00837505"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  <w:lang w:val="es-US"/>
        </w:rPr>
        <w:t>skupštine</w:t>
      </w:r>
      <w:proofErr w:type="spellEnd"/>
      <w:r w:rsidRPr="00837505">
        <w:rPr>
          <w:rFonts w:ascii="Times New Roman" w:hAnsi="Times New Roman"/>
          <w:sz w:val="24"/>
          <w:szCs w:val="24"/>
          <w:lang w:val="es-US"/>
        </w:rPr>
        <w:t xml:space="preserve"> UN</w:t>
      </w:r>
    </w:p>
    <w:p w:rsidR="00A00929" w:rsidRPr="00B11192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14"/>
        <w:jc w:val="both"/>
        <w:rPr>
          <w:rFonts w:ascii="Times New Roman" w:hAnsi="Times New Roman"/>
          <w:sz w:val="24"/>
          <w:szCs w:val="24"/>
          <w:lang w:val="es-US"/>
        </w:rPr>
      </w:pPr>
      <w:proofErr w:type="spellStart"/>
      <w:r w:rsidRPr="00837505">
        <w:rPr>
          <w:rFonts w:ascii="Times New Roman" w:hAnsi="Times New Roman"/>
          <w:sz w:val="24"/>
          <w:szCs w:val="24"/>
          <w:lang w:val="es-US"/>
        </w:rPr>
        <w:t>Vlada</w:t>
      </w:r>
      <w:proofErr w:type="spellEnd"/>
      <w:r w:rsidRPr="00837505"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  <w:lang w:val="es-US"/>
        </w:rPr>
        <w:t>Crne</w:t>
      </w:r>
      <w:proofErr w:type="spellEnd"/>
      <w:r w:rsidRPr="00837505">
        <w:rPr>
          <w:rFonts w:ascii="Times New Roman" w:hAnsi="Times New Roman"/>
          <w:sz w:val="24"/>
          <w:szCs w:val="24"/>
          <w:lang w:val="es-US"/>
        </w:rPr>
        <w:t xml:space="preserve"> Gore, </w:t>
      </w:r>
      <w:proofErr w:type="spellStart"/>
      <w:r w:rsidRPr="00837505">
        <w:rPr>
          <w:rFonts w:ascii="Times New Roman" w:hAnsi="Times New Roman"/>
          <w:sz w:val="24"/>
          <w:szCs w:val="24"/>
          <w:lang w:val="es-US"/>
        </w:rPr>
        <w:t>Nacionalni</w:t>
      </w:r>
      <w:proofErr w:type="spellEnd"/>
      <w:r w:rsidRPr="00837505">
        <w:rPr>
          <w:rFonts w:ascii="Times New Roman" w:hAnsi="Times New Roman"/>
          <w:sz w:val="24"/>
          <w:szCs w:val="24"/>
          <w:lang w:val="es-US"/>
        </w:rPr>
        <w:t xml:space="preserve"> plan </w:t>
      </w:r>
      <w:proofErr w:type="spellStart"/>
      <w:r w:rsidRPr="00837505">
        <w:rPr>
          <w:rFonts w:ascii="Times New Roman" w:hAnsi="Times New Roman"/>
          <w:sz w:val="24"/>
          <w:szCs w:val="24"/>
          <w:lang w:val="es-US"/>
        </w:rPr>
        <w:t>akcije</w:t>
      </w:r>
      <w:proofErr w:type="spellEnd"/>
      <w:r w:rsidRPr="00837505"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  <w:lang w:val="es-US"/>
        </w:rPr>
        <w:t>za</w:t>
      </w:r>
      <w:proofErr w:type="spellEnd"/>
      <w:r w:rsidRPr="00837505"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  <w:lang w:val="es-US"/>
        </w:rPr>
        <w:t>djecu</w:t>
      </w:r>
      <w:proofErr w:type="spellEnd"/>
      <w:r w:rsidRPr="00837505">
        <w:rPr>
          <w:rFonts w:ascii="Times New Roman" w:hAnsi="Times New Roman"/>
          <w:sz w:val="24"/>
          <w:szCs w:val="24"/>
          <w:lang w:val="es-US"/>
        </w:rPr>
        <w:t xml:space="preserve"> 2013-2017.</w:t>
      </w:r>
    </w:p>
    <w:p w:rsidR="00A00929" w:rsidRPr="00B11192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4"/>
        <w:jc w:val="both"/>
        <w:rPr>
          <w:rFonts w:ascii="Times New Roman" w:hAnsi="Times New Roman"/>
          <w:sz w:val="24"/>
          <w:szCs w:val="24"/>
          <w:lang w:val="es-US"/>
        </w:rPr>
      </w:pPr>
      <w:r w:rsidRPr="00837505">
        <w:rPr>
          <w:rFonts w:ascii="Times New Roman" w:hAnsi="Times New Roman"/>
          <w:sz w:val="24"/>
          <w:szCs w:val="24"/>
          <w:lang w:val="hr-HR"/>
        </w:rPr>
        <w:t>Vlada Crne Gore. Strategija razvoja sistema dječje i socijalne zaštite 2013-2017 (Ministrstvo rada i socijalnog staranja)</w:t>
      </w:r>
      <w:bookmarkStart w:id="10" w:name="_Hlk481940423"/>
    </w:p>
    <w:p w:rsidR="00A00929" w:rsidRPr="00B11192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4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Vlada Crne Gore, </w:t>
      </w:r>
      <w:r w:rsidRPr="00837505">
        <w:rPr>
          <w:rFonts w:ascii="Times New Roman" w:hAnsi="Times New Roman"/>
          <w:sz w:val="24"/>
          <w:szCs w:val="24"/>
          <w:lang w:val="es-US"/>
        </w:rPr>
        <w:t>(</w:t>
      </w:r>
      <w:proofErr w:type="spellStart"/>
      <w:r w:rsidRPr="00837505">
        <w:rPr>
          <w:rFonts w:ascii="Times New Roman" w:hAnsi="Times New Roman"/>
          <w:sz w:val="24"/>
          <w:szCs w:val="24"/>
          <w:lang w:val="es-US"/>
        </w:rPr>
        <w:t>Ministarstvo</w:t>
      </w:r>
      <w:proofErr w:type="spellEnd"/>
      <w:r w:rsidRPr="00837505"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  <w:lang w:val="es-US"/>
        </w:rPr>
        <w:t>prosvjete</w:t>
      </w:r>
      <w:proofErr w:type="spellEnd"/>
      <w:r w:rsidRPr="00837505">
        <w:rPr>
          <w:rFonts w:ascii="Times New Roman" w:hAnsi="Times New Roman"/>
          <w:sz w:val="24"/>
          <w:szCs w:val="24"/>
          <w:lang w:val="es-US"/>
        </w:rPr>
        <w:t xml:space="preserve"> 2014</w:t>
      </w:r>
      <w:r>
        <w:rPr>
          <w:rFonts w:ascii="Times New Roman" w:hAnsi="Times New Roman"/>
          <w:sz w:val="24"/>
          <w:szCs w:val="24"/>
          <w:lang w:val="es-US"/>
        </w:rPr>
        <w:t>.</w:t>
      </w:r>
      <w:r w:rsidRPr="00837505">
        <w:rPr>
          <w:rFonts w:ascii="Times New Roman" w:hAnsi="Times New Roman"/>
          <w:sz w:val="24"/>
          <w:szCs w:val="24"/>
          <w:lang w:val="es-US"/>
        </w:rPr>
        <w:t xml:space="preserve">) </w:t>
      </w:r>
      <w:r w:rsidRPr="00837505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  <w:lang w:val="es-US"/>
        </w:rPr>
        <w:t>Strategija</w:t>
      </w:r>
      <w:proofErr w:type="spellEnd"/>
      <w:r w:rsidRPr="00837505"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  <w:lang w:val="es-US"/>
        </w:rPr>
        <w:t>inkluzivnog</w:t>
      </w:r>
      <w:proofErr w:type="spellEnd"/>
      <w:r w:rsidRPr="00837505">
        <w:rPr>
          <w:rFonts w:ascii="Times New Roman" w:hAnsi="Times New Roman"/>
          <w:sz w:val="24"/>
          <w:szCs w:val="24"/>
          <w:lang w:val="es-US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  <w:lang w:val="es-US"/>
        </w:rPr>
        <w:t>obrazovanja</w:t>
      </w:r>
      <w:proofErr w:type="spellEnd"/>
      <w:r w:rsidRPr="00837505">
        <w:rPr>
          <w:rFonts w:ascii="Times New Roman" w:hAnsi="Times New Roman"/>
          <w:sz w:val="24"/>
          <w:szCs w:val="24"/>
          <w:lang w:val="es-US"/>
        </w:rPr>
        <w:t xml:space="preserve"> </w:t>
      </w:r>
    </w:p>
    <w:p w:rsidR="00A00929" w:rsidRPr="00837505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4"/>
        <w:jc w:val="both"/>
        <w:rPr>
          <w:rFonts w:ascii="Times New Roman" w:hAnsi="Times New Roman"/>
          <w:sz w:val="24"/>
          <w:szCs w:val="24"/>
          <w:lang w:val="es-US"/>
        </w:rPr>
      </w:pPr>
      <w:r w:rsidRPr="00837505">
        <w:rPr>
          <w:rFonts w:ascii="Times New Roman" w:hAnsi="Times New Roman"/>
          <w:sz w:val="24"/>
          <w:szCs w:val="24"/>
          <w:lang w:val="hr-HR"/>
        </w:rPr>
        <w:t>Vlada Crne Gore. Strategija za zaštitu od nasilja u porodici 2016-2020 (Ministarstvo rada i socijalnog staranja)</w:t>
      </w:r>
      <w:bookmarkStart w:id="11" w:name="_Hlk481940438"/>
      <w:bookmarkStart w:id="12" w:name="_Hlk481941551"/>
      <w:bookmarkEnd w:id="10"/>
    </w:p>
    <w:p w:rsidR="00A00929" w:rsidRPr="00B11192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4"/>
        <w:jc w:val="both"/>
        <w:rPr>
          <w:rFonts w:ascii="Times New Roman" w:hAnsi="Times New Roman"/>
          <w:sz w:val="24"/>
          <w:szCs w:val="24"/>
          <w:lang w:val="es-US"/>
        </w:rPr>
      </w:pPr>
      <w:r w:rsidRPr="00837505">
        <w:rPr>
          <w:rFonts w:ascii="Times New Roman" w:hAnsi="Times New Roman"/>
          <w:sz w:val="24"/>
          <w:szCs w:val="24"/>
          <w:lang w:val="hr-HR"/>
        </w:rPr>
        <w:t>Vlada Crne Gore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37505">
        <w:rPr>
          <w:rFonts w:ascii="Times New Roman" w:hAnsi="Times New Roman"/>
          <w:sz w:val="24"/>
          <w:szCs w:val="24"/>
          <w:lang w:val="pl-PL"/>
        </w:rPr>
        <w:t>(2017)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37505">
        <w:rPr>
          <w:rFonts w:ascii="Times New Roman" w:hAnsi="Times New Roman"/>
          <w:sz w:val="24"/>
          <w:szCs w:val="24"/>
          <w:lang w:val="hr-HR"/>
        </w:rPr>
        <w:t>Strategija</w:t>
      </w:r>
      <w:r w:rsidRPr="00837505">
        <w:rPr>
          <w:rFonts w:ascii="Times New Roman" w:hAnsi="Times New Roman"/>
          <w:sz w:val="24"/>
          <w:szCs w:val="24"/>
          <w:lang w:val="pl-PL"/>
        </w:rPr>
        <w:t xml:space="preserve"> prevencije i zaštite djece od nasilja sa akcionim planom 2017 – 2021 </w:t>
      </w:r>
      <w:bookmarkStart w:id="13" w:name="_Hlk481940512"/>
      <w:bookmarkEnd w:id="11"/>
      <w:bookmarkEnd w:id="12"/>
    </w:p>
    <w:p w:rsidR="00A00929" w:rsidRPr="00B11192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14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837505">
        <w:rPr>
          <w:rFonts w:ascii="Times New Roman" w:hAnsi="Times New Roman"/>
          <w:sz w:val="24"/>
          <w:szCs w:val="24"/>
          <w:lang w:val="hr-HR"/>
        </w:rPr>
        <w:t>Zakon o obrazovanju djece sa posebnim obrazovnim potebama.</w:t>
      </w:r>
    </w:p>
    <w:p w:rsidR="00A00929" w:rsidRPr="00837505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4"/>
        <w:jc w:val="both"/>
        <w:rPr>
          <w:rFonts w:ascii="Times New Roman" w:hAnsi="Times New Roman"/>
          <w:sz w:val="24"/>
          <w:szCs w:val="24"/>
          <w:lang w:val="pl-PL"/>
        </w:rPr>
      </w:pPr>
      <w:bookmarkStart w:id="14" w:name="_Hlk481939879"/>
      <w:bookmarkEnd w:id="13"/>
      <w:r w:rsidRPr="00837505">
        <w:rPr>
          <w:rFonts w:ascii="Times New Roman" w:hAnsi="Times New Roman"/>
          <w:sz w:val="24"/>
          <w:szCs w:val="24"/>
          <w:lang w:val="hr-HR"/>
        </w:rPr>
        <w:t>Zakon o socijalnoj i dječjoj zaštiti („Sl. list CG“, br. 27/2013, 1/2015, 42/2015, 47/15,56/2016,66/2016 i1/2017)</w:t>
      </w:r>
      <w:bookmarkStart w:id="15" w:name="_Hlk481940116"/>
      <w:bookmarkEnd w:id="14"/>
    </w:p>
    <w:p w:rsidR="00A00929" w:rsidRPr="00837505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4"/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  <w:proofErr w:type="spellStart"/>
      <w:r w:rsidRPr="00837505">
        <w:rPr>
          <w:rFonts w:ascii="Times New Roman" w:hAnsi="Times New Roman"/>
          <w:sz w:val="24"/>
          <w:szCs w:val="24"/>
        </w:rPr>
        <w:t>Zakon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37505">
        <w:rPr>
          <w:rFonts w:ascii="Times New Roman" w:hAnsi="Times New Roman"/>
          <w:sz w:val="24"/>
          <w:szCs w:val="24"/>
        </w:rPr>
        <w:t>zabrani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hAnsi="Times New Roman"/>
          <w:sz w:val="24"/>
          <w:szCs w:val="24"/>
        </w:rPr>
        <w:t>diskriminacije</w:t>
      </w:r>
      <w:proofErr w:type="spellEnd"/>
      <w:r w:rsidRPr="00837505">
        <w:rPr>
          <w:rFonts w:ascii="Times New Roman" w:hAnsi="Times New Roman"/>
          <w:sz w:val="24"/>
          <w:szCs w:val="24"/>
        </w:rPr>
        <w:t xml:space="preserve"> </w:t>
      </w:r>
      <w:bookmarkStart w:id="16" w:name="_Hlk481940146"/>
      <w:bookmarkEnd w:id="15"/>
      <w:r w:rsidRPr="00837505">
        <w:rPr>
          <w:rFonts w:ascii="Times New Roman" w:hAnsi="Times New Roman"/>
          <w:sz w:val="24"/>
          <w:szCs w:val="24"/>
        </w:rPr>
        <w:t xml:space="preserve">(Sl. list </w:t>
      </w:r>
      <w:r w:rsidRPr="00837505">
        <w:rPr>
          <w:rFonts w:ascii="Times New Roman" w:hAnsi="Times New Roman"/>
          <w:iCs/>
          <w:sz w:val="24"/>
          <w:szCs w:val="24"/>
        </w:rPr>
        <w:t>CG”</w:t>
      </w:r>
      <w:r w:rsidRPr="00837505">
        <w:rPr>
          <w:rFonts w:ascii="Times New Roman" w:hAnsi="Times New Roman"/>
          <w:sz w:val="24"/>
          <w:szCs w:val="24"/>
        </w:rPr>
        <w:t>, br. 46/10 i 40/11)</w:t>
      </w:r>
    </w:p>
    <w:p w:rsidR="00A00929" w:rsidRPr="00837505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4"/>
        <w:jc w:val="both"/>
        <w:rPr>
          <w:rFonts w:ascii="Times New Roman" w:eastAsia="Arial" w:hAnsi="Times New Roman"/>
          <w:sz w:val="24"/>
          <w:szCs w:val="24"/>
          <w:lang w:val="hr-HR"/>
        </w:rPr>
      </w:pPr>
      <w:r w:rsidRPr="00837505">
        <w:rPr>
          <w:rFonts w:ascii="Times New Roman" w:hAnsi="Times New Roman"/>
          <w:sz w:val="24"/>
          <w:szCs w:val="24"/>
          <w:lang w:val="pl-PL"/>
        </w:rPr>
        <w:t>Zakonom o zabrani diskriminacije lica sa invaliditetom,(</w:t>
      </w:r>
      <w:r w:rsidRPr="00837505">
        <w:rPr>
          <w:rFonts w:ascii="Times New Roman" w:eastAsia="Arial" w:hAnsi="Times New Roman"/>
          <w:sz w:val="24"/>
          <w:szCs w:val="24"/>
        </w:rPr>
        <w:t xml:space="preserve"> “</w:t>
      </w:r>
      <w:proofErr w:type="spellStart"/>
      <w:r w:rsidRPr="00837505">
        <w:rPr>
          <w:rFonts w:ascii="Times New Roman" w:eastAsia="Arial" w:hAnsi="Times New Roman"/>
          <w:sz w:val="24"/>
          <w:szCs w:val="24"/>
        </w:rPr>
        <w:t>Sl.list</w:t>
      </w:r>
      <w:proofErr w:type="spellEnd"/>
      <w:r w:rsidRPr="00837505">
        <w:rPr>
          <w:rFonts w:ascii="Times New Roman" w:eastAsia="Arial" w:hAnsi="Times New Roman"/>
          <w:sz w:val="24"/>
          <w:szCs w:val="24"/>
        </w:rPr>
        <w:t xml:space="preserve"> CG” br. 39/11)</w:t>
      </w:r>
      <w:bookmarkStart w:id="17" w:name="_Hlk481939932"/>
      <w:bookmarkEnd w:id="16"/>
    </w:p>
    <w:p w:rsidR="00A00929" w:rsidRPr="00837505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4"/>
        <w:jc w:val="both"/>
        <w:rPr>
          <w:rFonts w:ascii="Times New Roman" w:hAnsi="Times New Roman"/>
          <w:sz w:val="24"/>
          <w:szCs w:val="24"/>
          <w:lang w:val="hr-HR"/>
        </w:rPr>
      </w:pPr>
      <w:r w:rsidRPr="00837505">
        <w:rPr>
          <w:rFonts w:ascii="Times New Roman" w:hAnsi="Times New Roman"/>
          <w:sz w:val="24"/>
          <w:szCs w:val="24"/>
          <w:lang w:val="hr-HR"/>
        </w:rPr>
        <w:t>Zakon o zaštiti od nasilja u porodici („Sl. list CG“ br. 46/2010, 40/2011)</w:t>
      </w:r>
      <w:bookmarkStart w:id="18" w:name="_Hlk481940190"/>
      <w:bookmarkEnd w:id="17"/>
    </w:p>
    <w:p w:rsidR="00A00929" w:rsidRPr="00837505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4"/>
        <w:jc w:val="both"/>
        <w:rPr>
          <w:rFonts w:ascii="Times New Roman" w:hAnsi="Times New Roman"/>
          <w:bCs/>
          <w:iCs/>
          <w:sz w:val="24"/>
          <w:szCs w:val="24"/>
          <w:lang w:val="hr-HR"/>
        </w:rPr>
      </w:pPr>
      <w:r w:rsidRPr="00837505">
        <w:rPr>
          <w:rFonts w:ascii="Times New Roman" w:eastAsia="Arial" w:hAnsi="Times New Roman"/>
          <w:sz w:val="24"/>
          <w:szCs w:val="24"/>
          <w:lang w:val="hr-HR"/>
        </w:rPr>
        <w:t>Zakon o zaštiti podataka o ličnosti (“Sl.list CG”, br. 70/08, 70/09 i 44/12)</w:t>
      </w:r>
      <w:bookmarkStart w:id="19" w:name="_Hlk481940179"/>
      <w:bookmarkEnd w:id="18"/>
    </w:p>
    <w:p w:rsidR="00A00929" w:rsidRPr="00837505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14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837505">
        <w:rPr>
          <w:rFonts w:ascii="Times New Roman" w:hAnsi="Times New Roman"/>
          <w:sz w:val="24"/>
          <w:szCs w:val="24"/>
          <w:lang w:val="hr-HR"/>
        </w:rPr>
        <w:t>Zakon o zaštititniku ljudskih prava i sloboda Srne gore („Sl.Glasnik CG“ br.42/11 i 32/14)</w:t>
      </w:r>
      <w:bookmarkEnd w:id="19"/>
    </w:p>
    <w:p w:rsidR="00A00929" w:rsidRPr="00837505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1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Žegarac, N. (2001.)</w:t>
      </w:r>
      <w:r w:rsidRPr="00837505">
        <w:rPr>
          <w:rFonts w:ascii="Times New Roman" w:eastAsia="Times New Roman" w:hAnsi="Times New Roman"/>
          <w:sz w:val="24"/>
          <w:szCs w:val="24"/>
          <w:lang w:val="hr-HR"/>
        </w:rPr>
        <w:t xml:space="preserve"> Postupak vodjenja slučaja zlostavljanja i zanemarivanja djece u centrima za socijalni rad. </w:t>
      </w:r>
      <w:proofErr w:type="spellStart"/>
      <w:r w:rsidRPr="00837505">
        <w:rPr>
          <w:rFonts w:ascii="Times New Roman" w:eastAsia="Times New Roman" w:hAnsi="Times New Roman"/>
          <w:sz w:val="24"/>
          <w:szCs w:val="24"/>
        </w:rPr>
        <w:t>Srna</w:t>
      </w:r>
      <w:proofErr w:type="spellEnd"/>
      <w:r w:rsidRPr="00837505">
        <w:rPr>
          <w:rFonts w:ascii="Times New Roman" w:eastAsia="Times New Roman" w:hAnsi="Times New Roman"/>
          <w:sz w:val="24"/>
          <w:szCs w:val="24"/>
        </w:rPr>
        <w:t>, J. (</w:t>
      </w:r>
      <w:proofErr w:type="spellStart"/>
      <w:proofErr w:type="gramStart"/>
      <w:r w:rsidRPr="00837505">
        <w:rPr>
          <w:rFonts w:ascii="Times New Roman" w:eastAsia="Times New Roman" w:hAnsi="Times New Roman"/>
          <w:sz w:val="24"/>
          <w:szCs w:val="24"/>
        </w:rPr>
        <w:t>ur</w:t>
      </w:r>
      <w:proofErr w:type="spellEnd"/>
      <w:proofErr w:type="gramEnd"/>
      <w:r w:rsidRPr="00837505">
        <w:rPr>
          <w:rFonts w:ascii="Times New Roman" w:eastAsia="Times New Roman" w:hAnsi="Times New Roman"/>
          <w:sz w:val="24"/>
          <w:szCs w:val="24"/>
        </w:rPr>
        <w:t>.) 211-223.</w:t>
      </w:r>
    </w:p>
    <w:p w:rsidR="00A00929" w:rsidRPr="00837505" w:rsidRDefault="00A00929" w:rsidP="00A00929">
      <w:pPr>
        <w:pStyle w:val="NoSpacing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120"/>
        <w:ind w:right="14"/>
        <w:jc w:val="both"/>
        <w:rPr>
          <w:rFonts w:ascii="Times New Roman" w:hAnsi="Times New Roman"/>
          <w:sz w:val="24"/>
          <w:szCs w:val="24"/>
          <w:lang w:val="es-US"/>
        </w:rPr>
      </w:pPr>
      <w:r w:rsidRPr="00837505">
        <w:rPr>
          <w:rFonts w:ascii="Times New Roman" w:eastAsia="Times New Roman" w:hAnsi="Times New Roman"/>
          <w:sz w:val="24"/>
          <w:szCs w:val="24"/>
          <w:lang w:val="pl-PL"/>
        </w:rPr>
        <w:lastRenderedPageBreak/>
        <w:t xml:space="preserve">Žegarac, N., Mijanović, Lj., Obretković, M., Pejaković, Lj. </w:t>
      </w:r>
      <w:proofErr w:type="spellStart"/>
      <w:r w:rsidRPr="00837505">
        <w:rPr>
          <w:rFonts w:ascii="Times New Roman" w:eastAsia="Times New Roman" w:hAnsi="Times New Roman"/>
          <w:sz w:val="24"/>
          <w:szCs w:val="24"/>
          <w:lang w:val="es-US"/>
        </w:rPr>
        <w:t>Si</w:t>
      </w:r>
      <w:r>
        <w:rPr>
          <w:rFonts w:ascii="Times New Roman" w:eastAsia="Times New Roman" w:hAnsi="Times New Roman"/>
          <w:sz w:val="24"/>
          <w:szCs w:val="24"/>
          <w:lang w:val="es-US"/>
        </w:rPr>
        <w:t>mović</w:t>
      </w:r>
      <w:proofErr w:type="spellEnd"/>
      <w:r>
        <w:rPr>
          <w:rFonts w:ascii="Times New Roman" w:eastAsia="Times New Roman" w:hAnsi="Times New Roman"/>
          <w:sz w:val="24"/>
          <w:szCs w:val="24"/>
          <w:lang w:val="es-US"/>
        </w:rPr>
        <w:t xml:space="preserve">, I.,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US"/>
        </w:rPr>
        <w:t>Stevanović</w:t>
      </w:r>
      <w:proofErr w:type="spellEnd"/>
      <w:r>
        <w:rPr>
          <w:rFonts w:ascii="Times New Roman" w:eastAsia="Times New Roman" w:hAnsi="Times New Roman"/>
          <w:sz w:val="24"/>
          <w:szCs w:val="24"/>
          <w:lang w:val="es-US"/>
        </w:rPr>
        <w:t>, I. (2001.)</w:t>
      </w:r>
      <w:r w:rsidRPr="00837505">
        <w:rPr>
          <w:rFonts w:ascii="Times New Roman" w:eastAsia="Times New Roman" w:hAnsi="Times New Roman"/>
          <w:sz w:val="24"/>
          <w:szCs w:val="24"/>
          <w:lang w:val="es-US"/>
        </w:rPr>
        <w:t xml:space="preserve"> </w:t>
      </w:r>
      <w:proofErr w:type="spellStart"/>
      <w:r w:rsidRPr="00837505">
        <w:rPr>
          <w:rFonts w:ascii="Times New Roman" w:eastAsia="Times New Roman" w:hAnsi="Times New Roman"/>
          <w:sz w:val="24"/>
          <w:szCs w:val="24"/>
          <w:lang w:val="es-US"/>
        </w:rPr>
        <w:t>Zaštita</w:t>
      </w:r>
      <w:proofErr w:type="spellEnd"/>
      <w:r w:rsidRPr="00837505">
        <w:rPr>
          <w:rFonts w:ascii="Times New Roman" w:eastAsia="Times New Roman" w:hAnsi="Times New Roman"/>
          <w:sz w:val="24"/>
          <w:szCs w:val="24"/>
          <w:lang w:val="es-US"/>
        </w:rPr>
        <w:t xml:space="preserve"> </w:t>
      </w:r>
      <w:proofErr w:type="spellStart"/>
      <w:r w:rsidRPr="00837505">
        <w:rPr>
          <w:rFonts w:ascii="Times New Roman" w:eastAsia="Times New Roman" w:hAnsi="Times New Roman"/>
          <w:sz w:val="24"/>
          <w:szCs w:val="24"/>
          <w:lang w:val="es-US"/>
        </w:rPr>
        <w:t>djeteta</w:t>
      </w:r>
      <w:proofErr w:type="spellEnd"/>
      <w:r w:rsidRPr="00837505">
        <w:rPr>
          <w:rFonts w:ascii="Times New Roman" w:eastAsia="Times New Roman" w:hAnsi="Times New Roman"/>
          <w:sz w:val="24"/>
          <w:szCs w:val="24"/>
          <w:lang w:val="es-US"/>
        </w:rPr>
        <w:t xml:space="preserve"> </w:t>
      </w:r>
      <w:proofErr w:type="spellStart"/>
      <w:r w:rsidRPr="00837505">
        <w:rPr>
          <w:rFonts w:ascii="Times New Roman" w:eastAsia="Times New Roman" w:hAnsi="Times New Roman"/>
          <w:sz w:val="24"/>
          <w:szCs w:val="24"/>
          <w:lang w:val="es-US"/>
        </w:rPr>
        <w:t>od</w:t>
      </w:r>
      <w:proofErr w:type="spellEnd"/>
      <w:r w:rsidRPr="00837505">
        <w:rPr>
          <w:rFonts w:ascii="Times New Roman" w:eastAsia="Times New Roman" w:hAnsi="Times New Roman"/>
          <w:sz w:val="24"/>
          <w:szCs w:val="24"/>
          <w:lang w:val="es-US"/>
        </w:rPr>
        <w:t xml:space="preserve"> </w:t>
      </w:r>
      <w:proofErr w:type="spellStart"/>
      <w:r w:rsidRPr="00837505">
        <w:rPr>
          <w:rFonts w:ascii="Times New Roman" w:eastAsia="Times New Roman" w:hAnsi="Times New Roman"/>
          <w:sz w:val="24"/>
          <w:szCs w:val="24"/>
          <w:lang w:val="es-US"/>
        </w:rPr>
        <w:t>zlostavljanja</w:t>
      </w:r>
      <w:proofErr w:type="spellEnd"/>
      <w:r w:rsidRPr="00837505">
        <w:rPr>
          <w:rFonts w:ascii="Times New Roman" w:eastAsia="Times New Roman" w:hAnsi="Times New Roman"/>
          <w:sz w:val="24"/>
          <w:szCs w:val="24"/>
          <w:lang w:val="es-US"/>
        </w:rPr>
        <w:t xml:space="preserve">:- </w:t>
      </w:r>
      <w:proofErr w:type="spellStart"/>
      <w:r w:rsidRPr="00837505">
        <w:rPr>
          <w:rFonts w:ascii="Times New Roman" w:eastAsia="Times New Roman" w:hAnsi="Times New Roman"/>
          <w:sz w:val="24"/>
          <w:szCs w:val="24"/>
          <w:lang w:val="es-US"/>
        </w:rPr>
        <w:t>Priručnik</w:t>
      </w:r>
      <w:proofErr w:type="spellEnd"/>
      <w:r w:rsidRPr="00837505">
        <w:rPr>
          <w:rFonts w:ascii="Times New Roman" w:eastAsia="Times New Roman" w:hAnsi="Times New Roman"/>
          <w:sz w:val="24"/>
          <w:szCs w:val="24"/>
          <w:lang w:val="es-US"/>
        </w:rPr>
        <w:t xml:space="preserve"> </w:t>
      </w:r>
      <w:proofErr w:type="spellStart"/>
      <w:r w:rsidRPr="00837505">
        <w:rPr>
          <w:rFonts w:ascii="Times New Roman" w:eastAsia="Times New Roman" w:hAnsi="Times New Roman"/>
          <w:sz w:val="24"/>
          <w:szCs w:val="24"/>
          <w:lang w:val="es-US"/>
        </w:rPr>
        <w:t>za</w:t>
      </w:r>
      <w:proofErr w:type="spellEnd"/>
      <w:r w:rsidRPr="00837505">
        <w:rPr>
          <w:rFonts w:ascii="Times New Roman" w:eastAsia="Times New Roman" w:hAnsi="Times New Roman"/>
          <w:sz w:val="24"/>
          <w:szCs w:val="24"/>
          <w:lang w:val="es-US"/>
        </w:rPr>
        <w:t xml:space="preserve"> centre </w:t>
      </w:r>
      <w:proofErr w:type="spellStart"/>
      <w:r w:rsidRPr="00837505">
        <w:rPr>
          <w:rFonts w:ascii="Times New Roman" w:eastAsia="Times New Roman" w:hAnsi="Times New Roman"/>
          <w:sz w:val="24"/>
          <w:szCs w:val="24"/>
          <w:lang w:val="es-US"/>
        </w:rPr>
        <w:t>za</w:t>
      </w:r>
      <w:proofErr w:type="spellEnd"/>
      <w:r w:rsidRPr="00837505">
        <w:rPr>
          <w:rFonts w:ascii="Times New Roman" w:eastAsia="Times New Roman" w:hAnsi="Times New Roman"/>
          <w:sz w:val="24"/>
          <w:szCs w:val="24"/>
          <w:lang w:val="es-US"/>
        </w:rPr>
        <w:t xml:space="preserve"> </w:t>
      </w:r>
      <w:proofErr w:type="spellStart"/>
      <w:r w:rsidRPr="00837505">
        <w:rPr>
          <w:rFonts w:ascii="Times New Roman" w:eastAsia="Times New Roman" w:hAnsi="Times New Roman"/>
          <w:sz w:val="24"/>
          <w:szCs w:val="24"/>
          <w:lang w:val="es-US"/>
        </w:rPr>
        <w:t>socijalni</w:t>
      </w:r>
      <w:proofErr w:type="spellEnd"/>
      <w:r w:rsidRPr="00837505">
        <w:rPr>
          <w:rFonts w:ascii="Times New Roman" w:eastAsia="Times New Roman" w:hAnsi="Times New Roman"/>
          <w:sz w:val="24"/>
          <w:szCs w:val="24"/>
          <w:lang w:val="es-US"/>
        </w:rPr>
        <w:t xml:space="preserve"> rad i </w:t>
      </w:r>
      <w:proofErr w:type="spellStart"/>
      <w:r w:rsidRPr="00837505">
        <w:rPr>
          <w:rFonts w:ascii="Times New Roman" w:eastAsia="Times New Roman" w:hAnsi="Times New Roman"/>
          <w:sz w:val="24"/>
          <w:szCs w:val="24"/>
          <w:lang w:val="es-US"/>
        </w:rPr>
        <w:t>druge</w:t>
      </w:r>
      <w:proofErr w:type="spellEnd"/>
      <w:r w:rsidRPr="00837505">
        <w:rPr>
          <w:rFonts w:ascii="Times New Roman" w:eastAsia="Times New Roman" w:hAnsi="Times New Roman"/>
          <w:sz w:val="24"/>
          <w:szCs w:val="24"/>
          <w:lang w:val="es-US"/>
        </w:rPr>
        <w:t xml:space="preserve"> </w:t>
      </w:r>
      <w:proofErr w:type="spellStart"/>
      <w:r w:rsidRPr="00837505">
        <w:rPr>
          <w:rFonts w:ascii="Times New Roman" w:eastAsia="Times New Roman" w:hAnsi="Times New Roman"/>
          <w:sz w:val="24"/>
          <w:szCs w:val="24"/>
          <w:lang w:val="es-US"/>
        </w:rPr>
        <w:t>službe</w:t>
      </w:r>
      <w:proofErr w:type="spellEnd"/>
      <w:r w:rsidRPr="00837505">
        <w:rPr>
          <w:rFonts w:ascii="Times New Roman" w:eastAsia="Times New Roman" w:hAnsi="Times New Roman"/>
          <w:sz w:val="24"/>
          <w:szCs w:val="24"/>
          <w:lang w:val="es-US"/>
        </w:rPr>
        <w:t xml:space="preserve"> u </w:t>
      </w:r>
      <w:proofErr w:type="spellStart"/>
      <w:r w:rsidRPr="00837505">
        <w:rPr>
          <w:rFonts w:ascii="Times New Roman" w:eastAsia="Times New Roman" w:hAnsi="Times New Roman"/>
          <w:sz w:val="24"/>
          <w:szCs w:val="24"/>
          <w:lang w:val="es-US"/>
        </w:rPr>
        <w:t>lokalnoj</w:t>
      </w:r>
      <w:proofErr w:type="spellEnd"/>
      <w:r w:rsidRPr="00837505">
        <w:rPr>
          <w:rFonts w:ascii="Times New Roman" w:eastAsia="Times New Roman" w:hAnsi="Times New Roman"/>
          <w:sz w:val="24"/>
          <w:szCs w:val="24"/>
          <w:lang w:val="es-US"/>
        </w:rPr>
        <w:t xml:space="preserve"> </w:t>
      </w:r>
      <w:proofErr w:type="spellStart"/>
      <w:r w:rsidRPr="00837505">
        <w:rPr>
          <w:rFonts w:ascii="Times New Roman" w:eastAsia="Times New Roman" w:hAnsi="Times New Roman"/>
          <w:sz w:val="24"/>
          <w:szCs w:val="24"/>
          <w:lang w:val="es-US"/>
        </w:rPr>
        <w:t>zajednici</w:t>
      </w:r>
      <w:proofErr w:type="spellEnd"/>
      <w:r w:rsidRPr="00837505">
        <w:rPr>
          <w:rFonts w:ascii="Times New Roman" w:eastAsia="Times New Roman" w:hAnsi="Times New Roman"/>
          <w:sz w:val="24"/>
          <w:szCs w:val="24"/>
          <w:lang w:val="es-US"/>
        </w:rPr>
        <w:t xml:space="preserve">. </w:t>
      </w:r>
      <w:r w:rsidRPr="00837505">
        <w:rPr>
          <w:rFonts w:ascii="Times New Roman" w:eastAsia="Times New Roman" w:hAnsi="Times New Roman"/>
          <w:sz w:val="24"/>
          <w:szCs w:val="24"/>
        </w:rPr>
        <w:t xml:space="preserve">Beograd, </w:t>
      </w:r>
      <w:proofErr w:type="spellStart"/>
      <w:r w:rsidRPr="00837505">
        <w:rPr>
          <w:rFonts w:ascii="Times New Roman" w:eastAsia="Times New Roman" w:hAnsi="Times New Roman"/>
          <w:sz w:val="24"/>
          <w:szCs w:val="24"/>
        </w:rPr>
        <w:t>Jugoslovenski</w:t>
      </w:r>
      <w:proofErr w:type="spellEnd"/>
      <w:r w:rsidRPr="008375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eastAsia="Times New Roman" w:hAnsi="Times New Roman"/>
          <w:sz w:val="24"/>
          <w:szCs w:val="24"/>
        </w:rPr>
        <w:t>centar</w:t>
      </w:r>
      <w:proofErr w:type="spellEnd"/>
      <w:r w:rsidRPr="008375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8375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eastAsia="Times New Roman" w:hAnsi="Times New Roman"/>
          <w:sz w:val="24"/>
          <w:szCs w:val="24"/>
        </w:rPr>
        <w:t>prava</w:t>
      </w:r>
      <w:proofErr w:type="spellEnd"/>
      <w:r w:rsidRPr="008375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7505">
        <w:rPr>
          <w:rFonts w:ascii="Times New Roman" w:eastAsia="Times New Roman" w:hAnsi="Times New Roman"/>
          <w:sz w:val="24"/>
          <w:szCs w:val="24"/>
        </w:rPr>
        <w:t>djeteta</w:t>
      </w:r>
      <w:proofErr w:type="spellEnd"/>
      <w:r w:rsidRPr="00837505">
        <w:rPr>
          <w:rFonts w:ascii="Times New Roman" w:eastAsia="Times New Roman" w:hAnsi="Times New Roman"/>
          <w:sz w:val="24"/>
          <w:szCs w:val="24"/>
        </w:rPr>
        <w:t>.</w:t>
      </w:r>
    </w:p>
    <w:p w:rsidR="00A00929" w:rsidRDefault="00A00929" w:rsidP="00D46EC6">
      <w:pPr>
        <w:jc w:val="center"/>
        <w:rPr>
          <w:rFonts w:ascii="Garamond" w:hAnsi="Garamond"/>
          <w:b/>
          <w:sz w:val="26"/>
          <w:szCs w:val="26"/>
        </w:rPr>
      </w:pPr>
    </w:p>
    <w:p w:rsidR="00A00929" w:rsidRDefault="00A00929" w:rsidP="00D46EC6">
      <w:pPr>
        <w:jc w:val="center"/>
        <w:rPr>
          <w:rFonts w:ascii="Garamond" w:hAnsi="Garamond"/>
          <w:b/>
          <w:sz w:val="26"/>
          <w:szCs w:val="26"/>
        </w:rPr>
      </w:pPr>
    </w:p>
    <w:p w:rsidR="00A00929" w:rsidRDefault="00A00929" w:rsidP="00D46EC6">
      <w:pPr>
        <w:jc w:val="center"/>
        <w:rPr>
          <w:rFonts w:ascii="Garamond" w:hAnsi="Garamond"/>
          <w:b/>
          <w:sz w:val="26"/>
          <w:szCs w:val="26"/>
        </w:rPr>
      </w:pPr>
    </w:p>
    <w:p w:rsidR="00A00929" w:rsidRDefault="00A00929" w:rsidP="00D46EC6">
      <w:pPr>
        <w:jc w:val="center"/>
        <w:rPr>
          <w:rFonts w:ascii="Garamond" w:hAnsi="Garamond"/>
          <w:b/>
          <w:sz w:val="26"/>
          <w:szCs w:val="26"/>
        </w:rPr>
      </w:pPr>
    </w:p>
    <w:p w:rsidR="00A00929" w:rsidRDefault="00A00929" w:rsidP="00D46EC6">
      <w:pPr>
        <w:jc w:val="center"/>
        <w:rPr>
          <w:rFonts w:ascii="Garamond" w:hAnsi="Garamond"/>
          <w:b/>
          <w:sz w:val="26"/>
          <w:szCs w:val="26"/>
        </w:rPr>
      </w:pPr>
    </w:p>
    <w:p w:rsidR="00A00929" w:rsidRDefault="00A00929" w:rsidP="00D46EC6">
      <w:pPr>
        <w:jc w:val="center"/>
        <w:rPr>
          <w:rFonts w:ascii="Garamond" w:hAnsi="Garamond"/>
          <w:b/>
          <w:sz w:val="26"/>
          <w:szCs w:val="26"/>
        </w:rPr>
      </w:pPr>
    </w:p>
    <w:p w:rsidR="00A00929" w:rsidRDefault="00A00929" w:rsidP="00D46EC6">
      <w:pPr>
        <w:jc w:val="center"/>
        <w:rPr>
          <w:rFonts w:ascii="Garamond" w:hAnsi="Garamond"/>
          <w:b/>
          <w:sz w:val="26"/>
          <w:szCs w:val="26"/>
        </w:rPr>
      </w:pPr>
    </w:p>
    <w:p w:rsidR="00A00929" w:rsidRDefault="00A00929" w:rsidP="00D46EC6">
      <w:pPr>
        <w:jc w:val="center"/>
        <w:rPr>
          <w:rFonts w:ascii="Garamond" w:hAnsi="Garamond"/>
          <w:b/>
          <w:sz w:val="26"/>
          <w:szCs w:val="26"/>
        </w:rPr>
      </w:pPr>
    </w:p>
    <w:p w:rsidR="00A00929" w:rsidRDefault="00A00929" w:rsidP="00D46EC6">
      <w:pPr>
        <w:jc w:val="center"/>
        <w:rPr>
          <w:rFonts w:ascii="Garamond" w:hAnsi="Garamond"/>
          <w:b/>
          <w:sz w:val="26"/>
          <w:szCs w:val="26"/>
        </w:rPr>
      </w:pPr>
    </w:p>
    <w:p w:rsidR="00A00929" w:rsidRDefault="00A00929" w:rsidP="00D46EC6">
      <w:pPr>
        <w:jc w:val="center"/>
        <w:rPr>
          <w:rFonts w:ascii="Garamond" w:hAnsi="Garamond"/>
          <w:b/>
          <w:sz w:val="26"/>
          <w:szCs w:val="26"/>
        </w:rPr>
      </w:pPr>
    </w:p>
    <w:p w:rsidR="00A00929" w:rsidRDefault="00A00929" w:rsidP="00D46EC6">
      <w:pPr>
        <w:jc w:val="center"/>
        <w:rPr>
          <w:rFonts w:ascii="Garamond" w:hAnsi="Garamond"/>
          <w:b/>
          <w:sz w:val="26"/>
          <w:szCs w:val="26"/>
        </w:rPr>
      </w:pPr>
    </w:p>
    <w:p w:rsidR="00A00929" w:rsidRDefault="00A00929" w:rsidP="00D46EC6">
      <w:pPr>
        <w:jc w:val="center"/>
        <w:rPr>
          <w:rFonts w:ascii="Garamond" w:hAnsi="Garamond"/>
          <w:b/>
          <w:sz w:val="26"/>
          <w:szCs w:val="26"/>
        </w:rPr>
      </w:pPr>
    </w:p>
    <w:p w:rsidR="00A00929" w:rsidRDefault="00A00929" w:rsidP="00D46EC6">
      <w:pPr>
        <w:jc w:val="center"/>
        <w:rPr>
          <w:rFonts w:ascii="Garamond" w:hAnsi="Garamond"/>
          <w:b/>
          <w:sz w:val="26"/>
          <w:szCs w:val="26"/>
        </w:rPr>
      </w:pPr>
    </w:p>
    <w:p w:rsidR="00A00929" w:rsidRDefault="00A00929" w:rsidP="00D46EC6">
      <w:pPr>
        <w:jc w:val="center"/>
        <w:rPr>
          <w:rFonts w:ascii="Garamond" w:hAnsi="Garamond"/>
          <w:b/>
          <w:sz w:val="26"/>
          <w:szCs w:val="26"/>
        </w:rPr>
      </w:pPr>
    </w:p>
    <w:p w:rsidR="00A00929" w:rsidRDefault="00A00929" w:rsidP="00D46EC6">
      <w:pPr>
        <w:jc w:val="center"/>
        <w:rPr>
          <w:rFonts w:ascii="Garamond" w:hAnsi="Garamond"/>
          <w:b/>
          <w:sz w:val="26"/>
          <w:szCs w:val="26"/>
        </w:rPr>
      </w:pPr>
    </w:p>
    <w:p w:rsidR="00A00929" w:rsidRDefault="00A00929" w:rsidP="00D46EC6">
      <w:pPr>
        <w:jc w:val="center"/>
        <w:rPr>
          <w:rFonts w:ascii="Garamond" w:hAnsi="Garamond"/>
          <w:b/>
          <w:sz w:val="26"/>
          <w:szCs w:val="26"/>
        </w:rPr>
      </w:pPr>
    </w:p>
    <w:p w:rsidR="00A00929" w:rsidRDefault="00A00929" w:rsidP="00D46EC6">
      <w:pPr>
        <w:jc w:val="center"/>
        <w:rPr>
          <w:rFonts w:ascii="Garamond" w:hAnsi="Garamond"/>
          <w:b/>
          <w:sz w:val="26"/>
          <w:szCs w:val="26"/>
        </w:rPr>
      </w:pPr>
    </w:p>
    <w:p w:rsidR="00A00929" w:rsidRDefault="00A00929" w:rsidP="00D46EC6">
      <w:pPr>
        <w:jc w:val="center"/>
        <w:rPr>
          <w:rFonts w:ascii="Garamond" w:hAnsi="Garamond"/>
          <w:b/>
          <w:sz w:val="26"/>
          <w:szCs w:val="26"/>
        </w:rPr>
      </w:pPr>
    </w:p>
    <w:p w:rsidR="00A00929" w:rsidRDefault="00A00929" w:rsidP="00D46EC6">
      <w:pPr>
        <w:jc w:val="center"/>
        <w:rPr>
          <w:rFonts w:ascii="Garamond" w:hAnsi="Garamond"/>
          <w:b/>
          <w:sz w:val="26"/>
          <w:szCs w:val="26"/>
        </w:rPr>
      </w:pPr>
    </w:p>
    <w:p w:rsidR="00A00929" w:rsidRDefault="00A00929" w:rsidP="00D46EC6">
      <w:pPr>
        <w:jc w:val="center"/>
        <w:rPr>
          <w:rFonts w:ascii="Garamond" w:hAnsi="Garamond"/>
          <w:b/>
          <w:sz w:val="26"/>
          <w:szCs w:val="26"/>
        </w:rPr>
      </w:pPr>
    </w:p>
    <w:p w:rsidR="00A00929" w:rsidRDefault="00A00929" w:rsidP="00D46EC6">
      <w:pPr>
        <w:jc w:val="center"/>
        <w:rPr>
          <w:rFonts w:ascii="Garamond" w:hAnsi="Garamond"/>
          <w:b/>
          <w:sz w:val="26"/>
          <w:szCs w:val="26"/>
        </w:rPr>
      </w:pPr>
    </w:p>
    <w:p w:rsidR="00A00929" w:rsidRDefault="00A00929" w:rsidP="00D46EC6">
      <w:pPr>
        <w:jc w:val="center"/>
        <w:rPr>
          <w:rFonts w:ascii="Garamond" w:hAnsi="Garamond"/>
          <w:b/>
          <w:sz w:val="26"/>
          <w:szCs w:val="26"/>
        </w:rPr>
      </w:pPr>
    </w:p>
    <w:p w:rsidR="00D46EC6" w:rsidRPr="00D46EC6" w:rsidRDefault="003D15AE" w:rsidP="00D46EC6">
      <w:pPr>
        <w:jc w:val="center"/>
        <w:rPr>
          <w:rFonts w:ascii="Garamond" w:hAnsi="Garamond"/>
          <w:sz w:val="26"/>
          <w:szCs w:val="26"/>
          <w:lang/>
        </w:rPr>
      </w:pPr>
      <w:r>
        <w:rPr>
          <w:rFonts w:ascii="Garamond" w:hAnsi="Garamond"/>
          <w:b/>
          <w:sz w:val="26"/>
          <w:szCs w:val="26"/>
        </w:rPr>
        <w:lastRenderedPageBreak/>
        <w:t>ANEKSI</w:t>
      </w:r>
    </w:p>
    <w:p w:rsidR="00D46EC6" w:rsidRPr="00D46EC6" w:rsidRDefault="00D46EC6" w:rsidP="00D46EC6">
      <w:pPr>
        <w:jc w:val="center"/>
        <w:rPr>
          <w:rFonts w:ascii="Garamond" w:hAnsi="Garamond"/>
          <w:sz w:val="26"/>
          <w:szCs w:val="26"/>
          <w:lang/>
        </w:rPr>
      </w:pPr>
      <w:r w:rsidRPr="00D46EC6">
        <w:rPr>
          <w:rFonts w:ascii="Garamond" w:hAnsi="Garamond"/>
          <w:sz w:val="26"/>
          <w:szCs w:val="26"/>
          <w:lang/>
        </w:rPr>
        <w:t>Formulari</w:t>
      </w:r>
      <w:r>
        <w:rPr>
          <w:rFonts w:ascii="Garamond" w:hAnsi="Garamond"/>
          <w:sz w:val="26"/>
          <w:szCs w:val="26"/>
          <w:lang/>
        </w:rPr>
        <w:t xml:space="preserve"> za preuzimanje</w:t>
      </w:r>
      <w:r w:rsidR="003D15AE">
        <w:rPr>
          <w:rFonts w:ascii="Garamond" w:hAnsi="Garamond"/>
          <w:sz w:val="26"/>
          <w:szCs w:val="26"/>
          <w:lang/>
        </w:rPr>
        <w:t xml:space="preserve"> i upotrebu</w:t>
      </w:r>
    </w:p>
    <w:p w:rsidR="00D46EC6" w:rsidRDefault="00D46EC6">
      <w:pPr>
        <w:rPr>
          <w:sz w:val="24"/>
          <w:lang/>
        </w:rPr>
      </w:pPr>
      <w:r>
        <w:rPr>
          <w:sz w:val="24"/>
          <w:lang/>
        </w:rPr>
        <w:br w:type="page"/>
      </w:r>
    </w:p>
    <w:tbl>
      <w:tblPr>
        <w:tblStyle w:val="TableGrid"/>
        <w:tblW w:w="697" w:type="dxa"/>
        <w:tblInd w:w="9763" w:type="dxa"/>
        <w:tblLook w:val="04A0"/>
      </w:tblPr>
      <w:tblGrid>
        <w:gridCol w:w="697"/>
      </w:tblGrid>
      <w:tr w:rsidR="00D46EC6" w:rsidTr="00FA6755">
        <w:trPr>
          <w:trHeight w:val="266"/>
        </w:trPr>
        <w:tc>
          <w:tcPr>
            <w:tcW w:w="697" w:type="dxa"/>
          </w:tcPr>
          <w:p w:rsidR="00D46EC6" w:rsidRPr="00797D49" w:rsidRDefault="00D46EC6" w:rsidP="00207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OPN</w:t>
            </w:r>
          </w:p>
        </w:tc>
      </w:tr>
    </w:tbl>
    <w:p w:rsidR="00D46EC6" w:rsidRDefault="00D46EC6" w:rsidP="00D46E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46EC6" w:rsidRDefault="00D46EC6" w:rsidP="00D46E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46EC6" w:rsidRPr="00797D49" w:rsidRDefault="00D46EC6" w:rsidP="00D4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797D49">
        <w:rPr>
          <w:rFonts w:ascii="Times New Roman" w:eastAsia="Times New Roman" w:hAnsi="Times New Roman" w:cs="Times New Roman"/>
          <w:sz w:val="24"/>
          <w:szCs w:val="24"/>
        </w:rPr>
        <w:t>Pružalac usluge</w:t>
      </w:r>
      <w:r w:rsidRPr="00797D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 </w:t>
      </w:r>
      <w:r w:rsidRPr="00797D4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         Broj dosijea korisnika________</w:t>
      </w:r>
    </w:p>
    <w:p w:rsidR="00D46EC6" w:rsidRPr="00797D49" w:rsidRDefault="00D46EC6" w:rsidP="00D4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797D49">
        <w:rPr>
          <w:rFonts w:ascii="Times New Roman" w:eastAsia="Times New Roman" w:hAnsi="Times New Roman" w:cs="Times New Roman"/>
          <w:sz w:val="24"/>
          <w:szCs w:val="24"/>
          <w:lang w:val="uz-Cyrl-UZ"/>
        </w:rPr>
        <w:t>Adresa_______________________________________</w:t>
      </w:r>
    </w:p>
    <w:p w:rsidR="00D46EC6" w:rsidRPr="00797D49" w:rsidRDefault="00D46EC6" w:rsidP="00D4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46EC6" w:rsidRPr="00797D49" w:rsidRDefault="00D46EC6" w:rsidP="00D4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797D4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Datum </w:t>
      </w:r>
      <w:r w:rsidRPr="00797D49">
        <w:rPr>
          <w:rFonts w:ascii="Times New Roman" w:eastAsia="Times New Roman" w:hAnsi="Times New Roman" w:cs="Times New Roman"/>
          <w:sz w:val="24"/>
          <w:szCs w:val="24"/>
          <w:lang w:val="sr-Cyrl-CS"/>
        </w:rPr>
        <w:t>_</w:t>
      </w:r>
      <w:r w:rsidRPr="00797D49">
        <w:rPr>
          <w:rFonts w:ascii="Times New Roman" w:eastAsia="Times New Roman" w:hAnsi="Times New Roman" w:cs="Times New Roman"/>
          <w:sz w:val="24"/>
          <w:szCs w:val="24"/>
          <w:lang w:val="uz-Cyrl-UZ"/>
        </w:rPr>
        <w:t>_______________</w:t>
      </w:r>
    </w:p>
    <w:p w:rsidR="00D46EC6" w:rsidRPr="00797D49" w:rsidRDefault="00D46EC6" w:rsidP="00D4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97D49">
        <w:rPr>
          <w:rFonts w:ascii="Times New Roman" w:eastAsia="Times New Roman" w:hAnsi="Times New Roman" w:cs="Times New Roman"/>
          <w:sz w:val="24"/>
          <w:szCs w:val="24"/>
          <w:lang w:val="uz-Cyrl-UZ"/>
        </w:rPr>
        <w:t>Broj___________________</w:t>
      </w:r>
    </w:p>
    <w:p w:rsidR="00D46EC6" w:rsidRPr="00797D49" w:rsidRDefault="00D46EC6" w:rsidP="00D4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46EC6" w:rsidRPr="00797D49" w:rsidRDefault="00D46EC6" w:rsidP="00D46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D46EC6" w:rsidRPr="00D46EC6" w:rsidRDefault="00D46EC6" w:rsidP="00D4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46EC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PRIJAVA </w:t>
      </w:r>
      <w:r w:rsidRPr="00D46EC6">
        <w:rPr>
          <w:rFonts w:ascii="Times New Roman" w:eastAsia="Times New Roman" w:hAnsi="Times New Roman" w:cs="Times New Roman"/>
          <w:b/>
          <w:sz w:val="24"/>
          <w:szCs w:val="24"/>
          <w:lang/>
        </w:rPr>
        <w:t>NASILJA</w:t>
      </w:r>
    </w:p>
    <w:p w:rsidR="00D46EC6" w:rsidRPr="00797D49" w:rsidRDefault="00D46EC6" w:rsidP="00D4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2"/>
      </w:tblGrid>
      <w:tr w:rsidR="00D46EC6" w:rsidRPr="00797D49" w:rsidTr="00FA6755">
        <w:tc>
          <w:tcPr>
            <w:tcW w:w="9634" w:type="dxa"/>
          </w:tcPr>
          <w:p w:rsidR="00D46EC6" w:rsidRPr="0029614D" w:rsidRDefault="00D46EC6" w:rsidP="0020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797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Ime i prezime radnika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, </w:t>
            </w:r>
            <w:r w:rsidRPr="00797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radno mesto zaposlenog koji prijavljuje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nasilje, zlostavljanje i zanemarivanje</w:t>
            </w:r>
          </w:p>
          <w:p w:rsidR="00D46EC6" w:rsidRPr="00797D49" w:rsidRDefault="00D46EC6" w:rsidP="0020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D46EC6" w:rsidRPr="00797D49" w:rsidTr="00FA6755">
        <w:trPr>
          <w:trHeight w:val="279"/>
        </w:trPr>
        <w:tc>
          <w:tcPr>
            <w:tcW w:w="9634" w:type="dxa"/>
          </w:tcPr>
          <w:p w:rsidR="00D46EC6" w:rsidRPr="00797D49" w:rsidRDefault="00D46EC6" w:rsidP="0020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797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Ime i prezime korisnika koji je žrtva </w:t>
            </w:r>
          </w:p>
          <w:p w:rsidR="00D46EC6" w:rsidRPr="00797D49" w:rsidRDefault="00D46EC6" w:rsidP="0020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D46EC6" w:rsidRPr="00797D49" w:rsidTr="00FA6755">
        <w:trPr>
          <w:trHeight w:val="279"/>
        </w:trPr>
        <w:tc>
          <w:tcPr>
            <w:tcW w:w="9634" w:type="dxa"/>
          </w:tcPr>
          <w:p w:rsidR="00D46EC6" w:rsidRPr="0029614D" w:rsidRDefault="00D46EC6" w:rsidP="0020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797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Ime i prezime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učesnika u događaju </w:t>
            </w:r>
          </w:p>
          <w:p w:rsidR="00D46EC6" w:rsidRPr="00797D49" w:rsidRDefault="00D46EC6" w:rsidP="0020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D46EC6" w:rsidRPr="00797D49" w:rsidTr="00FA6755">
        <w:trPr>
          <w:trHeight w:val="279"/>
        </w:trPr>
        <w:tc>
          <w:tcPr>
            <w:tcW w:w="9634" w:type="dxa"/>
          </w:tcPr>
          <w:p w:rsidR="00D46EC6" w:rsidRPr="00DE4132" w:rsidRDefault="00D46EC6" w:rsidP="0020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797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Ime i prezime, radn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o mesto zaposlene osobe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na koju se sumnja da je izvršio nasilje, zlostavljanje i zanemarivanje (ako je primjenljivo)</w:t>
            </w:r>
          </w:p>
          <w:p w:rsidR="00D46EC6" w:rsidRPr="00797D49" w:rsidRDefault="00D46EC6" w:rsidP="0020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46EC6" w:rsidRPr="00797D49" w:rsidTr="00FA6755">
        <w:trPr>
          <w:trHeight w:val="279"/>
        </w:trPr>
        <w:tc>
          <w:tcPr>
            <w:tcW w:w="9634" w:type="dxa"/>
          </w:tcPr>
          <w:p w:rsidR="00D46EC6" w:rsidRPr="00797D49" w:rsidRDefault="00D46EC6" w:rsidP="0020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797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Ko je sve prisustvovao incidentu</w:t>
            </w:r>
          </w:p>
          <w:p w:rsidR="00D46EC6" w:rsidRPr="00797D49" w:rsidRDefault="00D46EC6" w:rsidP="0020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D46EC6" w:rsidRPr="00797D49" w:rsidTr="00FA6755">
        <w:trPr>
          <w:trHeight w:val="1972"/>
        </w:trPr>
        <w:tc>
          <w:tcPr>
            <w:tcW w:w="9634" w:type="dxa"/>
          </w:tcPr>
          <w:p w:rsidR="00D46EC6" w:rsidRPr="00797D49" w:rsidRDefault="00D46EC6" w:rsidP="0020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događaja</w:t>
            </w:r>
            <w:r w:rsidRPr="00797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/datum i vrijeme događaja, mjesto gdje se događaj desio, kratak opis  situacije,  posljedica događaja/</w:t>
            </w:r>
          </w:p>
          <w:p w:rsidR="00D46EC6" w:rsidRDefault="00D46EC6" w:rsidP="0020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D46EC6" w:rsidRDefault="00D46EC6" w:rsidP="0020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D46EC6" w:rsidRDefault="00D46EC6" w:rsidP="0020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D46EC6" w:rsidRDefault="00D46EC6" w:rsidP="0020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D46EC6" w:rsidRDefault="00D46EC6" w:rsidP="0020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D46EC6" w:rsidRDefault="00D46EC6" w:rsidP="0020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D46EC6" w:rsidRDefault="00D46EC6" w:rsidP="0020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D46EC6" w:rsidRDefault="00D46EC6" w:rsidP="0020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D46EC6" w:rsidRPr="00797D49" w:rsidRDefault="00D46EC6" w:rsidP="0020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FA6755" w:rsidRPr="00797D49" w:rsidTr="00FA6755">
        <w:trPr>
          <w:trHeight w:val="1972"/>
        </w:trPr>
        <w:tc>
          <w:tcPr>
            <w:tcW w:w="9634" w:type="dxa"/>
          </w:tcPr>
          <w:p w:rsidR="00FA6755" w:rsidRPr="00797D49" w:rsidRDefault="00FA6755" w:rsidP="0020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Datum i potpis odgovorne osobe:</w:t>
            </w:r>
          </w:p>
        </w:tc>
      </w:tr>
    </w:tbl>
    <w:p w:rsidR="00D46EC6" w:rsidRPr="00797D49" w:rsidRDefault="00D46EC6" w:rsidP="00D46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7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D49">
        <w:rPr>
          <w:rFonts w:ascii="Times New Roman" w:eastAsia="Times New Roman" w:hAnsi="Times New Roman" w:cs="Times New Roman"/>
          <w:sz w:val="24"/>
          <w:szCs w:val="24"/>
        </w:rPr>
        <w:tab/>
      </w:r>
      <w:r w:rsidRPr="00797D49">
        <w:rPr>
          <w:rFonts w:ascii="Times New Roman" w:eastAsia="Times New Roman" w:hAnsi="Times New Roman" w:cs="Times New Roman"/>
          <w:sz w:val="24"/>
          <w:szCs w:val="24"/>
        </w:rPr>
        <w:tab/>
      </w:r>
      <w:r w:rsidRPr="00797D49">
        <w:rPr>
          <w:rFonts w:ascii="Times New Roman" w:eastAsia="Times New Roman" w:hAnsi="Times New Roman" w:cs="Times New Roman"/>
          <w:sz w:val="24"/>
          <w:szCs w:val="24"/>
        </w:rPr>
        <w:tab/>
      </w:r>
      <w:r w:rsidRPr="00797D49">
        <w:rPr>
          <w:rFonts w:ascii="Times New Roman" w:eastAsia="Times New Roman" w:hAnsi="Times New Roman" w:cs="Times New Roman"/>
          <w:sz w:val="24"/>
          <w:szCs w:val="24"/>
        </w:rPr>
        <w:tab/>
      </w:r>
      <w:r w:rsidRPr="00797D49">
        <w:rPr>
          <w:rFonts w:ascii="Times New Roman" w:eastAsia="Times New Roman" w:hAnsi="Times New Roman" w:cs="Times New Roman"/>
          <w:sz w:val="24"/>
          <w:szCs w:val="24"/>
        </w:rPr>
        <w:tab/>
      </w:r>
      <w:r w:rsidRPr="00797D49">
        <w:rPr>
          <w:rFonts w:ascii="Times New Roman" w:eastAsia="Times New Roman" w:hAnsi="Times New Roman" w:cs="Times New Roman"/>
          <w:sz w:val="24"/>
          <w:szCs w:val="24"/>
        </w:rPr>
        <w:tab/>
      </w:r>
      <w:r w:rsidRPr="00797D49">
        <w:rPr>
          <w:rFonts w:ascii="Times New Roman" w:eastAsia="Times New Roman" w:hAnsi="Times New Roman" w:cs="Times New Roman"/>
          <w:sz w:val="24"/>
          <w:szCs w:val="24"/>
        </w:rPr>
        <w:tab/>
      </w:r>
      <w:r w:rsidRPr="00797D49">
        <w:rPr>
          <w:rFonts w:ascii="Times New Roman" w:eastAsia="Times New Roman" w:hAnsi="Times New Roman" w:cs="Times New Roman"/>
          <w:sz w:val="24"/>
          <w:szCs w:val="24"/>
        </w:rPr>
        <w:tab/>
      </w:r>
      <w:r w:rsidRPr="00797D49">
        <w:rPr>
          <w:rFonts w:ascii="Times New Roman" w:eastAsia="Times New Roman" w:hAnsi="Times New Roman" w:cs="Times New Roman"/>
          <w:sz w:val="24"/>
          <w:szCs w:val="24"/>
        </w:rPr>
        <w:tab/>
      </w:r>
      <w:r w:rsidRPr="00797D49">
        <w:rPr>
          <w:rFonts w:ascii="Times New Roman" w:eastAsia="Times New Roman" w:hAnsi="Times New Roman" w:cs="Times New Roman"/>
          <w:sz w:val="24"/>
          <w:szCs w:val="24"/>
        </w:rPr>
        <w:tab/>
      </w:r>
      <w:r w:rsidRPr="00797D49">
        <w:rPr>
          <w:rFonts w:ascii="Times New Roman" w:eastAsia="Times New Roman" w:hAnsi="Times New Roman" w:cs="Times New Roman"/>
          <w:sz w:val="24"/>
          <w:szCs w:val="24"/>
        </w:rPr>
        <w:tab/>
      </w:r>
      <w:r w:rsidRPr="00797D49">
        <w:rPr>
          <w:rFonts w:ascii="Times New Roman" w:eastAsia="Times New Roman" w:hAnsi="Times New Roman" w:cs="Times New Roman"/>
          <w:sz w:val="24"/>
          <w:szCs w:val="24"/>
        </w:rPr>
        <w:tab/>
      </w:r>
      <w:r w:rsidRPr="00797D49">
        <w:rPr>
          <w:rFonts w:ascii="Times New Roman" w:eastAsia="Times New Roman" w:hAnsi="Times New Roman" w:cs="Times New Roman"/>
          <w:sz w:val="24"/>
          <w:szCs w:val="24"/>
        </w:rPr>
        <w:tab/>
      </w:r>
      <w:r w:rsidRPr="00797D49">
        <w:rPr>
          <w:rFonts w:ascii="Times New Roman" w:eastAsia="Times New Roman" w:hAnsi="Times New Roman" w:cs="Times New Roman"/>
          <w:sz w:val="24"/>
          <w:szCs w:val="24"/>
        </w:rPr>
        <w:tab/>
      </w:r>
      <w:r w:rsidRPr="00797D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D46EC6" w:rsidRDefault="00D46EC6" w:rsidP="00FA6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7D49">
        <w:rPr>
          <w:rFonts w:ascii="Times New Roman" w:eastAsia="Times New Roman" w:hAnsi="Times New Roman" w:cs="Times New Roman"/>
          <w:sz w:val="24"/>
          <w:szCs w:val="24"/>
        </w:rPr>
        <w:tab/>
      </w:r>
      <w:r w:rsidRPr="00797D49">
        <w:rPr>
          <w:rFonts w:ascii="Times New Roman" w:eastAsia="Times New Roman" w:hAnsi="Times New Roman" w:cs="Times New Roman"/>
          <w:sz w:val="24"/>
          <w:szCs w:val="24"/>
        </w:rPr>
        <w:tab/>
      </w:r>
      <w:r w:rsidRPr="00797D49">
        <w:rPr>
          <w:rFonts w:ascii="Times New Roman" w:eastAsia="Times New Roman" w:hAnsi="Times New Roman" w:cs="Times New Roman"/>
          <w:sz w:val="24"/>
          <w:szCs w:val="24"/>
        </w:rPr>
        <w:tab/>
      </w:r>
      <w:r w:rsidRPr="00797D49">
        <w:rPr>
          <w:rFonts w:ascii="Times New Roman" w:eastAsia="Times New Roman" w:hAnsi="Times New Roman" w:cs="Times New Roman"/>
          <w:sz w:val="24"/>
          <w:szCs w:val="24"/>
        </w:rPr>
        <w:tab/>
      </w:r>
      <w:r w:rsidRPr="00797D49">
        <w:rPr>
          <w:rFonts w:ascii="Times New Roman" w:eastAsia="Times New Roman" w:hAnsi="Times New Roman" w:cs="Times New Roman"/>
          <w:sz w:val="24"/>
          <w:szCs w:val="24"/>
        </w:rPr>
        <w:tab/>
      </w:r>
      <w:r w:rsidRPr="00797D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6755" w:rsidRDefault="00FA6755" w:rsidP="00D4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777" w:type="dxa"/>
        <w:tblInd w:w="9763" w:type="dxa"/>
        <w:tblLook w:val="04A0"/>
      </w:tblPr>
      <w:tblGrid>
        <w:gridCol w:w="777"/>
      </w:tblGrid>
      <w:tr w:rsidR="00D46EC6" w:rsidTr="00FA6755">
        <w:trPr>
          <w:trHeight w:val="266"/>
        </w:trPr>
        <w:tc>
          <w:tcPr>
            <w:tcW w:w="777" w:type="dxa"/>
          </w:tcPr>
          <w:p w:rsidR="00D46EC6" w:rsidRPr="00797D49" w:rsidRDefault="00D46EC6" w:rsidP="00207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OPNI</w:t>
            </w:r>
          </w:p>
        </w:tc>
      </w:tr>
    </w:tbl>
    <w:p w:rsidR="00D46EC6" w:rsidRPr="00797D49" w:rsidRDefault="00D46EC6" w:rsidP="00D4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797D49">
        <w:rPr>
          <w:rFonts w:ascii="Times New Roman" w:eastAsia="Times New Roman" w:hAnsi="Times New Roman" w:cs="Times New Roman"/>
          <w:sz w:val="24"/>
          <w:szCs w:val="24"/>
        </w:rPr>
        <w:t>Pružalac usluge</w:t>
      </w:r>
      <w:r w:rsidRPr="00797D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 </w:t>
      </w:r>
      <w:r w:rsidRPr="00797D4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         Broj dosijea korisnika________</w:t>
      </w:r>
    </w:p>
    <w:p w:rsidR="00D46EC6" w:rsidRPr="00797D49" w:rsidRDefault="00D46EC6" w:rsidP="00D4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797D49">
        <w:rPr>
          <w:rFonts w:ascii="Times New Roman" w:eastAsia="Times New Roman" w:hAnsi="Times New Roman" w:cs="Times New Roman"/>
          <w:sz w:val="24"/>
          <w:szCs w:val="24"/>
          <w:lang w:val="uz-Cyrl-UZ"/>
        </w:rPr>
        <w:t>Adresa_______________________________________</w:t>
      </w:r>
    </w:p>
    <w:p w:rsidR="00D46EC6" w:rsidRPr="00797D49" w:rsidRDefault="00D46EC6" w:rsidP="00D4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46EC6" w:rsidRPr="00797D49" w:rsidRDefault="00D46EC6" w:rsidP="00D4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797D4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Datum </w:t>
      </w:r>
      <w:r w:rsidRPr="00797D49">
        <w:rPr>
          <w:rFonts w:ascii="Times New Roman" w:eastAsia="Times New Roman" w:hAnsi="Times New Roman" w:cs="Times New Roman"/>
          <w:sz w:val="24"/>
          <w:szCs w:val="24"/>
          <w:lang w:val="sr-Cyrl-CS"/>
        </w:rPr>
        <w:t>_</w:t>
      </w:r>
      <w:r w:rsidRPr="00797D49">
        <w:rPr>
          <w:rFonts w:ascii="Times New Roman" w:eastAsia="Times New Roman" w:hAnsi="Times New Roman" w:cs="Times New Roman"/>
          <w:sz w:val="24"/>
          <w:szCs w:val="24"/>
          <w:lang w:val="uz-Cyrl-UZ"/>
        </w:rPr>
        <w:t>_______________</w:t>
      </w:r>
    </w:p>
    <w:p w:rsidR="00D46EC6" w:rsidRPr="00797D49" w:rsidRDefault="00D46EC6" w:rsidP="00D4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97D49">
        <w:rPr>
          <w:rFonts w:ascii="Times New Roman" w:eastAsia="Times New Roman" w:hAnsi="Times New Roman" w:cs="Times New Roman"/>
          <w:sz w:val="24"/>
          <w:szCs w:val="24"/>
          <w:lang w:val="uz-Cyrl-UZ"/>
        </w:rPr>
        <w:t>Broj___________________</w:t>
      </w:r>
    </w:p>
    <w:p w:rsidR="00D46EC6" w:rsidRPr="00797D49" w:rsidRDefault="00D46EC6" w:rsidP="00D4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46EC6" w:rsidRPr="00797D49" w:rsidRDefault="00D46EC6" w:rsidP="00D46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D46EC6" w:rsidRPr="00797D49" w:rsidRDefault="00D46EC6" w:rsidP="00D46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DDF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PRIJAVA </w:t>
      </w:r>
      <w:r w:rsidRPr="003B4DDF">
        <w:rPr>
          <w:rFonts w:ascii="Times New Roman" w:eastAsia="Times New Roman" w:hAnsi="Times New Roman" w:cs="Times New Roman"/>
          <w:b/>
          <w:sz w:val="24"/>
          <w:szCs w:val="24"/>
          <w:lang/>
        </w:rPr>
        <w:t>NASILJA INSTITUCIJAMA</w:t>
      </w:r>
    </w:p>
    <w:p w:rsidR="00D46EC6" w:rsidRDefault="00D46EC6" w:rsidP="00D4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tbl>
      <w:tblPr>
        <w:tblStyle w:val="TableGrid"/>
        <w:tblW w:w="9854" w:type="dxa"/>
        <w:tblLook w:val="04A0"/>
      </w:tblPr>
      <w:tblGrid>
        <w:gridCol w:w="4927"/>
        <w:gridCol w:w="4927"/>
      </w:tblGrid>
      <w:tr w:rsidR="00D46EC6" w:rsidRPr="00942558" w:rsidTr="00207BF0">
        <w:trPr>
          <w:trHeight w:val="805"/>
        </w:trPr>
        <w:tc>
          <w:tcPr>
            <w:tcW w:w="4927" w:type="dxa"/>
            <w:shd w:val="clear" w:color="auto" w:fill="F2F2F2" w:themeFill="background1" w:themeFillShade="F2"/>
          </w:tcPr>
          <w:p w:rsidR="00D46EC6" w:rsidRPr="00D46EC6" w:rsidRDefault="00D46EC6" w:rsidP="0020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Naziv i sjedište dnevnog centra koja šalje obavještenje</w:t>
            </w:r>
          </w:p>
        </w:tc>
        <w:tc>
          <w:tcPr>
            <w:tcW w:w="4927" w:type="dxa"/>
          </w:tcPr>
          <w:p w:rsidR="00D46EC6" w:rsidRPr="00942558" w:rsidRDefault="00D46EC6" w:rsidP="00207BF0">
            <w:pPr>
              <w:jc w:val="both"/>
              <w:rPr>
                <w:rFonts w:ascii="Garamond" w:hAnsi="Garamond" w:cstheme="minorHAnsi"/>
                <w:color w:val="FF0000"/>
                <w:sz w:val="26"/>
                <w:szCs w:val="26"/>
              </w:rPr>
            </w:pPr>
          </w:p>
        </w:tc>
      </w:tr>
      <w:tr w:rsidR="00D46EC6" w:rsidRPr="00942558" w:rsidTr="00207BF0">
        <w:trPr>
          <w:trHeight w:val="1075"/>
        </w:trPr>
        <w:tc>
          <w:tcPr>
            <w:tcW w:w="4927" w:type="dxa"/>
            <w:shd w:val="clear" w:color="auto" w:fill="F2F2F2" w:themeFill="background1" w:themeFillShade="F2"/>
          </w:tcPr>
          <w:p w:rsidR="00D46EC6" w:rsidRPr="00D46EC6" w:rsidRDefault="00D46EC6" w:rsidP="0020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C6" w:rsidRPr="00D46EC6" w:rsidRDefault="00D46EC6" w:rsidP="0020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Ime i starost djeteta, ime roditelja/staratelja, podaci o porodici (adresa, kontakt telefoni)</w:t>
            </w:r>
          </w:p>
        </w:tc>
        <w:tc>
          <w:tcPr>
            <w:tcW w:w="4927" w:type="dxa"/>
          </w:tcPr>
          <w:p w:rsidR="00D46EC6" w:rsidRPr="00942558" w:rsidRDefault="00D46EC6" w:rsidP="00207BF0">
            <w:pPr>
              <w:jc w:val="both"/>
              <w:rPr>
                <w:rFonts w:ascii="Garamond" w:hAnsi="Garamond" w:cstheme="minorHAnsi"/>
                <w:color w:val="FF0000"/>
                <w:sz w:val="26"/>
                <w:szCs w:val="26"/>
              </w:rPr>
            </w:pPr>
          </w:p>
        </w:tc>
      </w:tr>
      <w:tr w:rsidR="00D46EC6" w:rsidRPr="00942558" w:rsidTr="00207BF0">
        <w:trPr>
          <w:trHeight w:val="1340"/>
        </w:trPr>
        <w:tc>
          <w:tcPr>
            <w:tcW w:w="4927" w:type="dxa"/>
            <w:shd w:val="clear" w:color="auto" w:fill="F2F2F2" w:themeFill="background1" w:themeFillShade="F2"/>
          </w:tcPr>
          <w:p w:rsidR="00D46EC6" w:rsidRPr="00D46EC6" w:rsidRDefault="00D46EC6" w:rsidP="0020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C6" w:rsidRPr="00D46EC6" w:rsidRDefault="00D46EC6" w:rsidP="00207BF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Opis djeteta: dolasci, sposobnosti, socijalne vještine, ponašanje, komunikacija, emocionalne karakteristike, izgled</w:t>
            </w:r>
          </w:p>
        </w:tc>
        <w:tc>
          <w:tcPr>
            <w:tcW w:w="4927" w:type="dxa"/>
          </w:tcPr>
          <w:p w:rsidR="00D46EC6" w:rsidRPr="00942558" w:rsidRDefault="00D46EC6" w:rsidP="00207BF0">
            <w:pPr>
              <w:jc w:val="both"/>
              <w:rPr>
                <w:rFonts w:ascii="Garamond" w:hAnsi="Garamond" w:cstheme="minorHAnsi"/>
                <w:color w:val="FF0000"/>
                <w:sz w:val="26"/>
                <w:szCs w:val="26"/>
              </w:rPr>
            </w:pPr>
          </w:p>
        </w:tc>
      </w:tr>
      <w:tr w:rsidR="00D46EC6" w:rsidRPr="00942558" w:rsidTr="00207BF0">
        <w:trPr>
          <w:trHeight w:val="1336"/>
        </w:trPr>
        <w:tc>
          <w:tcPr>
            <w:tcW w:w="4927" w:type="dxa"/>
            <w:shd w:val="clear" w:color="auto" w:fill="F2F2F2" w:themeFill="background1" w:themeFillShade="F2"/>
          </w:tcPr>
          <w:p w:rsidR="00D46EC6" w:rsidRPr="00D46EC6" w:rsidRDefault="00D46EC6" w:rsidP="0020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C6" w:rsidRPr="00D46EC6" w:rsidRDefault="00D46EC6" w:rsidP="0020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Informacije, činjenice, okolnosti iz kojih proizilazi sumnja o tome da se dijete nalazi u situaciji nasilja</w:t>
            </w:r>
          </w:p>
          <w:p w:rsidR="00D46EC6" w:rsidRPr="00D46EC6" w:rsidRDefault="00D46EC6" w:rsidP="0020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46EC6" w:rsidRPr="00942558" w:rsidRDefault="00D46EC6" w:rsidP="00207BF0">
            <w:pPr>
              <w:jc w:val="both"/>
              <w:rPr>
                <w:rFonts w:ascii="Garamond" w:hAnsi="Garamond" w:cstheme="minorHAnsi"/>
                <w:color w:val="FF0000"/>
                <w:sz w:val="26"/>
                <w:szCs w:val="26"/>
              </w:rPr>
            </w:pPr>
          </w:p>
        </w:tc>
      </w:tr>
      <w:tr w:rsidR="00D46EC6" w:rsidRPr="00942558" w:rsidTr="00207BF0">
        <w:trPr>
          <w:trHeight w:val="1039"/>
        </w:trPr>
        <w:tc>
          <w:tcPr>
            <w:tcW w:w="4927" w:type="dxa"/>
            <w:shd w:val="clear" w:color="auto" w:fill="F2F2F2" w:themeFill="background1" w:themeFillShade="F2"/>
          </w:tcPr>
          <w:p w:rsidR="00D46EC6" w:rsidRPr="00D46EC6" w:rsidRDefault="00D46EC6" w:rsidP="0020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C6" w:rsidRPr="00D46EC6" w:rsidRDefault="00D46EC6" w:rsidP="0020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Uočeni znaci nasilja, pokazatelji i indikatori i zaključak o vrsti nasilja</w:t>
            </w:r>
          </w:p>
        </w:tc>
        <w:tc>
          <w:tcPr>
            <w:tcW w:w="4927" w:type="dxa"/>
          </w:tcPr>
          <w:p w:rsidR="00D46EC6" w:rsidRPr="00942558" w:rsidRDefault="00D46EC6" w:rsidP="00207BF0">
            <w:pPr>
              <w:jc w:val="both"/>
              <w:rPr>
                <w:rFonts w:ascii="Garamond" w:hAnsi="Garamond" w:cstheme="minorHAnsi"/>
                <w:color w:val="FF0000"/>
                <w:sz w:val="26"/>
                <w:szCs w:val="26"/>
              </w:rPr>
            </w:pPr>
          </w:p>
        </w:tc>
      </w:tr>
      <w:tr w:rsidR="00D46EC6" w:rsidRPr="00942558" w:rsidTr="00207BF0">
        <w:trPr>
          <w:trHeight w:val="796"/>
        </w:trPr>
        <w:tc>
          <w:tcPr>
            <w:tcW w:w="4927" w:type="dxa"/>
            <w:shd w:val="clear" w:color="auto" w:fill="F2F2F2" w:themeFill="background1" w:themeFillShade="F2"/>
          </w:tcPr>
          <w:p w:rsidR="00D46EC6" w:rsidRPr="00D46EC6" w:rsidRDefault="00D46EC6" w:rsidP="0020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C6" w:rsidRPr="00D46EC6" w:rsidRDefault="00D46EC6" w:rsidP="0020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Datum i potpis odgovorne osobe</w:t>
            </w:r>
          </w:p>
        </w:tc>
        <w:tc>
          <w:tcPr>
            <w:tcW w:w="4927" w:type="dxa"/>
          </w:tcPr>
          <w:p w:rsidR="00D46EC6" w:rsidRPr="00942558" w:rsidRDefault="00D46EC6" w:rsidP="00207BF0">
            <w:pPr>
              <w:jc w:val="both"/>
              <w:rPr>
                <w:rFonts w:ascii="Garamond" w:hAnsi="Garamond" w:cstheme="minorHAnsi"/>
                <w:color w:val="FF0000"/>
                <w:sz w:val="26"/>
                <w:szCs w:val="26"/>
              </w:rPr>
            </w:pPr>
          </w:p>
        </w:tc>
      </w:tr>
    </w:tbl>
    <w:p w:rsidR="00D46EC6" w:rsidRDefault="00D46EC6" w:rsidP="00D4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EC6" w:rsidRPr="00797D49" w:rsidRDefault="00D46EC6" w:rsidP="00D46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Potpis direktora</w:t>
      </w:r>
    </w:p>
    <w:p w:rsidR="00D46EC6" w:rsidRPr="00797D49" w:rsidRDefault="00D46EC6" w:rsidP="00D46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7D49">
        <w:rPr>
          <w:rFonts w:ascii="Times New Roman" w:eastAsia="Times New Roman" w:hAnsi="Times New Roman" w:cs="Times New Roman"/>
          <w:sz w:val="24"/>
          <w:szCs w:val="24"/>
        </w:rPr>
        <w:tab/>
      </w:r>
      <w:r w:rsidRPr="00797D49">
        <w:rPr>
          <w:rFonts w:ascii="Times New Roman" w:eastAsia="Times New Roman" w:hAnsi="Times New Roman" w:cs="Times New Roman"/>
          <w:sz w:val="24"/>
          <w:szCs w:val="24"/>
        </w:rPr>
        <w:tab/>
      </w:r>
      <w:r w:rsidRPr="00797D49">
        <w:rPr>
          <w:rFonts w:ascii="Times New Roman" w:eastAsia="Times New Roman" w:hAnsi="Times New Roman" w:cs="Times New Roman"/>
          <w:sz w:val="24"/>
          <w:szCs w:val="24"/>
        </w:rPr>
        <w:tab/>
      </w:r>
      <w:r w:rsidRPr="00797D49">
        <w:rPr>
          <w:rFonts w:ascii="Times New Roman" w:eastAsia="Times New Roman" w:hAnsi="Times New Roman" w:cs="Times New Roman"/>
          <w:sz w:val="24"/>
          <w:szCs w:val="24"/>
        </w:rPr>
        <w:tab/>
      </w:r>
      <w:r w:rsidRPr="00797D49">
        <w:rPr>
          <w:rFonts w:ascii="Times New Roman" w:eastAsia="Times New Roman" w:hAnsi="Times New Roman" w:cs="Times New Roman"/>
          <w:sz w:val="24"/>
          <w:szCs w:val="24"/>
        </w:rPr>
        <w:tab/>
      </w:r>
      <w:r w:rsidRPr="00797D49">
        <w:rPr>
          <w:rFonts w:ascii="Times New Roman" w:eastAsia="Times New Roman" w:hAnsi="Times New Roman" w:cs="Times New Roman"/>
          <w:sz w:val="24"/>
          <w:szCs w:val="24"/>
        </w:rPr>
        <w:tab/>
      </w:r>
      <w:r w:rsidRPr="00797D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D49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D46EC6" w:rsidRPr="00797D49" w:rsidRDefault="00D46EC6" w:rsidP="00D4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EC6" w:rsidRPr="00797D49" w:rsidRDefault="00D46EC6" w:rsidP="00D46EC6">
      <w:pPr>
        <w:rPr>
          <w:rFonts w:ascii="Times New Roman" w:hAnsi="Times New Roman" w:cs="Times New Roman"/>
          <w:sz w:val="24"/>
          <w:szCs w:val="24"/>
        </w:rPr>
      </w:pPr>
    </w:p>
    <w:p w:rsidR="00F12A86" w:rsidRDefault="00F12A86" w:rsidP="00D46EC6">
      <w:pPr>
        <w:rPr>
          <w:sz w:val="24"/>
          <w:lang/>
        </w:rPr>
        <w:sectPr w:rsidR="00F12A86" w:rsidSect="00A37E08">
          <w:headerReference w:type="default" r:id="rId22"/>
          <w:footerReference w:type="default" r:id="rId23"/>
          <w:headerReference w:type="first" r:id="rId24"/>
          <w:pgSz w:w="12240" w:h="15840"/>
          <w:pgMar w:top="1412" w:right="1412" w:bottom="1412" w:left="1412" w:header="720" w:footer="720" w:gutter="0"/>
          <w:cols w:space="720"/>
          <w:titlePg/>
          <w:docGrid w:linePitch="360"/>
        </w:sectPr>
      </w:pPr>
    </w:p>
    <w:p w:rsidR="00D46EC6" w:rsidRDefault="00D46EC6" w:rsidP="00D46EC6">
      <w:pPr>
        <w:rPr>
          <w:sz w:val="24"/>
          <w:lang/>
        </w:rPr>
        <w:sectPr w:rsidR="00D46EC6" w:rsidSect="00A37E08">
          <w:pgSz w:w="12240" w:h="15840"/>
          <w:pgMar w:top="1412" w:right="1412" w:bottom="1412" w:left="1412" w:header="720" w:footer="720" w:gutter="0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page" w:horzAnchor="margin" w:tblpY="4031"/>
        <w:tblW w:w="0" w:type="auto"/>
        <w:tblLook w:val="04A0"/>
      </w:tblPr>
      <w:tblGrid>
        <w:gridCol w:w="893"/>
        <w:gridCol w:w="1035"/>
        <w:gridCol w:w="1493"/>
        <w:gridCol w:w="1450"/>
        <w:gridCol w:w="1088"/>
        <w:gridCol w:w="1282"/>
        <w:gridCol w:w="1445"/>
        <w:gridCol w:w="946"/>
      </w:tblGrid>
      <w:tr w:rsidR="00D46EC6" w:rsidTr="00606409">
        <w:tc>
          <w:tcPr>
            <w:tcW w:w="956" w:type="dxa"/>
          </w:tcPr>
          <w:p w:rsidR="00D46EC6" w:rsidRPr="00606409" w:rsidRDefault="00D46EC6" w:rsidP="00606409">
            <w:pPr>
              <w:rPr>
                <w:rFonts w:ascii="Times New Roman" w:hAnsi="Times New Roman" w:cs="Times New Roman"/>
                <w:sz w:val="24"/>
                <w:szCs w:val="26"/>
                <w:lang w:val="es-US"/>
              </w:rPr>
            </w:pPr>
            <w:r w:rsidRPr="00606409">
              <w:rPr>
                <w:rFonts w:ascii="Times New Roman" w:hAnsi="Times New Roman" w:cs="Times New Roman"/>
                <w:sz w:val="24"/>
                <w:szCs w:val="26"/>
                <w:lang w:val="es-US"/>
              </w:rPr>
              <w:lastRenderedPageBreak/>
              <w:t xml:space="preserve">Datum </w:t>
            </w:r>
          </w:p>
          <w:p w:rsidR="00D46EC6" w:rsidRPr="00606409" w:rsidRDefault="00D46EC6" w:rsidP="00606409">
            <w:pPr>
              <w:rPr>
                <w:rFonts w:ascii="Times New Roman" w:hAnsi="Times New Roman" w:cs="Times New Roman"/>
                <w:sz w:val="24"/>
                <w:szCs w:val="26"/>
                <w:lang w:val="es-US"/>
              </w:rPr>
            </w:pPr>
            <w:r w:rsidRPr="00606409">
              <w:rPr>
                <w:rFonts w:ascii="Times New Roman" w:hAnsi="Times New Roman" w:cs="Times New Roman"/>
                <w:sz w:val="24"/>
                <w:szCs w:val="26"/>
                <w:lang w:val="es-US"/>
              </w:rPr>
              <w:t>upisa</w:t>
            </w:r>
          </w:p>
        </w:tc>
        <w:tc>
          <w:tcPr>
            <w:tcW w:w="1127" w:type="dxa"/>
          </w:tcPr>
          <w:p w:rsidR="00D46EC6" w:rsidRPr="00606409" w:rsidRDefault="00D46EC6" w:rsidP="00606409">
            <w:pPr>
              <w:rPr>
                <w:rFonts w:ascii="Times New Roman" w:hAnsi="Times New Roman" w:cs="Times New Roman"/>
                <w:sz w:val="24"/>
                <w:szCs w:val="26"/>
                <w:lang w:val="es-US"/>
              </w:rPr>
            </w:pPr>
            <w:r w:rsidRPr="00606409">
              <w:rPr>
                <w:rFonts w:ascii="Times New Roman" w:hAnsi="Times New Roman" w:cs="Times New Roman"/>
                <w:sz w:val="24"/>
                <w:szCs w:val="26"/>
                <w:lang w:val="es-US"/>
              </w:rPr>
              <w:t>Vrijeme</w:t>
            </w:r>
          </w:p>
          <w:p w:rsidR="00D46EC6" w:rsidRPr="00606409" w:rsidRDefault="00D46EC6" w:rsidP="00606409">
            <w:pPr>
              <w:rPr>
                <w:rFonts w:ascii="Times New Roman" w:hAnsi="Times New Roman" w:cs="Times New Roman"/>
                <w:sz w:val="24"/>
                <w:szCs w:val="26"/>
                <w:lang w:val="es-US"/>
              </w:rPr>
            </w:pPr>
            <w:r w:rsidRPr="00606409">
              <w:rPr>
                <w:rFonts w:ascii="Times New Roman" w:hAnsi="Times New Roman" w:cs="Times New Roman"/>
                <w:sz w:val="24"/>
                <w:szCs w:val="26"/>
                <w:lang w:val="es-US"/>
              </w:rPr>
              <w:t>upisa</w:t>
            </w:r>
          </w:p>
        </w:tc>
        <w:tc>
          <w:tcPr>
            <w:tcW w:w="2609" w:type="dxa"/>
          </w:tcPr>
          <w:p w:rsidR="00D46EC6" w:rsidRPr="00606409" w:rsidRDefault="00D46EC6" w:rsidP="00606409">
            <w:pPr>
              <w:rPr>
                <w:rFonts w:ascii="Times New Roman" w:hAnsi="Times New Roman" w:cs="Times New Roman"/>
                <w:sz w:val="24"/>
                <w:szCs w:val="26"/>
                <w:lang w:val="es-US"/>
              </w:rPr>
            </w:pPr>
            <w:r w:rsidRPr="00606409">
              <w:rPr>
                <w:rFonts w:ascii="Times New Roman" w:hAnsi="Times New Roman" w:cs="Times New Roman"/>
                <w:sz w:val="24"/>
                <w:szCs w:val="26"/>
                <w:lang w:val="es-US"/>
              </w:rPr>
              <w:t>Ime i prezime korisnika</w:t>
            </w:r>
          </w:p>
        </w:tc>
        <w:tc>
          <w:tcPr>
            <w:tcW w:w="2343" w:type="dxa"/>
          </w:tcPr>
          <w:p w:rsidR="00D46EC6" w:rsidRPr="00606409" w:rsidRDefault="00D46EC6" w:rsidP="00606409">
            <w:pPr>
              <w:rPr>
                <w:rFonts w:ascii="Times New Roman" w:hAnsi="Times New Roman" w:cs="Times New Roman"/>
                <w:sz w:val="24"/>
                <w:szCs w:val="26"/>
                <w:lang w:val="es-US"/>
              </w:rPr>
            </w:pPr>
            <w:r w:rsidRPr="00606409">
              <w:rPr>
                <w:rFonts w:ascii="Times New Roman" w:hAnsi="Times New Roman" w:cs="Times New Roman"/>
                <w:sz w:val="24"/>
                <w:szCs w:val="26"/>
                <w:lang w:val="es-US"/>
              </w:rPr>
              <w:t>Opis događaja, datum</w:t>
            </w:r>
            <w:r w:rsidRPr="00606409">
              <w:rPr>
                <w:rStyle w:val="FootnoteReference"/>
                <w:rFonts w:ascii="Times New Roman" w:hAnsi="Times New Roman" w:cs="Times New Roman"/>
                <w:sz w:val="24"/>
                <w:szCs w:val="26"/>
                <w:lang w:val="es-US"/>
              </w:rPr>
              <w:footnoteReference w:id="13"/>
            </w:r>
          </w:p>
        </w:tc>
        <w:tc>
          <w:tcPr>
            <w:tcW w:w="1102" w:type="dxa"/>
          </w:tcPr>
          <w:p w:rsidR="00D46EC6" w:rsidRPr="00606409" w:rsidRDefault="00D46EC6" w:rsidP="00606409">
            <w:pPr>
              <w:rPr>
                <w:rFonts w:ascii="Times New Roman" w:hAnsi="Times New Roman" w:cs="Times New Roman"/>
                <w:sz w:val="24"/>
                <w:szCs w:val="26"/>
                <w:lang w:val="es-US"/>
              </w:rPr>
            </w:pPr>
            <w:r w:rsidRPr="00606409">
              <w:rPr>
                <w:rFonts w:ascii="Times New Roman" w:hAnsi="Times New Roman" w:cs="Times New Roman"/>
                <w:sz w:val="24"/>
                <w:szCs w:val="26"/>
                <w:lang w:val="es-US"/>
              </w:rPr>
              <w:t>Trajanje događaja</w:t>
            </w:r>
          </w:p>
        </w:tc>
        <w:tc>
          <w:tcPr>
            <w:tcW w:w="1630" w:type="dxa"/>
          </w:tcPr>
          <w:p w:rsidR="00D46EC6" w:rsidRPr="00606409" w:rsidRDefault="00D46EC6" w:rsidP="00606409">
            <w:pPr>
              <w:rPr>
                <w:rFonts w:ascii="Times New Roman" w:hAnsi="Times New Roman" w:cs="Times New Roman"/>
                <w:sz w:val="24"/>
                <w:szCs w:val="26"/>
                <w:lang w:val="es-US"/>
              </w:rPr>
            </w:pPr>
            <w:r w:rsidRPr="00606409">
              <w:rPr>
                <w:rFonts w:ascii="Times New Roman" w:hAnsi="Times New Roman" w:cs="Times New Roman"/>
                <w:sz w:val="24"/>
                <w:szCs w:val="26"/>
                <w:lang w:val="es-US"/>
              </w:rPr>
              <w:t>Preduzete mjere</w:t>
            </w:r>
            <w:r w:rsidRPr="00606409">
              <w:rPr>
                <w:rStyle w:val="FootnoteReference"/>
                <w:rFonts w:ascii="Times New Roman" w:hAnsi="Times New Roman" w:cs="Times New Roman"/>
                <w:sz w:val="24"/>
                <w:szCs w:val="26"/>
                <w:lang w:val="es-US"/>
              </w:rPr>
              <w:footnoteReference w:id="14"/>
            </w:r>
          </w:p>
        </w:tc>
        <w:tc>
          <w:tcPr>
            <w:tcW w:w="1918" w:type="dxa"/>
          </w:tcPr>
          <w:p w:rsidR="00D46EC6" w:rsidRPr="00606409" w:rsidRDefault="00D46EC6" w:rsidP="00606409">
            <w:pPr>
              <w:rPr>
                <w:rFonts w:ascii="Times New Roman" w:hAnsi="Times New Roman" w:cs="Times New Roman"/>
                <w:sz w:val="24"/>
                <w:szCs w:val="26"/>
                <w:lang w:val="es-US"/>
              </w:rPr>
            </w:pPr>
            <w:r w:rsidRPr="00606409">
              <w:rPr>
                <w:rFonts w:ascii="Times New Roman" w:hAnsi="Times New Roman" w:cs="Times New Roman"/>
                <w:sz w:val="24"/>
                <w:szCs w:val="26"/>
                <w:lang w:val="es-US"/>
              </w:rPr>
              <w:t>Ime i prezime lica koje je primijenilo mjeru</w:t>
            </w:r>
          </w:p>
        </w:tc>
        <w:tc>
          <w:tcPr>
            <w:tcW w:w="1323" w:type="dxa"/>
          </w:tcPr>
          <w:p w:rsidR="00D46EC6" w:rsidRPr="00606409" w:rsidRDefault="00D46EC6" w:rsidP="00606409">
            <w:pPr>
              <w:rPr>
                <w:rFonts w:ascii="Times New Roman" w:hAnsi="Times New Roman" w:cs="Times New Roman"/>
                <w:sz w:val="24"/>
                <w:szCs w:val="26"/>
                <w:lang w:val="es-US"/>
              </w:rPr>
            </w:pPr>
            <w:r w:rsidRPr="00606409">
              <w:rPr>
                <w:rFonts w:ascii="Times New Roman" w:hAnsi="Times New Roman" w:cs="Times New Roman"/>
                <w:sz w:val="24"/>
                <w:szCs w:val="26"/>
                <w:lang w:val="es-US"/>
              </w:rPr>
              <w:t>Potpis</w:t>
            </w:r>
          </w:p>
        </w:tc>
      </w:tr>
      <w:tr w:rsidR="00D46EC6" w:rsidTr="00606409">
        <w:tc>
          <w:tcPr>
            <w:tcW w:w="956" w:type="dxa"/>
          </w:tcPr>
          <w:p w:rsidR="00D46EC6" w:rsidRDefault="00D46EC6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  <w:p w:rsidR="00D46EC6" w:rsidRDefault="00D46EC6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127" w:type="dxa"/>
          </w:tcPr>
          <w:p w:rsidR="00D46EC6" w:rsidRDefault="00D46EC6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2609" w:type="dxa"/>
          </w:tcPr>
          <w:p w:rsidR="00D46EC6" w:rsidRDefault="00D46EC6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2343" w:type="dxa"/>
          </w:tcPr>
          <w:p w:rsidR="00D46EC6" w:rsidRDefault="00D46EC6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102" w:type="dxa"/>
          </w:tcPr>
          <w:p w:rsidR="00D46EC6" w:rsidRDefault="00D46EC6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630" w:type="dxa"/>
          </w:tcPr>
          <w:p w:rsidR="00D46EC6" w:rsidRDefault="00D46EC6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918" w:type="dxa"/>
          </w:tcPr>
          <w:p w:rsidR="00D46EC6" w:rsidRDefault="00D46EC6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323" w:type="dxa"/>
          </w:tcPr>
          <w:p w:rsidR="00D46EC6" w:rsidRDefault="00D46EC6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</w:tr>
      <w:tr w:rsidR="00D46EC6" w:rsidTr="00606409">
        <w:tc>
          <w:tcPr>
            <w:tcW w:w="956" w:type="dxa"/>
          </w:tcPr>
          <w:p w:rsidR="00D46EC6" w:rsidRDefault="00D46EC6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  <w:p w:rsidR="00D46EC6" w:rsidRDefault="00D46EC6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127" w:type="dxa"/>
          </w:tcPr>
          <w:p w:rsidR="00D46EC6" w:rsidRDefault="00D46EC6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2609" w:type="dxa"/>
          </w:tcPr>
          <w:p w:rsidR="00D46EC6" w:rsidRDefault="00D46EC6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2343" w:type="dxa"/>
          </w:tcPr>
          <w:p w:rsidR="00D46EC6" w:rsidRDefault="00D46EC6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102" w:type="dxa"/>
          </w:tcPr>
          <w:p w:rsidR="00D46EC6" w:rsidRDefault="00D46EC6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630" w:type="dxa"/>
          </w:tcPr>
          <w:p w:rsidR="00D46EC6" w:rsidRDefault="00D46EC6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918" w:type="dxa"/>
          </w:tcPr>
          <w:p w:rsidR="00D46EC6" w:rsidRDefault="00D46EC6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323" w:type="dxa"/>
          </w:tcPr>
          <w:p w:rsidR="00D46EC6" w:rsidRDefault="00D46EC6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</w:tr>
      <w:tr w:rsidR="00D46EC6" w:rsidTr="00606409">
        <w:tc>
          <w:tcPr>
            <w:tcW w:w="956" w:type="dxa"/>
          </w:tcPr>
          <w:p w:rsidR="00D46EC6" w:rsidRDefault="00D46EC6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  <w:p w:rsidR="00D46EC6" w:rsidRDefault="00D46EC6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127" w:type="dxa"/>
          </w:tcPr>
          <w:p w:rsidR="00D46EC6" w:rsidRDefault="00D46EC6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2609" w:type="dxa"/>
          </w:tcPr>
          <w:p w:rsidR="00D46EC6" w:rsidRDefault="00D46EC6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2343" w:type="dxa"/>
          </w:tcPr>
          <w:p w:rsidR="00D46EC6" w:rsidRDefault="00D46EC6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102" w:type="dxa"/>
          </w:tcPr>
          <w:p w:rsidR="00D46EC6" w:rsidRDefault="00D46EC6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630" w:type="dxa"/>
          </w:tcPr>
          <w:p w:rsidR="00D46EC6" w:rsidRDefault="00D46EC6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918" w:type="dxa"/>
          </w:tcPr>
          <w:p w:rsidR="00D46EC6" w:rsidRDefault="00D46EC6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323" w:type="dxa"/>
          </w:tcPr>
          <w:p w:rsidR="00D46EC6" w:rsidRDefault="00D46EC6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</w:tr>
      <w:tr w:rsidR="00D46EC6" w:rsidTr="00606409">
        <w:tc>
          <w:tcPr>
            <w:tcW w:w="956" w:type="dxa"/>
          </w:tcPr>
          <w:p w:rsidR="00D46EC6" w:rsidRDefault="00D46EC6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  <w:p w:rsidR="00D46EC6" w:rsidRDefault="00D46EC6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127" w:type="dxa"/>
          </w:tcPr>
          <w:p w:rsidR="00D46EC6" w:rsidRDefault="00D46EC6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2609" w:type="dxa"/>
          </w:tcPr>
          <w:p w:rsidR="00D46EC6" w:rsidRDefault="00D46EC6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2343" w:type="dxa"/>
          </w:tcPr>
          <w:p w:rsidR="00D46EC6" w:rsidRDefault="00D46EC6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102" w:type="dxa"/>
          </w:tcPr>
          <w:p w:rsidR="00D46EC6" w:rsidRDefault="00D46EC6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630" w:type="dxa"/>
          </w:tcPr>
          <w:p w:rsidR="00D46EC6" w:rsidRDefault="00D46EC6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918" w:type="dxa"/>
          </w:tcPr>
          <w:p w:rsidR="00D46EC6" w:rsidRDefault="00D46EC6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323" w:type="dxa"/>
          </w:tcPr>
          <w:p w:rsidR="00D46EC6" w:rsidRDefault="00D46EC6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</w:tr>
      <w:tr w:rsidR="00606409" w:rsidTr="00606409">
        <w:tc>
          <w:tcPr>
            <w:tcW w:w="956" w:type="dxa"/>
          </w:tcPr>
          <w:p w:rsidR="00606409" w:rsidRDefault="00606409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  <w:p w:rsidR="00606409" w:rsidRDefault="00606409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127" w:type="dxa"/>
          </w:tcPr>
          <w:p w:rsidR="00606409" w:rsidRDefault="00606409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2609" w:type="dxa"/>
          </w:tcPr>
          <w:p w:rsidR="00606409" w:rsidRDefault="00606409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2343" w:type="dxa"/>
          </w:tcPr>
          <w:p w:rsidR="00606409" w:rsidRDefault="00606409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102" w:type="dxa"/>
          </w:tcPr>
          <w:p w:rsidR="00606409" w:rsidRDefault="00606409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630" w:type="dxa"/>
          </w:tcPr>
          <w:p w:rsidR="00606409" w:rsidRDefault="00606409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918" w:type="dxa"/>
          </w:tcPr>
          <w:p w:rsidR="00606409" w:rsidRDefault="00606409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323" w:type="dxa"/>
          </w:tcPr>
          <w:p w:rsidR="00606409" w:rsidRDefault="00606409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</w:tr>
      <w:tr w:rsidR="00606409" w:rsidTr="00606409">
        <w:tc>
          <w:tcPr>
            <w:tcW w:w="956" w:type="dxa"/>
          </w:tcPr>
          <w:p w:rsidR="00606409" w:rsidRDefault="00606409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  <w:p w:rsidR="00606409" w:rsidRDefault="00606409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127" w:type="dxa"/>
          </w:tcPr>
          <w:p w:rsidR="00606409" w:rsidRDefault="00606409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2609" w:type="dxa"/>
          </w:tcPr>
          <w:p w:rsidR="00606409" w:rsidRDefault="00606409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2343" w:type="dxa"/>
          </w:tcPr>
          <w:p w:rsidR="00606409" w:rsidRDefault="00606409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102" w:type="dxa"/>
          </w:tcPr>
          <w:p w:rsidR="00606409" w:rsidRDefault="00606409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630" w:type="dxa"/>
          </w:tcPr>
          <w:p w:rsidR="00606409" w:rsidRDefault="00606409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918" w:type="dxa"/>
          </w:tcPr>
          <w:p w:rsidR="00606409" w:rsidRDefault="00606409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  <w:tc>
          <w:tcPr>
            <w:tcW w:w="1323" w:type="dxa"/>
          </w:tcPr>
          <w:p w:rsidR="00606409" w:rsidRDefault="00606409" w:rsidP="00606409">
            <w:pPr>
              <w:jc w:val="both"/>
              <w:rPr>
                <w:rFonts w:ascii="Garamond" w:hAnsi="Garamond"/>
                <w:sz w:val="26"/>
                <w:szCs w:val="26"/>
                <w:lang w:val="es-US"/>
              </w:rPr>
            </w:pPr>
          </w:p>
        </w:tc>
      </w:tr>
    </w:tbl>
    <w:p w:rsidR="00606409" w:rsidRPr="00606409" w:rsidRDefault="00606409" w:rsidP="006064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noProof w:val="0"/>
          <w:color w:val="000000"/>
          <w:sz w:val="18"/>
          <w:szCs w:val="18"/>
          <w:lang w:val="en-US"/>
        </w:rPr>
      </w:pPr>
      <w:r w:rsidRPr="00606409">
        <w:rPr>
          <w:rFonts w:ascii="Arial" w:hAnsi="Arial" w:cs="Arial"/>
          <w:noProof w:val="0"/>
          <w:color w:val="000000"/>
          <w:sz w:val="18"/>
          <w:szCs w:val="18"/>
          <w:lang w:val="en-US"/>
        </w:rPr>
        <w:t xml:space="preserve">S-KB </w:t>
      </w:r>
    </w:p>
    <w:p w:rsidR="00606409" w:rsidRDefault="00606409" w:rsidP="00606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18"/>
          <w:szCs w:val="18"/>
          <w:lang w:val="en-US"/>
        </w:rPr>
      </w:pPr>
    </w:p>
    <w:p w:rsidR="00606409" w:rsidRPr="00606409" w:rsidRDefault="00606409" w:rsidP="00606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06409">
        <w:rPr>
          <w:rFonts w:ascii="Arial" w:hAnsi="Arial" w:cs="Arial"/>
          <w:noProof w:val="0"/>
          <w:color w:val="000000"/>
          <w:sz w:val="18"/>
          <w:szCs w:val="18"/>
          <w:lang w:val="en-US"/>
        </w:rPr>
        <w:t>Pružalac</w:t>
      </w:r>
      <w:proofErr w:type="spellEnd"/>
      <w:r w:rsidRPr="00606409">
        <w:rPr>
          <w:rFonts w:ascii="Arial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606409">
        <w:rPr>
          <w:rFonts w:ascii="Arial" w:hAnsi="Arial" w:cs="Arial"/>
          <w:noProof w:val="0"/>
          <w:color w:val="000000"/>
          <w:sz w:val="18"/>
          <w:szCs w:val="18"/>
          <w:lang w:val="en-US"/>
        </w:rPr>
        <w:t>usluge</w:t>
      </w:r>
      <w:proofErr w:type="spellEnd"/>
      <w:r w:rsidRPr="00606409">
        <w:rPr>
          <w:rFonts w:ascii="Arial" w:hAnsi="Arial" w:cs="Arial"/>
          <w:noProof w:val="0"/>
          <w:color w:val="000000"/>
          <w:sz w:val="18"/>
          <w:szCs w:val="18"/>
          <w:lang w:val="en-US"/>
        </w:rPr>
        <w:t xml:space="preserve">: __________________________________________ </w:t>
      </w:r>
    </w:p>
    <w:p w:rsidR="00606409" w:rsidRPr="00606409" w:rsidRDefault="00606409" w:rsidP="00606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06409">
        <w:rPr>
          <w:rFonts w:ascii="Arial" w:hAnsi="Arial" w:cs="Arial"/>
          <w:noProof w:val="0"/>
          <w:color w:val="000000"/>
          <w:sz w:val="18"/>
          <w:szCs w:val="18"/>
          <w:lang w:val="en-US"/>
        </w:rPr>
        <w:t>Mjesto</w:t>
      </w:r>
      <w:proofErr w:type="spellEnd"/>
      <w:r w:rsidRPr="00606409">
        <w:rPr>
          <w:rFonts w:ascii="Arial" w:hAnsi="Arial" w:cs="Arial"/>
          <w:noProof w:val="0"/>
          <w:color w:val="000000"/>
          <w:sz w:val="18"/>
          <w:szCs w:val="18"/>
          <w:lang w:val="en-US"/>
        </w:rPr>
        <w:t xml:space="preserve">: _________________________ </w:t>
      </w:r>
    </w:p>
    <w:p w:rsidR="00606409" w:rsidRPr="00606409" w:rsidRDefault="00606409" w:rsidP="00606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06409">
        <w:rPr>
          <w:rFonts w:ascii="Arial" w:hAnsi="Arial" w:cs="Arial"/>
          <w:noProof w:val="0"/>
          <w:color w:val="000000"/>
          <w:sz w:val="18"/>
          <w:szCs w:val="18"/>
          <w:lang w:val="en-US"/>
        </w:rPr>
        <w:t>Adresa</w:t>
      </w:r>
      <w:proofErr w:type="spellEnd"/>
      <w:proofErr w:type="gramStart"/>
      <w:r w:rsidRPr="00606409">
        <w:rPr>
          <w:rFonts w:ascii="Arial" w:hAnsi="Arial" w:cs="Arial"/>
          <w:noProof w:val="0"/>
          <w:color w:val="000000"/>
          <w:sz w:val="18"/>
          <w:szCs w:val="18"/>
          <w:lang w:val="en-US"/>
        </w:rPr>
        <w:t>:_</w:t>
      </w:r>
      <w:proofErr w:type="gramEnd"/>
      <w:r w:rsidRPr="00606409">
        <w:rPr>
          <w:rFonts w:ascii="Arial" w:hAnsi="Arial" w:cs="Arial"/>
          <w:noProof w:val="0"/>
          <w:color w:val="000000"/>
          <w:sz w:val="18"/>
          <w:szCs w:val="18"/>
          <w:lang w:val="en-US"/>
        </w:rPr>
        <w:t xml:space="preserve">_________________________________________________ </w:t>
      </w:r>
    </w:p>
    <w:p w:rsidR="00606409" w:rsidRDefault="00606409" w:rsidP="00606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color w:val="000000"/>
          <w:sz w:val="18"/>
          <w:szCs w:val="18"/>
          <w:lang w:val="en-US"/>
        </w:rPr>
      </w:pPr>
    </w:p>
    <w:p w:rsidR="00606409" w:rsidRDefault="00606409" w:rsidP="00606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color w:val="000000"/>
          <w:sz w:val="18"/>
          <w:szCs w:val="18"/>
          <w:lang w:val="en-US"/>
        </w:rPr>
      </w:pPr>
    </w:p>
    <w:p w:rsidR="00606409" w:rsidRPr="00606409" w:rsidRDefault="00606409" w:rsidP="006064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 w:val="0"/>
          <w:color w:val="000000"/>
          <w:sz w:val="18"/>
          <w:szCs w:val="18"/>
          <w:lang w:val="en-US"/>
        </w:rPr>
      </w:pPr>
      <w:r w:rsidRPr="00606409">
        <w:rPr>
          <w:rFonts w:ascii="Arial" w:hAnsi="Arial" w:cs="Arial"/>
          <w:b/>
          <w:bCs/>
          <w:noProof w:val="0"/>
          <w:color w:val="000000"/>
          <w:sz w:val="18"/>
          <w:szCs w:val="18"/>
          <w:lang w:val="en-US"/>
        </w:rPr>
        <w:t>KNJIGA AKTIVNOSTI NA OSIGURANJU BEZBJEDNOSTI</w:t>
      </w:r>
    </w:p>
    <w:p w:rsidR="00606409" w:rsidRDefault="00606409" w:rsidP="00606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 w:val="0"/>
          <w:color w:val="000000"/>
          <w:sz w:val="18"/>
          <w:szCs w:val="18"/>
          <w:lang w:val="en-US"/>
        </w:rPr>
      </w:pPr>
    </w:p>
    <w:p w:rsidR="00606409" w:rsidRPr="00606409" w:rsidRDefault="00606409" w:rsidP="006064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606409">
        <w:rPr>
          <w:rFonts w:ascii="Arial" w:hAnsi="Arial" w:cs="Arial"/>
          <w:b/>
          <w:bCs/>
          <w:noProof w:val="0"/>
          <w:color w:val="000000"/>
          <w:sz w:val="18"/>
          <w:szCs w:val="18"/>
          <w:lang w:val="en-US"/>
        </w:rPr>
        <w:t>Godina</w:t>
      </w:r>
      <w:proofErr w:type="spellEnd"/>
      <w:r w:rsidRPr="00606409">
        <w:rPr>
          <w:rFonts w:ascii="Arial" w:hAnsi="Arial" w:cs="Arial"/>
          <w:b/>
          <w:bCs/>
          <w:noProof w:val="0"/>
          <w:color w:val="000000"/>
          <w:sz w:val="18"/>
          <w:szCs w:val="18"/>
          <w:lang w:val="en-US"/>
        </w:rPr>
        <w:t>________________</w:t>
      </w:r>
    </w:p>
    <w:p w:rsidR="00D46EC6" w:rsidRPr="00D46EC6" w:rsidRDefault="00606409" w:rsidP="00606409">
      <w:pPr>
        <w:jc w:val="center"/>
        <w:rPr>
          <w:sz w:val="24"/>
          <w:lang/>
        </w:rPr>
      </w:pPr>
      <w:r w:rsidRPr="00606409">
        <w:rPr>
          <w:rFonts w:ascii="Arial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Period </w:t>
      </w:r>
      <w:proofErr w:type="gramStart"/>
      <w:r w:rsidRPr="00606409">
        <w:rPr>
          <w:rFonts w:ascii="Arial" w:hAnsi="Arial" w:cs="Arial"/>
          <w:b/>
          <w:bCs/>
          <w:noProof w:val="0"/>
          <w:color w:val="000000"/>
          <w:sz w:val="18"/>
          <w:szCs w:val="18"/>
          <w:lang w:val="en-US"/>
        </w:rPr>
        <w:t>( od</w:t>
      </w:r>
      <w:proofErr w:type="gramEnd"/>
      <w:r w:rsidRPr="00606409">
        <w:rPr>
          <w:rFonts w:ascii="Arial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------- do)</w:t>
      </w:r>
    </w:p>
    <w:p w:rsidR="00D46EC6" w:rsidRPr="00D46EC6" w:rsidRDefault="00D46EC6" w:rsidP="00D46EC6">
      <w:pPr>
        <w:rPr>
          <w:sz w:val="24"/>
          <w:lang/>
        </w:rPr>
      </w:pPr>
    </w:p>
    <w:p w:rsidR="00D46EC6" w:rsidRDefault="00D46EC6">
      <w:pPr>
        <w:rPr>
          <w:sz w:val="24"/>
          <w:lang/>
        </w:rPr>
      </w:pPr>
      <w:r>
        <w:rPr>
          <w:sz w:val="24"/>
          <w:lang/>
        </w:rPr>
        <w:br w:type="page"/>
      </w:r>
    </w:p>
    <w:p w:rsidR="00D46EC6" w:rsidRPr="00CC3F10" w:rsidRDefault="00D46EC6" w:rsidP="00D46EC6">
      <w:pPr>
        <w:ind w:firstLine="720"/>
        <w:jc w:val="center"/>
        <w:rPr>
          <w:rFonts w:ascii="Garamond" w:hAnsi="Garamond" w:cstheme="minorHAnsi"/>
          <w:b/>
          <w:sz w:val="26"/>
          <w:szCs w:val="26"/>
        </w:rPr>
      </w:pPr>
      <w:r w:rsidRPr="00CC3F10">
        <w:rPr>
          <w:rFonts w:ascii="Garamond" w:hAnsi="Garamond" w:cstheme="minorHAnsi"/>
          <w:b/>
          <w:sz w:val="26"/>
          <w:szCs w:val="26"/>
        </w:rPr>
        <w:lastRenderedPageBreak/>
        <w:t xml:space="preserve">INDIVIDUALNI PLAN PODRŠKE - ZAŠTITE I </w:t>
      </w:r>
      <w:r>
        <w:rPr>
          <w:rFonts w:ascii="Garamond" w:hAnsi="Garamond" w:cstheme="minorHAnsi"/>
          <w:b/>
          <w:sz w:val="26"/>
          <w:szCs w:val="26"/>
        </w:rPr>
        <w:t>RADA SA DJ</w:t>
      </w:r>
      <w:r w:rsidRPr="00CC3F10">
        <w:rPr>
          <w:rFonts w:ascii="Garamond" w:hAnsi="Garamond" w:cstheme="minorHAnsi"/>
          <w:b/>
          <w:sz w:val="26"/>
          <w:szCs w:val="26"/>
        </w:rPr>
        <w:t>ETETOM</w:t>
      </w:r>
    </w:p>
    <w:tbl>
      <w:tblPr>
        <w:tblStyle w:val="TableGrid"/>
        <w:tblW w:w="13850" w:type="dxa"/>
        <w:tblLook w:val="04A0"/>
      </w:tblPr>
      <w:tblGrid>
        <w:gridCol w:w="3135"/>
        <w:gridCol w:w="5357"/>
        <w:gridCol w:w="5358"/>
      </w:tblGrid>
      <w:tr w:rsidR="00D46EC6" w:rsidRPr="00CC3F10" w:rsidTr="00207BF0">
        <w:trPr>
          <w:trHeight w:val="804"/>
        </w:trPr>
        <w:tc>
          <w:tcPr>
            <w:tcW w:w="3135" w:type="dxa"/>
            <w:shd w:val="clear" w:color="auto" w:fill="D9D9D9" w:themeFill="background1" w:themeFillShade="D9"/>
          </w:tcPr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</w:pPr>
            <w:r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  <w:t>Opšti podaci o dj</w:t>
            </w:r>
            <w:r w:rsidRPr="00CC3F10"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  <w:t>etetu i porodici</w:t>
            </w:r>
          </w:p>
        </w:tc>
        <w:tc>
          <w:tcPr>
            <w:tcW w:w="10715" w:type="dxa"/>
            <w:gridSpan w:val="2"/>
          </w:tcPr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</w:pPr>
          </w:p>
        </w:tc>
      </w:tr>
      <w:tr w:rsidR="00D46EC6" w:rsidRPr="00CC3F10" w:rsidTr="00207BF0">
        <w:trPr>
          <w:trHeight w:val="964"/>
        </w:trPr>
        <w:tc>
          <w:tcPr>
            <w:tcW w:w="3135" w:type="dxa"/>
            <w:shd w:val="clear" w:color="auto" w:fill="D9D9D9" w:themeFill="background1" w:themeFillShade="D9"/>
          </w:tcPr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CC3F10">
              <w:rPr>
                <w:rFonts w:ascii="Garamond" w:hAnsi="Garamond" w:cstheme="minorHAnsi"/>
                <w:b/>
                <w:sz w:val="26"/>
                <w:szCs w:val="26"/>
              </w:rPr>
              <w:t xml:space="preserve">Kratak opis ličnosti, karakteristika, </w:t>
            </w:r>
            <w:r w:rsidRPr="00CC3F10"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  <w:t>postignu</w:t>
            </w:r>
            <w:r w:rsidRPr="00CC3F10">
              <w:rPr>
                <w:rFonts w:ascii="Garamond" w:hAnsi="Garamond" w:cstheme="minorHAnsi"/>
                <w:b/>
                <w:sz w:val="26"/>
                <w:szCs w:val="26"/>
              </w:rPr>
              <w:t>ć</w:t>
            </w:r>
            <w:r w:rsidRPr="00CC3F10"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  <w:t>a</w:t>
            </w:r>
            <w:r>
              <w:rPr>
                <w:rFonts w:ascii="Garamond" w:hAnsi="Garamond" w:cstheme="minorHAnsi"/>
                <w:b/>
                <w:sz w:val="26"/>
                <w:szCs w:val="26"/>
              </w:rPr>
              <w:t>, potreba dj</w:t>
            </w:r>
            <w:r w:rsidRPr="00CC3F10">
              <w:rPr>
                <w:rFonts w:ascii="Garamond" w:hAnsi="Garamond" w:cstheme="minorHAnsi"/>
                <w:b/>
                <w:sz w:val="26"/>
                <w:szCs w:val="26"/>
              </w:rPr>
              <w:t>eteta</w:t>
            </w:r>
          </w:p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  <w:tc>
          <w:tcPr>
            <w:tcW w:w="5357" w:type="dxa"/>
          </w:tcPr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  <w:r>
              <w:rPr>
                <w:rFonts w:ascii="Garamond" w:hAnsi="Garamond" w:cstheme="minorHAnsi"/>
                <w:b/>
                <w:sz w:val="26"/>
                <w:szCs w:val="26"/>
              </w:rPr>
              <w:t>Snage dj</w:t>
            </w:r>
            <w:r w:rsidRPr="00CC3F10">
              <w:rPr>
                <w:rFonts w:ascii="Garamond" w:hAnsi="Garamond" w:cstheme="minorHAnsi"/>
                <w:b/>
                <w:sz w:val="26"/>
                <w:szCs w:val="26"/>
              </w:rPr>
              <w:t>eteta:</w:t>
            </w:r>
          </w:p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  <w:tc>
          <w:tcPr>
            <w:tcW w:w="5358" w:type="dxa"/>
          </w:tcPr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CC3F10">
              <w:rPr>
                <w:rFonts w:ascii="Garamond" w:hAnsi="Garamond" w:cstheme="minorHAnsi"/>
                <w:b/>
                <w:sz w:val="26"/>
                <w:szCs w:val="26"/>
              </w:rPr>
              <w:t>Rizici za dijete:</w:t>
            </w:r>
          </w:p>
        </w:tc>
      </w:tr>
      <w:tr w:rsidR="00D46EC6" w:rsidRPr="00CC3F10" w:rsidTr="00207BF0">
        <w:trPr>
          <w:trHeight w:val="1151"/>
        </w:trPr>
        <w:tc>
          <w:tcPr>
            <w:tcW w:w="3135" w:type="dxa"/>
            <w:shd w:val="clear" w:color="auto" w:fill="D9D9D9" w:themeFill="background1" w:themeFillShade="D9"/>
          </w:tcPr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</w:pPr>
            <w:r w:rsidRPr="00CC3F10"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  <w:t>Prepoznate</w:t>
            </w:r>
            <w:r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  <w:t xml:space="preserve"> oblasti savjetodavnog rada sa dj</w:t>
            </w:r>
            <w:r w:rsidRPr="00CC3F10"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  <w:t>etetom u CSR</w:t>
            </w:r>
          </w:p>
        </w:tc>
        <w:tc>
          <w:tcPr>
            <w:tcW w:w="5357" w:type="dxa"/>
          </w:tcPr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</w:pPr>
            <w:r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  <w:t>Snage dj</w:t>
            </w:r>
            <w:r w:rsidRPr="00CC3F10"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  <w:t>eteta:</w:t>
            </w:r>
          </w:p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</w:pPr>
          </w:p>
        </w:tc>
        <w:tc>
          <w:tcPr>
            <w:tcW w:w="5358" w:type="dxa"/>
          </w:tcPr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</w:pPr>
            <w:r w:rsidRPr="00CC3F10"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  <w:t>Rizici</w:t>
            </w:r>
            <w:r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  <w:t xml:space="preserve"> z</w:t>
            </w:r>
            <w:r w:rsidRPr="00CC3F10">
              <w:rPr>
                <w:rFonts w:ascii="Garamond" w:hAnsi="Garamond" w:cstheme="minorHAnsi"/>
                <w:b/>
                <w:sz w:val="26"/>
                <w:szCs w:val="26"/>
                <w:lang w:val="es-US"/>
              </w:rPr>
              <w:t>a dijete:</w:t>
            </w:r>
          </w:p>
        </w:tc>
      </w:tr>
      <w:tr w:rsidR="00D46EC6" w:rsidRPr="00CC3F10" w:rsidTr="00207BF0">
        <w:trPr>
          <w:trHeight w:val="685"/>
        </w:trPr>
        <w:tc>
          <w:tcPr>
            <w:tcW w:w="3135" w:type="dxa"/>
            <w:shd w:val="clear" w:color="auto" w:fill="D9D9D9" w:themeFill="background1" w:themeFillShade="D9"/>
          </w:tcPr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CC3F10">
              <w:rPr>
                <w:rFonts w:ascii="Garamond" w:hAnsi="Garamond" w:cstheme="minorHAnsi"/>
                <w:b/>
                <w:sz w:val="26"/>
                <w:szCs w:val="26"/>
              </w:rPr>
              <w:t>Opis mjera i aktivnosti</w:t>
            </w:r>
          </w:p>
        </w:tc>
        <w:tc>
          <w:tcPr>
            <w:tcW w:w="5357" w:type="dxa"/>
            <w:shd w:val="clear" w:color="auto" w:fill="D9D9D9" w:themeFill="background1" w:themeFillShade="D9"/>
          </w:tcPr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  <w:tc>
          <w:tcPr>
            <w:tcW w:w="5358" w:type="dxa"/>
            <w:shd w:val="clear" w:color="auto" w:fill="D9D9D9" w:themeFill="background1" w:themeFillShade="D9"/>
          </w:tcPr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CC3F10">
              <w:rPr>
                <w:rFonts w:ascii="Garamond" w:hAnsi="Garamond" w:cstheme="minorHAnsi"/>
                <w:b/>
                <w:sz w:val="26"/>
                <w:szCs w:val="26"/>
              </w:rPr>
              <w:t>Zadužene osobe i dinamika sprovođenja</w:t>
            </w:r>
          </w:p>
        </w:tc>
      </w:tr>
      <w:tr w:rsidR="00D46EC6" w:rsidRPr="00CC3F10" w:rsidTr="00207BF0">
        <w:trPr>
          <w:trHeight w:val="643"/>
        </w:trPr>
        <w:tc>
          <w:tcPr>
            <w:tcW w:w="3135" w:type="dxa"/>
            <w:vMerge w:val="restart"/>
            <w:shd w:val="clear" w:color="auto" w:fill="F2F2F2" w:themeFill="background1" w:themeFillShade="F2"/>
          </w:tcPr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CC3F10">
              <w:rPr>
                <w:rFonts w:ascii="Garamond" w:hAnsi="Garamond" w:cstheme="minorHAnsi"/>
                <w:b/>
                <w:sz w:val="26"/>
                <w:szCs w:val="26"/>
              </w:rPr>
              <w:t xml:space="preserve">Mjere koje će preduzeti centar za socijalni rad </w:t>
            </w:r>
            <w:r w:rsidRPr="00CC3F10">
              <w:rPr>
                <w:rFonts w:ascii="Garamond" w:hAnsi="Garamond" w:cstheme="minorHAnsi"/>
                <w:sz w:val="26"/>
                <w:szCs w:val="26"/>
              </w:rPr>
              <w:t>(procjena,</w:t>
            </w:r>
            <w:r w:rsidRPr="00CC3F10">
              <w:rPr>
                <w:rFonts w:ascii="Garamond" w:hAnsi="Garamond" w:cstheme="minorHAnsi"/>
                <w:b/>
                <w:sz w:val="26"/>
                <w:szCs w:val="26"/>
              </w:rPr>
              <w:t xml:space="preserve"> </w:t>
            </w:r>
            <w:r w:rsidRPr="00CC3F10">
              <w:rPr>
                <w:rFonts w:ascii="Garamond" w:eastAsia="Times New Roman" w:hAnsi="Garamond" w:cstheme="minorHAnsi"/>
                <w:sz w:val="26"/>
                <w:szCs w:val="26"/>
              </w:rPr>
              <w:t xml:space="preserve">dijagnostički postupak, </w:t>
            </w:r>
            <w:r w:rsidRPr="00CC3F10">
              <w:rPr>
                <w:rFonts w:ascii="Garamond" w:hAnsi="Garamond" w:cstheme="minorHAnsi"/>
                <w:iCs/>
                <w:sz w:val="26"/>
                <w:szCs w:val="26"/>
                <w:lang w:val="hr-HR"/>
              </w:rPr>
              <w:t>savjetodavni rad, nadzor ponašanja i ostale zaštitne mjere, sastanci sa timom ustanove</w:t>
            </w:r>
            <w:r w:rsidRPr="00CC3F10">
              <w:rPr>
                <w:rFonts w:ascii="Garamond" w:hAnsi="Garamond" w:cstheme="minorHAnsi"/>
                <w:sz w:val="26"/>
                <w:szCs w:val="26"/>
              </w:rPr>
              <w:t>)</w:t>
            </w:r>
          </w:p>
        </w:tc>
        <w:tc>
          <w:tcPr>
            <w:tcW w:w="5357" w:type="dxa"/>
          </w:tcPr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  <w:tc>
          <w:tcPr>
            <w:tcW w:w="5358" w:type="dxa"/>
          </w:tcPr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</w:tr>
      <w:tr w:rsidR="00D46EC6" w:rsidRPr="00CC3F10" w:rsidTr="00207BF0">
        <w:trPr>
          <w:trHeight w:val="643"/>
        </w:trPr>
        <w:tc>
          <w:tcPr>
            <w:tcW w:w="3135" w:type="dxa"/>
            <w:vMerge/>
            <w:shd w:val="clear" w:color="auto" w:fill="F2F2F2" w:themeFill="background1" w:themeFillShade="F2"/>
          </w:tcPr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  <w:tc>
          <w:tcPr>
            <w:tcW w:w="5357" w:type="dxa"/>
          </w:tcPr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  <w:tc>
          <w:tcPr>
            <w:tcW w:w="5358" w:type="dxa"/>
          </w:tcPr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</w:tr>
      <w:tr w:rsidR="00D46EC6" w:rsidRPr="00CC3F10" w:rsidTr="00207BF0">
        <w:trPr>
          <w:trHeight w:val="643"/>
        </w:trPr>
        <w:tc>
          <w:tcPr>
            <w:tcW w:w="3135" w:type="dxa"/>
            <w:vMerge/>
            <w:shd w:val="clear" w:color="auto" w:fill="F2F2F2" w:themeFill="background1" w:themeFillShade="F2"/>
          </w:tcPr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  <w:tc>
          <w:tcPr>
            <w:tcW w:w="5357" w:type="dxa"/>
          </w:tcPr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  <w:tc>
          <w:tcPr>
            <w:tcW w:w="5358" w:type="dxa"/>
          </w:tcPr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</w:tr>
      <w:tr w:rsidR="00D46EC6" w:rsidRPr="00CC3F10" w:rsidTr="00207BF0">
        <w:trPr>
          <w:trHeight w:val="640"/>
        </w:trPr>
        <w:tc>
          <w:tcPr>
            <w:tcW w:w="3135" w:type="dxa"/>
            <w:vMerge/>
            <w:shd w:val="clear" w:color="auto" w:fill="F2F2F2" w:themeFill="background1" w:themeFillShade="F2"/>
          </w:tcPr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  <w:tc>
          <w:tcPr>
            <w:tcW w:w="5357" w:type="dxa"/>
          </w:tcPr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  <w:tc>
          <w:tcPr>
            <w:tcW w:w="5358" w:type="dxa"/>
          </w:tcPr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</w:tr>
      <w:tr w:rsidR="00D46EC6" w:rsidRPr="00CC3F10" w:rsidTr="00207BF0">
        <w:trPr>
          <w:trHeight w:val="696"/>
        </w:trPr>
        <w:tc>
          <w:tcPr>
            <w:tcW w:w="3135" w:type="dxa"/>
            <w:vMerge w:val="restart"/>
            <w:shd w:val="clear" w:color="auto" w:fill="F2F2F2" w:themeFill="background1" w:themeFillShade="F2"/>
          </w:tcPr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CC3F10">
              <w:rPr>
                <w:rFonts w:ascii="Garamond" w:hAnsi="Garamond" w:cstheme="minorHAnsi"/>
                <w:b/>
                <w:sz w:val="26"/>
                <w:szCs w:val="26"/>
              </w:rPr>
              <w:t xml:space="preserve">Aktivnosti koje će se sprovoditi u dnevnom centru: </w:t>
            </w:r>
            <w:r w:rsidRPr="00CC3F10">
              <w:rPr>
                <w:rFonts w:ascii="Garamond" w:hAnsi="Garamond" w:cstheme="minorHAnsi"/>
                <w:sz w:val="26"/>
                <w:szCs w:val="26"/>
              </w:rPr>
              <w:t xml:space="preserve">stručno-savjetodavni rad: individualni i grupni rad/radionice; edukativno-savjetodavni rad sa zaposlenima, roditeljima; određivanje mentora; razmjena informacija, usaglašavanje i dalji razvoj mjera: sastanci tima sa članovima tima </w:t>
            </w:r>
            <w:r>
              <w:rPr>
                <w:rFonts w:ascii="Garamond" w:hAnsi="Garamond" w:cstheme="minorHAnsi"/>
                <w:sz w:val="26"/>
                <w:szCs w:val="26"/>
              </w:rPr>
              <w:t>C</w:t>
            </w:r>
            <w:r w:rsidRPr="00CC3F10">
              <w:rPr>
                <w:rFonts w:ascii="Garamond" w:hAnsi="Garamond" w:cstheme="minorHAnsi"/>
                <w:sz w:val="26"/>
                <w:szCs w:val="26"/>
              </w:rPr>
              <w:t>entra za socijalni rad.</w:t>
            </w:r>
          </w:p>
        </w:tc>
        <w:tc>
          <w:tcPr>
            <w:tcW w:w="5357" w:type="dxa"/>
          </w:tcPr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  <w:tc>
          <w:tcPr>
            <w:tcW w:w="5358" w:type="dxa"/>
          </w:tcPr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</w:tr>
      <w:tr w:rsidR="00D46EC6" w:rsidRPr="00942558" w:rsidTr="00207BF0">
        <w:trPr>
          <w:trHeight w:val="695"/>
        </w:trPr>
        <w:tc>
          <w:tcPr>
            <w:tcW w:w="3135" w:type="dxa"/>
            <w:vMerge/>
            <w:shd w:val="clear" w:color="auto" w:fill="F2F2F2" w:themeFill="background1" w:themeFillShade="F2"/>
          </w:tcPr>
          <w:p w:rsidR="00D46EC6" w:rsidRPr="00942558" w:rsidRDefault="00D46EC6" w:rsidP="00207BF0">
            <w:pPr>
              <w:jc w:val="both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357" w:type="dxa"/>
          </w:tcPr>
          <w:p w:rsidR="00D46EC6" w:rsidRPr="00942558" w:rsidRDefault="00D46EC6" w:rsidP="00207BF0">
            <w:pPr>
              <w:jc w:val="both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358" w:type="dxa"/>
          </w:tcPr>
          <w:p w:rsidR="00D46EC6" w:rsidRPr="00942558" w:rsidRDefault="00D46EC6" w:rsidP="00207BF0">
            <w:pPr>
              <w:jc w:val="both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</w:tr>
      <w:tr w:rsidR="00D46EC6" w:rsidRPr="00942558" w:rsidTr="00207BF0">
        <w:trPr>
          <w:trHeight w:val="695"/>
        </w:trPr>
        <w:tc>
          <w:tcPr>
            <w:tcW w:w="3135" w:type="dxa"/>
            <w:vMerge/>
            <w:shd w:val="clear" w:color="auto" w:fill="F2F2F2" w:themeFill="background1" w:themeFillShade="F2"/>
          </w:tcPr>
          <w:p w:rsidR="00D46EC6" w:rsidRPr="00942558" w:rsidRDefault="00D46EC6" w:rsidP="00207BF0">
            <w:pPr>
              <w:jc w:val="both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357" w:type="dxa"/>
          </w:tcPr>
          <w:p w:rsidR="00D46EC6" w:rsidRPr="00942558" w:rsidRDefault="00D46EC6" w:rsidP="00207BF0">
            <w:pPr>
              <w:jc w:val="both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358" w:type="dxa"/>
          </w:tcPr>
          <w:p w:rsidR="00D46EC6" w:rsidRPr="00942558" w:rsidRDefault="00D46EC6" w:rsidP="00207BF0">
            <w:pPr>
              <w:jc w:val="both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</w:tr>
      <w:tr w:rsidR="00D46EC6" w:rsidRPr="00942558" w:rsidTr="00207BF0">
        <w:trPr>
          <w:trHeight w:val="695"/>
        </w:trPr>
        <w:tc>
          <w:tcPr>
            <w:tcW w:w="3135" w:type="dxa"/>
            <w:vMerge/>
            <w:shd w:val="clear" w:color="auto" w:fill="F2F2F2" w:themeFill="background1" w:themeFillShade="F2"/>
          </w:tcPr>
          <w:p w:rsidR="00D46EC6" w:rsidRPr="00942558" w:rsidRDefault="00D46EC6" w:rsidP="00207BF0">
            <w:pPr>
              <w:jc w:val="both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357" w:type="dxa"/>
          </w:tcPr>
          <w:p w:rsidR="00D46EC6" w:rsidRPr="00942558" w:rsidRDefault="00D46EC6" w:rsidP="00207BF0">
            <w:pPr>
              <w:jc w:val="both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358" w:type="dxa"/>
          </w:tcPr>
          <w:p w:rsidR="00D46EC6" w:rsidRPr="00942558" w:rsidRDefault="00D46EC6" w:rsidP="00207BF0">
            <w:pPr>
              <w:jc w:val="both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</w:tr>
      <w:tr w:rsidR="00D46EC6" w:rsidRPr="00942558" w:rsidTr="00207BF0">
        <w:trPr>
          <w:trHeight w:val="695"/>
        </w:trPr>
        <w:tc>
          <w:tcPr>
            <w:tcW w:w="3135" w:type="dxa"/>
            <w:vMerge/>
            <w:shd w:val="clear" w:color="auto" w:fill="F2F2F2" w:themeFill="background1" w:themeFillShade="F2"/>
          </w:tcPr>
          <w:p w:rsidR="00D46EC6" w:rsidRPr="00942558" w:rsidRDefault="00D46EC6" w:rsidP="00207BF0">
            <w:pPr>
              <w:jc w:val="both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357" w:type="dxa"/>
          </w:tcPr>
          <w:p w:rsidR="00D46EC6" w:rsidRPr="00942558" w:rsidRDefault="00D46EC6" w:rsidP="00207BF0">
            <w:pPr>
              <w:jc w:val="both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358" w:type="dxa"/>
          </w:tcPr>
          <w:p w:rsidR="00D46EC6" w:rsidRPr="00942558" w:rsidRDefault="00D46EC6" w:rsidP="00207BF0">
            <w:pPr>
              <w:jc w:val="both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</w:tr>
      <w:tr w:rsidR="00D46EC6" w:rsidRPr="00942558" w:rsidTr="00207BF0">
        <w:trPr>
          <w:trHeight w:val="739"/>
        </w:trPr>
        <w:tc>
          <w:tcPr>
            <w:tcW w:w="3135" w:type="dxa"/>
            <w:vMerge/>
            <w:shd w:val="clear" w:color="auto" w:fill="F2F2F2" w:themeFill="background1" w:themeFillShade="F2"/>
          </w:tcPr>
          <w:p w:rsidR="00D46EC6" w:rsidRPr="00942558" w:rsidRDefault="00D46EC6" w:rsidP="00207BF0">
            <w:pPr>
              <w:jc w:val="both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357" w:type="dxa"/>
          </w:tcPr>
          <w:p w:rsidR="00D46EC6" w:rsidRPr="00942558" w:rsidRDefault="00D46EC6" w:rsidP="00207BF0">
            <w:pPr>
              <w:jc w:val="both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5358" w:type="dxa"/>
          </w:tcPr>
          <w:p w:rsidR="00D46EC6" w:rsidRPr="00942558" w:rsidRDefault="00D46EC6" w:rsidP="00207BF0">
            <w:pPr>
              <w:jc w:val="both"/>
              <w:rPr>
                <w:rFonts w:ascii="Garamond" w:hAnsi="Garamond" w:cstheme="minorHAnsi"/>
                <w:b/>
                <w:color w:val="FF0000"/>
                <w:sz w:val="26"/>
                <w:szCs w:val="26"/>
              </w:rPr>
            </w:pPr>
          </w:p>
        </w:tc>
      </w:tr>
      <w:tr w:rsidR="00D46EC6" w:rsidRPr="00CC3F10" w:rsidTr="00207BF0">
        <w:trPr>
          <w:trHeight w:val="745"/>
        </w:trPr>
        <w:tc>
          <w:tcPr>
            <w:tcW w:w="8492" w:type="dxa"/>
            <w:gridSpan w:val="2"/>
            <w:shd w:val="clear" w:color="auto" w:fill="D9D9D9" w:themeFill="background1" w:themeFillShade="D9"/>
          </w:tcPr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CC3F10">
              <w:rPr>
                <w:rFonts w:ascii="Garamond" w:hAnsi="Garamond" w:cstheme="minorHAnsi"/>
                <w:b/>
                <w:sz w:val="26"/>
                <w:szCs w:val="26"/>
              </w:rPr>
              <w:t>Obaveze</w:t>
            </w:r>
          </w:p>
        </w:tc>
        <w:tc>
          <w:tcPr>
            <w:tcW w:w="5358" w:type="dxa"/>
            <w:shd w:val="clear" w:color="auto" w:fill="D9D9D9" w:themeFill="background1" w:themeFillShade="D9"/>
          </w:tcPr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CC3F10">
              <w:rPr>
                <w:rFonts w:ascii="Garamond" w:hAnsi="Garamond" w:cstheme="minorHAnsi"/>
                <w:b/>
                <w:sz w:val="26"/>
                <w:szCs w:val="26"/>
              </w:rPr>
              <w:t>Akcioni/vremenski plan praćenja obaveza</w:t>
            </w:r>
          </w:p>
        </w:tc>
      </w:tr>
      <w:tr w:rsidR="00D46EC6" w:rsidRPr="00CC3F10" w:rsidTr="00207BF0">
        <w:trPr>
          <w:trHeight w:val="643"/>
        </w:trPr>
        <w:tc>
          <w:tcPr>
            <w:tcW w:w="8492" w:type="dxa"/>
            <w:gridSpan w:val="2"/>
            <w:shd w:val="clear" w:color="auto" w:fill="D9D9D9" w:themeFill="background1" w:themeFillShade="D9"/>
          </w:tcPr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  <w:r>
              <w:rPr>
                <w:rFonts w:ascii="Garamond" w:hAnsi="Garamond" w:cstheme="minorHAnsi"/>
                <w:b/>
                <w:sz w:val="26"/>
                <w:szCs w:val="26"/>
              </w:rPr>
              <w:lastRenderedPageBreak/>
              <w:t>OBAVEZE dj</w:t>
            </w:r>
            <w:r w:rsidRPr="00CC3F10">
              <w:rPr>
                <w:rFonts w:ascii="Garamond" w:hAnsi="Garamond" w:cstheme="minorHAnsi"/>
                <w:b/>
                <w:sz w:val="26"/>
                <w:szCs w:val="26"/>
              </w:rPr>
              <w:t>eteta:</w:t>
            </w:r>
          </w:p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  <w:tc>
          <w:tcPr>
            <w:tcW w:w="5358" w:type="dxa"/>
          </w:tcPr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</w:tr>
      <w:tr w:rsidR="00D46EC6" w:rsidRPr="00CC3F10" w:rsidTr="00207BF0">
        <w:trPr>
          <w:trHeight w:val="643"/>
        </w:trPr>
        <w:tc>
          <w:tcPr>
            <w:tcW w:w="8492" w:type="dxa"/>
            <w:gridSpan w:val="2"/>
            <w:shd w:val="clear" w:color="auto" w:fill="D9D9D9" w:themeFill="background1" w:themeFillShade="D9"/>
          </w:tcPr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CC3F10">
              <w:rPr>
                <w:rFonts w:ascii="Garamond" w:hAnsi="Garamond" w:cstheme="minorHAnsi"/>
                <w:b/>
                <w:sz w:val="26"/>
                <w:szCs w:val="26"/>
              </w:rPr>
              <w:t xml:space="preserve">OBAVEZE roditelja: </w:t>
            </w:r>
          </w:p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  <w:tc>
          <w:tcPr>
            <w:tcW w:w="5358" w:type="dxa"/>
          </w:tcPr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</w:tr>
      <w:tr w:rsidR="00D46EC6" w:rsidRPr="00CC3F10" w:rsidTr="00207BF0">
        <w:trPr>
          <w:trHeight w:val="643"/>
        </w:trPr>
        <w:tc>
          <w:tcPr>
            <w:tcW w:w="8492" w:type="dxa"/>
            <w:gridSpan w:val="2"/>
            <w:shd w:val="clear" w:color="auto" w:fill="D9D9D9" w:themeFill="background1" w:themeFillShade="D9"/>
          </w:tcPr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  <w:r w:rsidRPr="00CC3F10">
              <w:rPr>
                <w:rFonts w:ascii="Garamond" w:hAnsi="Garamond" w:cstheme="minorHAnsi"/>
                <w:b/>
                <w:sz w:val="26"/>
                <w:szCs w:val="26"/>
              </w:rPr>
              <w:t>OBAVEZE kadra ustanove</w:t>
            </w:r>
            <w:r>
              <w:rPr>
                <w:rFonts w:ascii="Garamond" w:hAnsi="Garamond" w:cstheme="minorHAnsi"/>
                <w:b/>
                <w:sz w:val="26"/>
                <w:szCs w:val="26"/>
              </w:rPr>
              <w:t xml:space="preserve"> (direktor, stručni radnik, stručni saradnici</w:t>
            </w:r>
            <w:r w:rsidRPr="00CC3F10">
              <w:rPr>
                <w:rFonts w:ascii="Garamond" w:hAnsi="Garamond" w:cstheme="minorHAnsi"/>
                <w:b/>
                <w:sz w:val="26"/>
                <w:szCs w:val="26"/>
              </w:rPr>
              <w:t xml:space="preserve"> i drugi):</w:t>
            </w:r>
          </w:p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  <w:tc>
          <w:tcPr>
            <w:tcW w:w="5358" w:type="dxa"/>
          </w:tcPr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</w:tr>
      <w:tr w:rsidR="00D46EC6" w:rsidRPr="00CC3F10" w:rsidTr="00207BF0">
        <w:trPr>
          <w:trHeight w:val="643"/>
        </w:trPr>
        <w:tc>
          <w:tcPr>
            <w:tcW w:w="8492" w:type="dxa"/>
            <w:gridSpan w:val="2"/>
            <w:shd w:val="clear" w:color="auto" w:fill="D9D9D9" w:themeFill="background1" w:themeFillShade="D9"/>
          </w:tcPr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  <w:r>
              <w:rPr>
                <w:rFonts w:ascii="Garamond" w:hAnsi="Garamond" w:cstheme="minorHAnsi"/>
                <w:b/>
                <w:sz w:val="26"/>
                <w:szCs w:val="26"/>
              </w:rPr>
              <w:t xml:space="preserve">OBAVEZE stručnih </w:t>
            </w:r>
            <w:r w:rsidRPr="00B516A0">
              <w:rPr>
                <w:rFonts w:ascii="Garamond" w:hAnsi="Garamond" w:cstheme="minorHAnsi"/>
                <w:b/>
                <w:sz w:val="26"/>
                <w:szCs w:val="26"/>
              </w:rPr>
              <w:t>radnika Centra za socijalni rad:</w:t>
            </w:r>
          </w:p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  <w:tc>
          <w:tcPr>
            <w:tcW w:w="5358" w:type="dxa"/>
          </w:tcPr>
          <w:p w:rsidR="00D46EC6" w:rsidRPr="00CC3F10" w:rsidRDefault="00D46EC6" w:rsidP="00207BF0">
            <w:pPr>
              <w:jc w:val="both"/>
              <w:rPr>
                <w:rFonts w:ascii="Garamond" w:hAnsi="Garamond" w:cstheme="minorHAnsi"/>
                <w:b/>
                <w:sz w:val="26"/>
                <w:szCs w:val="26"/>
              </w:rPr>
            </w:pPr>
          </w:p>
        </w:tc>
      </w:tr>
    </w:tbl>
    <w:p w:rsidR="00D46EC6" w:rsidRPr="00D46EC6" w:rsidRDefault="00D46EC6" w:rsidP="00F12A86">
      <w:pPr>
        <w:rPr>
          <w:sz w:val="24"/>
          <w:lang/>
        </w:rPr>
      </w:pPr>
    </w:p>
    <w:sectPr w:rsidR="00D46EC6" w:rsidRPr="00D46EC6" w:rsidSect="00A37E08">
      <w:pgSz w:w="12240" w:h="15840"/>
      <w:pgMar w:top="1412" w:right="1412" w:bottom="1412" w:left="141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88B" w:rsidRDefault="00D7688B" w:rsidP="0075601F">
      <w:pPr>
        <w:spacing w:after="0" w:line="240" w:lineRule="auto"/>
      </w:pPr>
      <w:r>
        <w:separator/>
      </w:r>
    </w:p>
  </w:endnote>
  <w:endnote w:type="continuationSeparator" w:id="0">
    <w:p w:rsidR="00D7688B" w:rsidRDefault="00D7688B" w:rsidP="0075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T15C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27DA20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85594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07214" w:rsidRPr="000129CE" w:rsidRDefault="003538E0">
        <w:pPr>
          <w:pStyle w:val="Footer"/>
          <w:jc w:val="center"/>
          <w:rPr>
            <w:sz w:val="18"/>
            <w:szCs w:val="18"/>
          </w:rPr>
        </w:pPr>
        <w:r w:rsidRPr="00643D9C">
          <w:rPr>
            <w:rFonts w:ascii="Garamond" w:hAnsi="Garamond"/>
            <w:noProof w:val="0"/>
            <w:sz w:val="20"/>
            <w:szCs w:val="20"/>
          </w:rPr>
          <w:fldChar w:fldCharType="begin"/>
        </w:r>
        <w:r w:rsidR="00D07214" w:rsidRPr="00643D9C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643D9C">
          <w:rPr>
            <w:rFonts w:ascii="Garamond" w:hAnsi="Garamond"/>
            <w:noProof w:val="0"/>
            <w:sz w:val="20"/>
            <w:szCs w:val="20"/>
          </w:rPr>
          <w:fldChar w:fldCharType="separate"/>
        </w:r>
        <w:r w:rsidR="002B5270">
          <w:rPr>
            <w:rFonts w:ascii="Garamond" w:hAnsi="Garamond"/>
            <w:sz w:val="20"/>
            <w:szCs w:val="20"/>
          </w:rPr>
          <w:t>4</w:t>
        </w:r>
        <w:r w:rsidRPr="00643D9C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D07214" w:rsidRDefault="00D072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616665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D07214" w:rsidRPr="00643D9C" w:rsidRDefault="003538E0">
        <w:pPr>
          <w:pStyle w:val="Footer"/>
          <w:jc w:val="right"/>
          <w:rPr>
            <w:rFonts w:ascii="Garamond" w:hAnsi="Garamond"/>
            <w:sz w:val="20"/>
            <w:szCs w:val="20"/>
          </w:rPr>
        </w:pPr>
        <w:r w:rsidRPr="00643D9C">
          <w:rPr>
            <w:rFonts w:ascii="Garamond" w:hAnsi="Garamond"/>
            <w:noProof w:val="0"/>
            <w:sz w:val="20"/>
            <w:szCs w:val="20"/>
          </w:rPr>
          <w:fldChar w:fldCharType="begin"/>
        </w:r>
        <w:r w:rsidR="00D07214" w:rsidRPr="00643D9C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643D9C">
          <w:rPr>
            <w:rFonts w:ascii="Garamond" w:hAnsi="Garamond"/>
            <w:noProof w:val="0"/>
            <w:sz w:val="20"/>
            <w:szCs w:val="20"/>
          </w:rPr>
          <w:fldChar w:fldCharType="separate"/>
        </w:r>
        <w:r w:rsidR="002B5270">
          <w:rPr>
            <w:rFonts w:ascii="Garamond" w:hAnsi="Garamond"/>
            <w:sz w:val="20"/>
            <w:szCs w:val="20"/>
          </w:rPr>
          <w:t>15</w:t>
        </w:r>
        <w:r w:rsidRPr="00643D9C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D07214" w:rsidRDefault="00D072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88B" w:rsidRDefault="00D7688B" w:rsidP="0075601F">
      <w:pPr>
        <w:spacing w:after="0" w:line="240" w:lineRule="auto"/>
      </w:pPr>
      <w:r>
        <w:separator/>
      </w:r>
    </w:p>
  </w:footnote>
  <w:footnote w:type="continuationSeparator" w:id="0">
    <w:p w:rsidR="00D7688B" w:rsidRDefault="00D7688B" w:rsidP="0075601F">
      <w:pPr>
        <w:spacing w:after="0" w:line="240" w:lineRule="auto"/>
      </w:pPr>
      <w:r>
        <w:continuationSeparator/>
      </w:r>
    </w:p>
  </w:footnote>
  <w:footnote w:id="1">
    <w:p w:rsidR="00D07214" w:rsidRPr="00E81905" w:rsidRDefault="00D072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  <w:lang/>
        </w:rPr>
        <w:t xml:space="preserve">Na osnovu NSPCC, 2017, „Safeguarding deaf and disabled children: How organizations can protect deaf and disabled children from abuse“. </w:t>
      </w:r>
      <w:hyperlink r:id="rId1" w:history="1">
        <w:r w:rsidRPr="007D32FD">
          <w:rPr>
            <w:rStyle w:val="Hyperlink"/>
            <w:rFonts w:ascii="Garamond" w:hAnsi="Garamond"/>
            <w:lang/>
          </w:rPr>
          <w:t>https://www.nspcc.org.uk/preventing-abuse/safeguarding/deaf-disabled-children/</w:t>
        </w:r>
        <w:r w:rsidRPr="00196287">
          <w:rPr>
            <w:rStyle w:val="Hyperlink"/>
            <w:rFonts w:ascii="Garamond" w:hAnsi="Garamond"/>
            <w:lang/>
          </w:rPr>
          <w:t>(pristupljeno</w:t>
        </w:r>
      </w:hyperlink>
      <w:r>
        <w:rPr>
          <w:rFonts w:ascii="Garamond" w:hAnsi="Garamond"/>
          <w:lang/>
        </w:rPr>
        <w:t xml:space="preserve"> 27. jula 2017.).  </w:t>
      </w:r>
    </w:p>
  </w:footnote>
  <w:footnote w:id="2">
    <w:p w:rsidR="00D07214" w:rsidRPr="00E81905" w:rsidRDefault="00D072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  <w:lang/>
        </w:rPr>
        <w:t>Na osnovu NSPCC, 2017, Ibid.</w:t>
      </w:r>
    </w:p>
  </w:footnote>
  <w:footnote w:id="3">
    <w:p w:rsidR="00D07214" w:rsidRPr="00E81905" w:rsidRDefault="00D072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  <w:lang/>
        </w:rPr>
        <w:t>Na osnovu NSPCC, 2017, Ibid.</w:t>
      </w:r>
    </w:p>
  </w:footnote>
  <w:footnote w:id="4">
    <w:p w:rsidR="00D07214" w:rsidRPr="007D32FD" w:rsidRDefault="00D07214" w:rsidP="00E81905">
      <w:pPr>
        <w:pStyle w:val="FootnoteText"/>
        <w:rPr>
          <w:rFonts w:ascii="Garamond" w:hAnsi="Garamond"/>
          <w:lang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  <w:lang/>
        </w:rPr>
        <w:t xml:space="preserve">Na osnovu NSPCC, 2017, Ibid.  </w:t>
      </w:r>
    </w:p>
  </w:footnote>
  <w:footnote w:id="5">
    <w:p w:rsidR="00D07214" w:rsidRPr="00FC0130" w:rsidRDefault="00D07214" w:rsidP="00206A33">
      <w:pPr>
        <w:pStyle w:val="FootnoteText"/>
        <w:jc w:val="both"/>
        <w:rPr>
          <w:rFonts w:ascii="Garamond" w:hAnsi="Garamond"/>
        </w:rPr>
      </w:pPr>
      <w:r w:rsidRPr="00FC0130">
        <w:rPr>
          <w:rStyle w:val="FootnoteReference"/>
          <w:rFonts w:ascii="Garamond" w:hAnsi="Garamond"/>
        </w:rPr>
        <w:footnoteRef/>
      </w:r>
      <w:r w:rsidRPr="00FC0130">
        <w:rPr>
          <w:rFonts w:ascii="Garamond" w:hAnsi="Garamond"/>
        </w:rPr>
        <w:t xml:space="preserve"> </w:t>
      </w:r>
      <w:r w:rsidRPr="00FC0130">
        <w:rPr>
          <w:rFonts w:ascii="Garamond" w:eastAsia="Times New Roman" w:hAnsi="Garamond" w:cstheme="minorHAnsi"/>
        </w:rPr>
        <w:t>United Nations Children’s Fund, Hidden in Plain Sight: A statistical analysis of violence against children, UNICEF, New York, 2014.</w:t>
      </w:r>
    </w:p>
  </w:footnote>
  <w:footnote w:id="6">
    <w:p w:rsidR="00D07214" w:rsidRPr="003E26C5" w:rsidRDefault="00D07214" w:rsidP="00206A3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FC0130">
        <w:rPr>
          <w:rStyle w:val="FootnoteReference"/>
          <w:rFonts w:ascii="Garamond" w:hAnsi="Garamond" w:cstheme="minorHAnsi"/>
          <w:sz w:val="20"/>
          <w:szCs w:val="20"/>
        </w:rPr>
        <w:footnoteRef/>
      </w:r>
      <w:r w:rsidRPr="00FC0130">
        <w:rPr>
          <w:rFonts w:ascii="Garamond" w:hAnsi="Garamond"/>
          <w:sz w:val="20"/>
          <w:szCs w:val="20"/>
        </w:rPr>
        <w:t xml:space="preserve"> </w:t>
      </w:r>
      <w:r w:rsidRPr="00FC0130">
        <w:rPr>
          <w:rFonts w:ascii="Garamond" w:hAnsi="Garamond" w:cstheme="minorHAnsi"/>
          <w:sz w:val="20"/>
          <w:szCs w:val="20"/>
        </w:rPr>
        <w:t xml:space="preserve">Prevalence and risk of violence against adults with disabilities: a systematic review and meta-analysis of observational studies, </w:t>
      </w:r>
      <w:r w:rsidRPr="00FC0130">
        <w:rPr>
          <w:rFonts w:ascii="Garamond" w:eastAsia="TT15Ct00" w:hAnsi="Garamond" w:cstheme="minorHAnsi"/>
          <w:sz w:val="20"/>
          <w:szCs w:val="20"/>
        </w:rPr>
        <w:t xml:space="preserve">K Hughes PhD, Prof M A Bellis DSc, L Jones BSc, S Wood MSc, G Bates MSc, L Eckley PhD, E McCoy MSc), </w:t>
      </w:r>
      <w:r w:rsidRPr="00FC0130">
        <w:rPr>
          <w:rFonts w:ascii="Garamond" w:hAnsi="Garamond" w:cstheme="minorHAnsi"/>
          <w:sz w:val="20"/>
          <w:szCs w:val="20"/>
        </w:rPr>
        <w:t xml:space="preserve">Department of Violence and Injury Prevention and Disability, World Health Organization, Geneva,Switzerland </w:t>
      </w:r>
      <w:r w:rsidRPr="00FC0130">
        <w:rPr>
          <w:rFonts w:ascii="Garamond" w:eastAsia="TT15Ct00" w:hAnsi="Garamond" w:cstheme="minorHAnsi"/>
          <w:sz w:val="20"/>
          <w:szCs w:val="20"/>
        </w:rPr>
        <w:t>(C Mikton PhD, T Shakespeare PhD, A Officer MPH)</w:t>
      </w:r>
      <w:r w:rsidRPr="00FC0130">
        <w:rPr>
          <w:rFonts w:ascii="Garamond" w:hAnsi="Garamond" w:cstheme="minorHAnsi"/>
          <w:sz w:val="20"/>
          <w:szCs w:val="20"/>
          <w:lang w:val="bs-Latn-BA"/>
        </w:rPr>
        <w:t xml:space="preserve"> WHO publication, 2012</w:t>
      </w:r>
      <w:r>
        <w:rPr>
          <w:rFonts w:ascii="Garamond" w:hAnsi="Garamond" w:cstheme="minorHAnsi"/>
          <w:sz w:val="20"/>
          <w:szCs w:val="20"/>
          <w:lang w:val="bs-Latn-BA"/>
        </w:rPr>
        <w:t>.</w:t>
      </w:r>
    </w:p>
  </w:footnote>
  <w:footnote w:id="7">
    <w:p w:rsidR="00D07214" w:rsidRPr="009453D5" w:rsidRDefault="00D07214" w:rsidP="001D729E">
      <w:pPr>
        <w:pStyle w:val="FootnoteText"/>
        <w:rPr>
          <w:rFonts w:ascii="Garamond" w:hAnsi="Garamond"/>
          <w:lang w:val="en-US"/>
        </w:rPr>
      </w:pPr>
      <w:r w:rsidRPr="009917E1">
        <w:rPr>
          <w:rStyle w:val="FootnoteReference"/>
          <w:rFonts w:ascii="Garamond" w:hAnsi="Garamond"/>
        </w:rPr>
        <w:footnoteRef/>
      </w:r>
      <w:r w:rsidRPr="009917E1">
        <w:rPr>
          <w:rFonts w:ascii="Garamond" w:hAnsi="Garamond"/>
        </w:rPr>
        <w:t xml:space="preserve"> </w:t>
      </w:r>
      <w:r w:rsidRPr="009917E1">
        <w:rPr>
          <w:rFonts w:ascii="Garamond" w:hAnsi="Garamond"/>
          <w:lang w:val="es-US"/>
        </w:rPr>
        <w:t>Ipsos</w:t>
      </w:r>
      <w:r w:rsidRPr="009917E1">
        <w:rPr>
          <w:rFonts w:ascii="Garamond" w:hAnsi="Garamond"/>
        </w:rPr>
        <w:t xml:space="preserve"> </w:t>
      </w:r>
      <w:r w:rsidRPr="009917E1">
        <w:rPr>
          <w:rFonts w:ascii="Garamond" w:hAnsi="Garamond"/>
          <w:lang w:val="es-US"/>
        </w:rPr>
        <w:t>Strategic</w:t>
      </w:r>
      <w:r w:rsidRPr="009917E1">
        <w:rPr>
          <w:rFonts w:ascii="Garamond" w:hAnsi="Garamond"/>
        </w:rPr>
        <w:t xml:space="preserve"> </w:t>
      </w:r>
      <w:r w:rsidRPr="009917E1">
        <w:rPr>
          <w:rFonts w:ascii="Garamond" w:hAnsi="Garamond"/>
          <w:lang w:val="es-US"/>
        </w:rPr>
        <w:t>Marketing</w:t>
      </w:r>
      <w:r w:rsidRPr="009917E1">
        <w:rPr>
          <w:rFonts w:ascii="Garamond" w:hAnsi="Garamond"/>
        </w:rPr>
        <w:t xml:space="preserve">, </w:t>
      </w:r>
      <w:r w:rsidRPr="009917E1">
        <w:rPr>
          <w:rFonts w:ascii="Garamond" w:hAnsi="Garamond"/>
          <w:lang w:val="es-US"/>
        </w:rPr>
        <w:t>Istra</w:t>
      </w:r>
      <w:r w:rsidRPr="009917E1">
        <w:rPr>
          <w:rFonts w:ascii="Garamond" w:hAnsi="Garamond"/>
        </w:rPr>
        <w:t>ž</w:t>
      </w:r>
      <w:r w:rsidRPr="009917E1">
        <w:rPr>
          <w:rFonts w:ascii="Garamond" w:hAnsi="Garamond"/>
          <w:lang w:val="es-US"/>
        </w:rPr>
        <w:t>ivanje</w:t>
      </w:r>
      <w:r w:rsidRPr="009917E1">
        <w:rPr>
          <w:rFonts w:ascii="Garamond" w:hAnsi="Garamond"/>
        </w:rPr>
        <w:t xml:space="preserve"> </w:t>
      </w:r>
      <w:r w:rsidRPr="009917E1">
        <w:rPr>
          <w:rFonts w:ascii="Garamond" w:hAnsi="Garamond"/>
          <w:lang w:val="es-US"/>
        </w:rPr>
        <w:t>o</w:t>
      </w:r>
      <w:r w:rsidRPr="009917E1">
        <w:rPr>
          <w:rFonts w:ascii="Garamond" w:hAnsi="Garamond"/>
        </w:rPr>
        <w:t xml:space="preserve"> </w:t>
      </w:r>
      <w:r w:rsidRPr="009917E1">
        <w:rPr>
          <w:rFonts w:ascii="Garamond" w:hAnsi="Garamond"/>
          <w:lang w:val="es-US"/>
        </w:rPr>
        <w:t>nasilju</w:t>
      </w:r>
      <w:r w:rsidRPr="009917E1">
        <w:rPr>
          <w:rFonts w:ascii="Garamond" w:hAnsi="Garamond"/>
        </w:rPr>
        <w:t xml:space="preserve"> </w:t>
      </w:r>
      <w:r w:rsidRPr="009917E1">
        <w:rPr>
          <w:rFonts w:ascii="Garamond" w:hAnsi="Garamond"/>
          <w:lang w:val="es-US"/>
        </w:rPr>
        <w:t>nad</w:t>
      </w:r>
      <w:r w:rsidRPr="009917E1">
        <w:rPr>
          <w:rFonts w:ascii="Garamond" w:hAnsi="Garamond"/>
        </w:rPr>
        <w:t xml:space="preserve"> </w:t>
      </w:r>
      <w:r w:rsidRPr="009453D5">
        <w:rPr>
          <w:rFonts w:ascii="Garamond" w:hAnsi="Garamond"/>
        </w:rPr>
        <w:t>đ</w:t>
      </w:r>
      <w:r w:rsidRPr="009917E1">
        <w:rPr>
          <w:rFonts w:ascii="Garamond" w:hAnsi="Garamond"/>
          <w:lang w:val="es-US"/>
        </w:rPr>
        <w:t>ecom</w:t>
      </w:r>
      <w:r w:rsidRPr="009917E1">
        <w:rPr>
          <w:rFonts w:ascii="Garamond" w:hAnsi="Garamond"/>
        </w:rPr>
        <w:t xml:space="preserve">, </w:t>
      </w:r>
      <w:r w:rsidRPr="009917E1">
        <w:rPr>
          <w:rFonts w:ascii="Garamond" w:hAnsi="Garamond"/>
          <w:lang w:val="es-US"/>
        </w:rPr>
        <w:t>Centar</w:t>
      </w:r>
      <w:r w:rsidRPr="009917E1">
        <w:rPr>
          <w:rFonts w:ascii="Garamond" w:hAnsi="Garamond"/>
        </w:rPr>
        <w:t xml:space="preserve"> </w:t>
      </w:r>
      <w:r w:rsidRPr="009917E1">
        <w:rPr>
          <w:rFonts w:ascii="Garamond" w:hAnsi="Garamond"/>
          <w:lang w:val="es-US"/>
        </w:rPr>
        <w:t>za</w:t>
      </w:r>
      <w:r w:rsidRPr="009917E1">
        <w:rPr>
          <w:rFonts w:ascii="Garamond" w:hAnsi="Garamond"/>
        </w:rPr>
        <w:t xml:space="preserve"> ž</w:t>
      </w:r>
      <w:r w:rsidRPr="009917E1">
        <w:rPr>
          <w:rFonts w:ascii="Garamond" w:hAnsi="Garamond"/>
          <w:lang w:val="es-US"/>
        </w:rPr>
        <w:t>enska</w:t>
      </w:r>
      <w:r w:rsidRPr="009917E1">
        <w:rPr>
          <w:rFonts w:ascii="Garamond" w:hAnsi="Garamond"/>
        </w:rPr>
        <w:t xml:space="preserve"> </w:t>
      </w:r>
      <w:r w:rsidRPr="009917E1">
        <w:rPr>
          <w:rFonts w:ascii="Garamond" w:hAnsi="Garamond"/>
          <w:lang w:val="es-US"/>
        </w:rPr>
        <w:t>prva</w:t>
      </w:r>
      <w:r w:rsidRPr="009917E1">
        <w:rPr>
          <w:rFonts w:ascii="Garamond" w:hAnsi="Garamond"/>
        </w:rPr>
        <w:t xml:space="preserve">, </w:t>
      </w:r>
      <w:r w:rsidRPr="009917E1">
        <w:rPr>
          <w:rFonts w:ascii="Garamond" w:hAnsi="Garamond"/>
          <w:lang w:val="es-US"/>
        </w:rPr>
        <w:t>SOS</w:t>
      </w:r>
      <w:r w:rsidRPr="009917E1">
        <w:rPr>
          <w:rFonts w:ascii="Garamond" w:hAnsi="Garamond"/>
        </w:rPr>
        <w:t xml:space="preserve"> </w:t>
      </w:r>
      <w:r w:rsidRPr="009917E1">
        <w:rPr>
          <w:rFonts w:ascii="Garamond" w:hAnsi="Garamond"/>
          <w:lang w:val="es-US"/>
        </w:rPr>
        <w:t>Nik</w:t>
      </w:r>
      <w:r w:rsidRPr="009917E1">
        <w:rPr>
          <w:rFonts w:ascii="Garamond" w:hAnsi="Garamond"/>
        </w:rPr>
        <w:t>š</w:t>
      </w:r>
      <w:r w:rsidRPr="009917E1">
        <w:rPr>
          <w:rFonts w:ascii="Garamond" w:hAnsi="Garamond"/>
          <w:lang w:val="es-US"/>
        </w:rPr>
        <w:t>i</w:t>
      </w:r>
      <w:r w:rsidRPr="009917E1">
        <w:rPr>
          <w:rFonts w:ascii="Garamond" w:hAnsi="Garamond"/>
        </w:rPr>
        <w:t xml:space="preserve">ć, </w:t>
      </w:r>
      <w:r w:rsidRPr="009917E1">
        <w:rPr>
          <w:rFonts w:ascii="Garamond" w:hAnsi="Garamond"/>
          <w:lang w:val="es-US"/>
        </w:rPr>
        <w:t>UNICEF</w:t>
      </w:r>
      <w:r w:rsidRPr="009917E1">
        <w:rPr>
          <w:rFonts w:ascii="Garamond" w:hAnsi="Garamond"/>
        </w:rPr>
        <w:t xml:space="preserve">, </w:t>
      </w:r>
      <w:r w:rsidRPr="009917E1">
        <w:rPr>
          <w:rFonts w:ascii="Garamond" w:hAnsi="Garamond"/>
          <w:lang w:val="es-US"/>
        </w:rPr>
        <w:t>Evropska</w:t>
      </w:r>
      <w:r w:rsidRPr="009917E1">
        <w:rPr>
          <w:rFonts w:ascii="Garamond" w:hAnsi="Garamond"/>
        </w:rPr>
        <w:t xml:space="preserve"> </w:t>
      </w:r>
      <w:r w:rsidRPr="009917E1">
        <w:rPr>
          <w:rFonts w:ascii="Garamond" w:hAnsi="Garamond"/>
          <w:lang w:val="es-US"/>
        </w:rPr>
        <w:t>Unija</w:t>
      </w:r>
      <w:r w:rsidRPr="009917E1">
        <w:rPr>
          <w:rFonts w:ascii="Garamond" w:hAnsi="Garamond"/>
        </w:rPr>
        <w:t>, 2016. (</w:t>
      </w:r>
      <w:hyperlink r:id="rId2" w:history="1">
        <w:r w:rsidRPr="009453D5">
          <w:rPr>
            <w:rStyle w:val="Hyperlink"/>
            <w:rFonts w:ascii="Garamond" w:hAnsi="Garamond"/>
            <w:lang w:val="en-US"/>
          </w:rPr>
          <w:t>https</w:t>
        </w:r>
        <w:r w:rsidRPr="009917E1">
          <w:rPr>
            <w:rStyle w:val="Hyperlink"/>
            <w:rFonts w:ascii="Garamond" w:hAnsi="Garamond"/>
          </w:rPr>
          <w:t>://</w:t>
        </w:r>
        <w:r w:rsidRPr="009453D5">
          <w:rPr>
            <w:rStyle w:val="Hyperlink"/>
            <w:rFonts w:ascii="Garamond" w:hAnsi="Garamond"/>
            <w:lang w:val="en-US"/>
          </w:rPr>
          <w:t>www</w:t>
        </w:r>
        <w:r w:rsidRPr="009917E1">
          <w:rPr>
            <w:rStyle w:val="Hyperlink"/>
            <w:rFonts w:ascii="Garamond" w:hAnsi="Garamond"/>
          </w:rPr>
          <w:t>.</w:t>
        </w:r>
        <w:r w:rsidRPr="009453D5">
          <w:rPr>
            <w:rStyle w:val="Hyperlink"/>
            <w:rFonts w:ascii="Garamond" w:hAnsi="Garamond"/>
            <w:lang w:val="en-US"/>
          </w:rPr>
          <w:t>unicef</w:t>
        </w:r>
        <w:r w:rsidRPr="009917E1">
          <w:rPr>
            <w:rStyle w:val="Hyperlink"/>
            <w:rFonts w:ascii="Garamond" w:hAnsi="Garamond"/>
          </w:rPr>
          <w:t>.</w:t>
        </w:r>
        <w:r w:rsidRPr="009453D5">
          <w:rPr>
            <w:rStyle w:val="Hyperlink"/>
            <w:rFonts w:ascii="Garamond" w:hAnsi="Garamond"/>
            <w:lang w:val="en-US"/>
          </w:rPr>
          <w:t>org</w:t>
        </w:r>
        <w:r w:rsidRPr="009917E1">
          <w:rPr>
            <w:rStyle w:val="Hyperlink"/>
            <w:rFonts w:ascii="Garamond" w:hAnsi="Garamond"/>
          </w:rPr>
          <w:t>/</w:t>
        </w:r>
        <w:r w:rsidRPr="009453D5">
          <w:rPr>
            <w:rStyle w:val="Hyperlink"/>
            <w:rFonts w:ascii="Garamond" w:hAnsi="Garamond"/>
            <w:lang w:val="en-US"/>
          </w:rPr>
          <w:t>montenegro</w:t>
        </w:r>
        <w:r w:rsidRPr="009917E1">
          <w:rPr>
            <w:rStyle w:val="Hyperlink"/>
            <w:rFonts w:ascii="Garamond" w:hAnsi="Garamond"/>
          </w:rPr>
          <w:t>/</w:t>
        </w:r>
        <w:r w:rsidRPr="009453D5">
          <w:rPr>
            <w:rStyle w:val="Hyperlink"/>
            <w:rFonts w:ascii="Garamond" w:hAnsi="Garamond"/>
            <w:lang w:val="en-US"/>
          </w:rPr>
          <w:t>media</w:t>
        </w:r>
        <w:r w:rsidRPr="009917E1">
          <w:rPr>
            <w:rStyle w:val="Hyperlink"/>
            <w:rFonts w:ascii="Garamond" w:hAnsi="Garamond"/>
          </w:rPr>
          <w:t>_15873.</w:t>
        </w:r>
        <w:r w:rsidRPr="009453D5">
          <w:rPr>
            <w:rStyle w:val="Hyperlink"/>
            <w:rFonts w:ascii="Garamond" w:hAnsi="Garamond"/>
            <w:lang w:val="en-US"/>
          </w:rPr>
          <w:t>html</w:t>
        </w:r>
      </w:hyperlink>
      <w:r w:rsidRPr="009917E1">
        <w:rPr>
          <w:rFonts w:ascii="Garamond" w:hAnsi="Garamond"/>
        </w:rPr>
        <w:t xml:space="preserve">). </w:t>
      </w:r>
    </w:p>
  </w:footnote>
  <w:footnote w:id="8">
    <w:p w:rsidR="00D07214" w:rsidRPr="00DE7D38" w:rsidRDefault="00D07214">
      <w:pPr>
        <w:pStyle w:val="FootnoteText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 w:rsidRPr="00DE7D38">
        <w:rPr>
          <w:rFonts w:ascii="Garamond" w:hAnsi="Garamond"/>
        </w:rPr>
        <w:t xml:space="preserve">Vlada Crne Gore, </w:t>
      </w:r>
      <w:r w:rsidRPr="00DE7D38">
        <w:rPr>
          <w:rFonts w:ascii="Garamond" w:hAnsi="Garamond"/>
          <w:lang/>
        </w:rPr>
        <w:t>Strategija o prevenciji i zaštiti djece od nasilja 2017-2021.</w:t>
      </w:r>
    </w:p>
  </w:footnote>
  <w:footnote w:id="9">
    <w:p w:rsidR="00D07214" w:rsidRPr="007D32FD" w:rsidRDefault="00D07214" w:rsidP="00645A25">
      <w:pPr>
        <w:pStyle w:val="FootnoteText"/>
        <w:rPr>
          <w:rFonts w:ascii="Garamond" w:hAnsi="Garamond"/>
          <w:lang/>
        </w:rPr>
      </w:pPr>
      <w:r w:rsidRPr="009917E1">
        <w:rPr>
          <w:rStyle w:val="FootnoteReference"/>
          <w:rFonts w:ascii="Garamond" w:hAnsi="Garamond"/>
        </w:rPr>
        <w:footnoteRef/>
      </w:r>
      <w:r w:rsidRPr="009917E1">
        <w:rPr>
          <w:rFonts w:ascii="Garamond" w:hAnsi="Garamond"/>
        </w:rPr>
        <w:t xml:space="preserve"> </w:t>
      </w:r>
      <w:r w:rsidRPr="009917E1">
        <w:rPr>
          <w:rFonts w:ascii="Garamond" w:hAnsi="Garamond" w:cs="Times New Roman"/>
        </w:rPr>
        <w:t>Prilagođeno iz: Sovilj S. i saradnici. 2017. Ka sigurn</w:t>
      </w:r>
      <w:r>
        <w:rPr>
          <w:rFonts w:ascii="Garamond" w:hAnsi="Garamond" w:cs="Times New Roman"/>
        </w:rPr>
        <w:t xml:space="preserve">om i bezbjedonom okruženju za djecu u Dječjem domu “Mladost”. </w:t>
      </w:r>
      <w:r w:rsidRPr="009917E1">
        <w:rPr>
          <w:rFonts w:ascii="Garamond" w:hAnsi="Garamond" w:cs="Times New Roman"/>
        </w:rPr>
        <w:t>Juventas: Podgorica.</w:t>
      </w:r>
    </w:p>
  </w:footnote>
  <w:footnote w:id="10">
    <w:p w:rsidR="00D07214" w:rsidRDefault="00D07214" w:rsidP="005C277D">
      <w:r>
        <w:rPr>
          <w:rStyle w:val="FootnoteReference"/>
        </w:rPr>
        <w:footnoteRef/>
      </w:r>
      <w:r>
        <w:t xml:space="preserve"> </w:t>
      </w:r>
      <w:r w:rsidRPr="005C277D">
        <w:rPr>
          <w:rFonts w:ascii="Garamond" w:hAnsi="Garamond"/>
        </w:rPr>
        <w:t>Pravilnik o bližim uslovima za pružanje i korišćenje, normativima i mninimalnim standardima usluge podrške za život u zajednici (čl. 31)</w:t>
      </w:r>
    </w:p>
    <w:p w:rsidR="00D07214" w:rsidRPr="005C277D" w:rsidRDefault="00D07214">
      <w:pPr>
        <w:pStyle w:val="FootnoteText"/>
        <w:rPr>
          <w:lang/>
        </w:rPr>
      </w:pPr>
    </w:p>
  </w:footnote>
  <w:footnote w:id="11">
    <w:p w:rsidR="00D07214" w:rsidRPr="00261905" w:rsidRDefault="00D07214">
      <w:pPr>
        <w:pStyle w:val="FootnoteText"/>
        <w:rPr>
          <w:rFonts w:ascii="Garamond" w:hAnsi="Garamond" w:cstheme="minorHAnsi"/>
          <w:sz w:val="22"/>
          <w:szCs w:val="22"/>
        </w:rPr>
      </w:pPr>
      <w:r w:rsidRPr="005C277D">
        <w:rPr>
          <w:rStyle w:val="FootnoteReference"/>
          <w:rFonts w:ascii="Garamond" w:hAnsi="Garamond"/>
          <w:sz w:val="22"/>
          <w:szCs w:val="22"/>
        </w:rPr>
        <w:footnoteRef/>
      </w:r>
      <w:r w:rsidRPr="005C277D">
        <w:rPr>
          <w:rFonts w:ascii="Garamond" w:hAnsi="Garamond"/>
          <w:sz w:val="22"/>
          <w:szCs w:val="22"/>
        </w:rPr>
        <w:t xml:space="preserve"> Upisati: </w:t>
      </w:r>
      <w:r w:rsidRPr="005C277D">
        <w:rPr>
          <w:rFonts w:ascii="Garamond" w:hAnsi="Garamond" w:cstheme="minorHAnsi"/>
          <w:sz w:val="22"/>
          <w:szCs w:val="22"/>
        </w:rPr>
        <w:t>Izvor podataka (zabilješke stručnog radnika, zapažanja saradnika, osoblja), Opis ponašanja/događaja zbog kojeg se sumnja na n</w:t>
      </w:r>
      <w:r>
        <w:rPr>
          <w:rFonts w:ascii="Garamond" w:hAnsi="Garamond" w:cstheme="minorHAnsi"/>
          <w:sz w:val="22"/>
          <w:szCs w:val="22"/>
        </w:rPr>
        <w:t xml:space="preserve">asilje i uočene znake nasilja. </w:t>
      </w:r>
    </w:p>
  </w:footnote>
  <w:footnote w:id="12">
    <w:p w:rsidR="00D07214" w:rsidRPr="00880292" w:rsidRDefault="00D07214">
      <w:pPr>
        <w:pStyle w:val="FootnoteText"/>
        <w:rPr>
          <w:lang/>
        </w:rPr>
      </w:pPr>
      <w:r w:rsidRPr="005C277D">
        <w:rPr>
          <w:rStyle w:val="FootnoteReference"/>
          <w:rFonts w:ascii="Garamond" w:hAnsi="Garamond"/>
          <w:sz w:val="22"/>
          <w:szCs w:val="22"/>
        </w:rPr>
        <w:footnoteRef/>
      </w:r>
      <w:r w:rsidRPr="005C277D">
        <w:rPr>
          <w:rFonts w:ascii="Garamond" w:hAnsi="Garamond"/>
          <w:sz w:val="22"/>
          <w:szCs w:val="22"/>
        </w:rPr>
        <w:t xml:space="preserve"> </w:t>
      </w:r>
      <w:r w:rsidRPr="005C277D">
        <w:rPr>
          <w:rFonts w:ascii="Garamond" w:hAnsi="Garamond"/>
          <w:sz w:val="22"/>
          <w:szCs w:val="22"/>
          <w:lang/>
        </w:rPr>
        <w:t>Upisati:</w:t>
      </w:r>
      <w:r w:rsidRPr="005C277D">
        <w:rPr>
          <w:rFonts w:ascii="Garamond" w:hAnsi="Garamond" w:cstheme="minorHAnsi"/>
          <w:sz w:val="22"/>
          <w:szCs w:val="22"/>
        </w:rPr>
        <w:t xml:space="preserve"> Zaključak i preporuka stručnog radnika o vrsti nasilja, Predložene mjere tima u odnosu na dnevni centar, na druge ustanove, učešće roditelja, </w:t>
      </w:r>
      <w:r w:rsidRPr="005C277D">
        <w:rPr>
          <w:rFonts w:ascii="Garamond" w:hAnsi="Garamond"/>
          <w:sz w:val="22"/>
          <w:szCs w:val="22"/>
          <w:lang w:val="es-US"/>
        </w:rPr>
        <w:t>Na</w:t>
      </w:r>
      <w:r w:rsidRPr="00261905">
        <w:rPr>
          <w:rFonts w:ascii="Garamond" w:hAnsi="Garamond"/>
          <w:sz w:val="22"/>
          <w:szCs w:val="22"/>
          <w:lang/>
        </w:rPr>
        <w:t>č</w:t>
      </w:r>
      <w:r w:rsidRPr="005C277D">
        <w:rPr>
          <w:rFonts w:ascii="Garamond" w:hAnsi="Garamond"/>
          <w:sz w:val="22"/>
          <w:szCs w:val="22"/>
          <w:lang w:val="es-US"/>
        </w:rPr>
        <w:t>ini</w:t>
      </w:r>
      <w:r w:rsidRPr="00261905">
        <w:rPr>
          <w:rFonts w:ascii="Garamond" w:hAnsi="Garamond"/>
          <w:sz w:val="22"/>
          <w:szCs w:val="22"/>
          <w:lang/>
        </w:rPr>
        <w:t xml:space="preserve"> </w:t>
      </w:r>
      <w:r w:rsidRPr="005C277D">
        <w:rPr>
          <w:rFonts w:ascii="Garamond" w:hAnsi="Garamond"/>
          <w:sz w:val="22"/>
          <w:szCs w:val="22"/>
          <w:lang w:val="es-US"/>
        </w:rPr>
        <w:t>pra</w:t>
      </w:r>
      <w:r w:rsidRPr="00261905">
        <w:rPr>
          <w:rFonts w:ascii="Garamond" w:hAnsi="Garamond"/>
          <w:sz w:val="22"/>
          <w:szCs w:val="22"/>
          <w:lang/>
        </w:rPr>
        <w:t>ć</w:t>
      </w:r>
      <w:r w:rsidRPr="005C277D">
        <w:rPr>
          <w:rFonts w:ascii="Garamond" w:hAnsi="Garamond"/>
          <w:sz w:val="22"/>
          <w:szCs w:val="22"/>
          <w:lang w:val="es-US"/>
        </w:rPr>
        <w:t>enja</w:t>
      </w:r>
      <w:r w:rsidRPr="00261905">
        <w:rPr>
          <w:rFonts w:ascii="Garamond" w:hAnsi="Garamond"/>
          <w:sz w:val="22"/>
          <w:szCs w:val="22"/>
          <w:lang/>
        </w:rPr>
        <w:t xml:space="preserve"> </w:t>
      </w:r>
      <w:r w:rsidRPr="005C277D">
        <w:rPr>
          <w:rFonts w:ascii="Garamond" w:hAnsi="Garamond"/>
          <w:sz w:val="22"/>
          <w:szCs w:val="22"/>
          <w:lang w:val="es-US"/>
        </w:rPr>
        <w:t>i</w:t>
      </w:r>
      <w:r w:rsidRPr="00261905">
        <w:rPr>
          <w:rFonts w:ascii="Garamond" w:hAnsi="Garamond"/>
          <w:sz w:val="22"/>
          <w:szCs w:val="22"/>
          <w:lang/>
        </w:rPr>
        <w:t xml:space="preserve"> </w:t>
      </w:r>
      <w:r w:rsidRPr="005C277D">
        <w:rPr>
          <w:rFonts w:ascii="Garamond" w:hAnsi="Garamond"/>
          <w:sz w:val="22"/>
          <w:szCs w:val="22"/>
          <w:lang w:val="es-US"/>
        </w:rPr>
        <w:t>ishodi</w:t>
      </w:r>
      <w:r w:rsidRPr="00261905">
        <w:rPr>
          <w:rFonts w:ascii="Garamond" w:hAnsi="Garamond"/>
          <w:sz w:val="22"/>
          <w:szCs w:val="22"/>
          <w:lang/>
        </w:rPr>
        <w:t xml:space="preserve"> </w:t>
      </w:r>
      <w:r w:rsidRPr="005C277D">
        <w:rPr>
          <w:rFonts w:ascii="Garamond" w:hAnsi="Garamond"/>
          <w:sz w:val="22"/>
          <w:szCs w:val="22"/>
          <w:lang w:val="es-US"/>
        </w:rPr>
        <w:t>preduzetih</w:t>
      </w:r>
      <w:r w:rsidRPr="00261905">
        <w:rPr>
          <w:rFonts w:ascii="Garamond" w:hAnsi="Garamond"/>
          <w:sz w:val="22"/>
          <w:szCs w:val="22"/>
          <w:lang/>
        </w:rPr>
        <w:t xml:space="preserve"> </w:t>
      </w:r>
      <w:r w:rsidRPr="005C277D">
        <w:rPr>
          <w:rFonts w:ascii="Garamond" w:hAnsi="Garamond"/>
          <w:sz w:val="22"/>
          <w:szCs w:val="22"/>
          <w:lang w:val="es-US"/>
        </w:rPr>
        <w:t>koraka</w:t>
      </w:r>
    </w:p>
  </w:footnote>
  <w:footnote w:id="13">
    <w:p w:rsidR="00D07214" w:rsidRPr="00261905" w:rsidRDefault="00D07214" w:rsidP="00D46EC6">
      <w:pPr>
        <w:pStyle w:val="FootnoteText"/>
        <w:rPr>
          <w:rFonts w:ascii="Garamond" w:hAnsi="Garamond" w:cstheme="minorHAnsi"/>
          <w:sz w:val="22"/>
          <w:szCs w:val="22"/>
        </w:rPr>
      </w:pPr>
      <w:r w:rsidRPr="005C277D">
        <w:rPr>
          <w:rStyle w:val="FootnoteReference"/>
          <w:rFonts w:ascii="Garamond" w:hAnsi="Garamond"/>
          <w:sz w:val="22"/>
          <w:szCs w:val="22"/>
        </w:rPr>
        <w:footnoteRef/>
      </w:r>
      <w:r w:rsidRPr="005C277D">
        <w:rPr>
          <w:rFonts w:ascii="Garamond" w:hAnsi="Garamond"/>
          <w:sz w:val="22"/>
          <w:szCs w:val="22"/>
        </w:rPr>
        <w:t xml:space="preserve"> Upisati: </w:t>
      </w:r>
      <w:r w:rsidRPr="005C277D">
        <w:rPr>
          <w:rFonts w:ascii="Garamond" w:hAnsi="Garamond" w:cstheme="minorHAnsi"/>
          <w:sz w:val="22"/>
          <w:szCs w:val="22"/>
        </w:rPr>
        <w:t>Izvor podataka (zabilješke stručnog radnika, zapažanja saradnika, osoblja), Opis ponašanja/događaja zbog kojeg se sumnja na n</w:t>
      </w:r>
      <w:r>
        <w:rPr>
          <w:rFonts w:ascii="Garamond" w:hAnsi="Garamond" w:cstheme="minorHAnsi"/>
          <w:sz w:val="22"/>
          <w:szCs w:val="22"/>
        </w:rPr>
        <w:t xml:space="preserve">asilje i uočene znake nasilja. </w:t>
      </w:r>
    </w:p>
  </w:footnote>
  <w:footnote w:id="14">
    <w:p w:rsidR="00D07214" w:rsidRPr="00880292" w:rsidRDefault="00D07214" w:rsidP="00D46EC6">
      <w:pPr>
        <w:pStyle w:val="FootnoteText"/>
        <w:rPr>
          <w:lang/>
        </w:rPr>
      </w:pPr>
      <w:r w:rsidRPr="005C277D">
        <w:rPr>
          <w:rStyle w:val="FootnoteReference"/>
          <w:rFonts w:ascii="Garamond" w:hAnsi="Garamond"/>
          <w:sz w:val="22"/>
          <w:szCs w:val="22"/>
        </w:rPr>
        <w:footnoteRef/>
      </w:r>
      <w:r w:rsidRPr="005C277D">
        <w:rPr>
          <w:rFonts w:ascii="Garamond" w:hAnsi="Garamond"/>
          <w:sz w:val="22"/>
          <w:szCs w:val="22"/>
        </w:rPr>
        <w:t xml:space="preserve"> </w:t>
      </w:r>
      <w:r w:rsidRPr="005C277D">
        <w:rPr>
          <w:rFonts w:ascii="Garamond" w:hAnsi="Garamond"/>
          <w:sz w:val="22"/>
          <w:szCs w:val="22"/>
          <w:lang/>
        </w:rPr>
        <w:t>Upisati:</w:t>
      </w:r>
      <w:r w:rsidRPr="005C277D">
        <w:rPr>
          <w:rFonts w:ascii="Garamond" w:hAnsi="Garamond" w:cstheme="minorHAnsi"/>
          <w:sz w:val="22"/>
          <w:szCs w:val="22"/>
        </w:rPr>
        <w:t xml:space="preserve"> Zaključak i preporuka stručnog radnika o vrsti nasilja, Predložene mjere tima u odnosu na dnevni centar, na druge ustanove, učešće roditelja, </w:t>
      </w:r>
      <w:r w:rsidRPr="005C277D">
        <w:rPr>
          <w:rFonts w:ascii="Garamond" w:hAnsi="Garamond"/>
          <w:sz w:val="22"/>
          <w:szCs w:val="22"/>
          <w:lang w:val="es-US"/>
        </w:rPr>
        <w:t>Na</w:t>
      </w:r>
      <w:r w:rsidRPr="00261905">
        <w:rPr>
          <w:rFonts w:ascii="Garamond" w:hAnsi="Garamond"/>
          <w:sz w:val="22"/>
          <w:szCs w:val="22"/>
          <w:lang/>
        </w:rPr>
        <w:t>č</w:t>
      </w:r>
      <w:r w:rsidRPr="005C277D">
        <w:rPr>
          <w:rFonts w:ascii="Garamond" w:hAnsi="Garamond"/>
          <w:sz w:val="22"/>
          <w:szCs w:val="22"/>
          <w:lang w:val="es-US"/>
        </w:rPr>
        <w:t>ini</w:t>
      </w:r>
      <w:r w:rsidRPr="00261905">
        <w:rPr>
          <w:rFonts w:ascii="Garamond" w:hAnsi="Garamond"/>
          <w:sz w:val="22"/>
          <w:szCs w:val="22"/>
          <w:lang/>
        </w:rPr>
        <w:t xml:space="preserve"> </w:t>
      </w:r>
      <w:r w:rsidRPr="005C277D">
        <w:rPr>
          <w:rFonts w:ascii="Garamond" w:hAnsi="Garamond"/>
          <w:sz w:val="22"/>
          <w:szCs w:val="22"/>
          <w:lang w:val="es-US"/>
        </w:rPr>
        <w:t>pra</w:t>
      </w:r>
      <w:r w:rsidRPr="00261905">
        <w:rPr>
          <w:rFonts w:ascii="Garamond" w:hAnsi="Garamond"/>
          <w:sz w:val="22"/>
          <w:szCs w:val="22"/>
          <w:lang/>
        </w:rPr>
        <w:t>ć</w:t>
      </w:r>
      <w:r w:rsidRPr="005C277D">
        <w:rPr>
          <w:rFonts w:ascii="Garamond" w:hAnsi="Garamond"/>
          <w:sz w:val="22"/>
          <w:szCs w:val="22"/>
          <w:lang w:val="es-US"/>
        </w:rPr>
        <w:t>enja</w:t>
      </w:r>
      <w:r w:rsidRPr="00261905">
        <w:rPr>
          <w:rFonts w:ascii="Garamond" w:hAnsi="Garamond"/>
          <w:sz w:val="22"/>
          <w:szCs w:val="22"/>
          <w:lang/>
        </w:rPr>
        <w:t xml:space="preserve"> </w:t>
      </w:r>
      <w:r w:rsidRPr="005C277D">
        <w:rPr>
          <w:rFonts w:ascii="Garamond" w:hAnsi="Garamond"/>
          <w:sz w:val="22"/>
          <w:szCs w:val="22"/>
          <w:lang w:val="es-US"/>
        </w:rPr>
        <w:t>i</w:t>
      </w:r>
      <w:r w:rsidRPr="00261905">
        <w:rPr>
          <w:rFonts w:ascii="Garamond" w:hAnsi="Garamond"/>
          <w:sz w:val="22"/>
          <w:szCs w:val="22"/>
          <w:lang/>
        </w:rPr>
        <w:t xml:space="preserve"> </w:t>
      </w:r>
      <w:r w:rsidRPr="005C277D">
        <w:rPr>
          <w:rFonts w:ascii="Garamond" w:hAnsi="Garamond"/>
          <w:sz w:val="22"/>
          <w:szCs w:val="22"/>
          <w:lang w:val="es-US"/>
        </w:rPr>
        <w:t>ishodi</w:t>
      </w:r>
      <w:r w:rsidRPr="00261905">
        <w:rPr>
          <w:rFonts w:ascii="Garamond" w:hAnsi="Garamond"/>
          <w:sz w:val="22"/>
          <w:szCs w:val="22"/>
          <w:lang/>
        </w:rPr>
        <w:t xml:space="preserve"> </w:t>
      </w:r>
      <w:r w:rsidRPr="005C277D">
        <w:rPr>
          <w:rFonts w:ascii="Garamond" w:hAnsi="Garamond"/>
          <w:sz w:val="22"/>
          <w:szCs w:val="22"/>
          <w:lang w:val="es-US"/>
        </w:rPr>
        <w:t>preduzetih</w:t>
      </w:r>
      <w:r w:rsidRPr="00261905">
        <w:rPr>
          <w:rFonts w:ascii="Garamond" w:hAnsi="Garamond"/>
          <w:sz w:val="22"/>
          <w:szCs w:val="22"/>
          <w:lang/>
        </w:rPr>
        <w:t xml:space="preserve"> </w:t>
      </w:r>
      <w:r w:rsidRPr="005C277D">
        <w:rPr>
          <w:rFonts w:ascii="Garamond" w:hAnsi="Garamond"/>
          <w:sz w:val="22"/>
          <w:szCs w:val="22"/>
          <w:lang w:val="es-US"/>
        </w:rPr>
        <w:t>koraka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14" w:rsidRDefault="00D07214">
    <w:pPr>
      <w:pStyle w:val="Header"/>
    </w:pPr>
  </w:p>
  <w:p w:rsidR="00D07214" w:rsidRPr="00A54CCC" w:rsidRDefault="00D072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14" w:rsidRDefault="00D072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782"/>
    <w:multiLevelType w:val="hybridMultilevel"/>
    <w:tmpl w:val="BF9A2DAE"/>
    <w:lvl w:ilvl="0" w:tplc="DF00B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66AFA"/>
    <w:multiLevelType w:val="hybridMultilevel"/>
    <w:tmpl w:val="7A9EA1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57015"/>
    <w:multiLevelType w:val="hybridMultilevel"/>
    <w:tmpl w:val="336AE73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04C6B"/>
    <w:multiLevelType w:val="hybridMultilevel"/>
    <w:tmpl w:val="2C72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44318"/>
    <w:multiLevelType w:val="hybridMultilevel"/>
    <w:tmpl w:val="60A4E564"/>
    <w:lvl w:ilvl="0" w:tplc="EBB66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706F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9A89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634E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17A2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340D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6004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3022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6CA0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0A6A2FC8"/>
    <w:multiLevelType w:val="hybridMultilevel"/>
    <w:tmpl w:val="37203702"/>
    <w:lvl w:ilvl="0" w:tplc="241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0A8E19B7"/>
    <w:multiLevelType w:val="hybridMultilevel"/>
    <w:tmpl w:val="E23A6FD2"/>
    <w:lvl w:ilvl="0" w:tplc="BE36A072">
      <w:start w:val="13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0C873616"/>
    <w:multiLevelType w:val="hybridMultilevel"/>
    <w:tmpl w:val="536E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F06CC"/>
    <w:multiLevelType w:val="hybridMultilevel"/>
    <w:tmpl w:val="DA9E8554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479C9"/>
    <w:multiLevelType w:val="hybridMultilevel"/>
    <w:tmpl w:val="B9F0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C742F1"/>
    <w:multiLevelType w:val="hybridMultilevel"/>
    <w:tmpl w:val="48A45394"/>
    <w:lvl w:ilvl="0" w:tplc="D84804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1F480D"/>
    <w:multiLevelType w:val="hybridMultilevel"/>
    <w:tmpl w:val="BF661E5C"/>
    <w:lvl w:ilvl="0" w:tplc="2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C7476B"/>
    <w:multiLevelType w:val="hybridMultilevel"/>
    <w:tmpl w:val="90267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74AB8"/>
    <w:multiLevelType w:val="multilevel"/>
    <w:tmpl w:val="536E01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196D2868"/>
    <w:multiLevelType w:val="hybridMultilevel"/>
    <w:tmpl w:val="C6843C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D47ECF"/>
    <w:multiLevelType w:val="hybridMultilevel"/>
    <w:tmpl w:val="3CBA3D76"/>
    <w:lvl w:ilvl="0" w:tplc="86F61D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A667324"/>
    <w:multiLevelType w:val="hybridMultilevel"/>
    <w:tmpl w:val="07CA3274"/>
    <w:lvl w:ilvl="0" w:tplc="2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1B320753"/>
    <w:multiLevelType w:val="hybridMultilevel"/>
    <w:tmpl w:val="3A7E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9F3A7F"/>
    <w:multiLevelType w:val="hybridMultilevel"/>
    <w:tmpl w:val="C8389ECA"/>
    <w:lvl w:ilvl="0" w:tplc="19FC5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1B46FE"/>
    <w:multiLevelType w:val="hybridMultilevel"/>
    <w:tmpl w:val="9EC8D4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FE66C80"/>
    <w:multiLevelType w:val="hybridMultilevel"/>
    <w:tmpl w:val="849C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20030B"/>
    <w:multiLevelType w:val="hybridMultilevel"/>
    <w:tmpl w:val="C7D2432A"/>
    <w:lvl w:ilvl="0" w:tplc="19FC5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2769C82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8F87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9BAE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A9EC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BAAC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4FC2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07ED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8C05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2">
    <w:nsid w:val="224B5742"/>
    <w:multiLevelType w:val="hybridMultilevel"/>
    <w:tmpl w:val="ACE4354C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E05584"/>
    <w:multiLevelType w:val="multilevel"/>
    <w:tmpl w:val="818C5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25450A57"/>
    <w:multiLevelType w:val="hybridMultilevel"/>
    <w:tmpl w:val="E59E714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6879ED"/>
    <w:multiLevelType w:val="hybridMultilevel"/>
    <w:tmpl w:val="A682656A"/>
    <w:lvl w:ilvl="0" w:tplc="2C1A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6">
    <w:nsid w:val="281F6259"/>
    <w:multiLevelType w:val="hybridMultilevel"/>
    <w:tmpl w:val="D72E7DFC"/>
    <w:lvl w:ilvl="0" w:tplc="9D3EF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2F3C5F"/>
    <w:multiLevelType w:val="hybridMultilevel"/>
    <w:tmpl w:val="A13E603A"/>
    <w:lvl w:ilvl="0" w:tplc="241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>
    <w:nsid w:val="2B32590C"/>
    <w:multiLevelType w:val="hybridMultilevel"/>
    <w:tmpl w:val="9EC8D4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0A85755"/>
    <w:multiLevelType w:val="hybridMultilevel"/>
    <w:tmpl w:val="3F96EA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F37FF8"/>
    <w:multiLevelType w:val="hybridMultilevel"/>
    <w:tmpl w:val="CB7A7CB6"/>
    <w:lvl w:ilvl="0" w:tplc="8C0E5E7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2FA55FD"/>
    <w:multiLevelType w:val="hybridMultilevel"/>
    <w:tmpl w:val="0174F774"/>
    <w:lvl w:ilvl="0" w:tplc="DCCC2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DA6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65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E4B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38E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66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F80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BCA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FE9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37725F1D"/>
    <w:multiLevelType w:val="hybridMultilevel"/>
    <w:tmpl w:val="6DAA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BC5D50"/>
    <w:multiLevelType w:val="hybridMultilevel"/>
    <w:tmpl w:val="147080A2"/>
    <w:lvl w:ilvl="0" w:tplc="32BEF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CB2AA0"/>
    <w:multiLevelType w:val="hybridMultilevel"/>
    <w:tmpl w:val="F768EF1C"/>
    <w:lvl w:ilvl="0" w:tplc="19FC5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623FCB"/>
    <w:multiLevelType w:val="hybridMultilevel"/>
    <w:tmpl w:val="10E46E66"/>
    <w:lvl w:ilvl="0" w:tplc="241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A71FB4"/>
    <w:multiLevelType w:val="multilevel"/>
    <w:tmpl w:val="F35C9BC6"/>
    <w:lvl w:ilvl="0">
      <w:start w:val="3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HAnsi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theme="minorHAnsi" w:hint="default"/>
      </w:rPr>
    </w:lvl>
  </w:abstractNum>
  <w:abstractNum w:abstractNumId="37">
    <w:nsid w:val="426559B3"/>
    <w:multiLevelType w:val="hybridMultilevel"/>
    <w:tmpl w:val="3E88678A"/>
    <w:lvl w:ilvl="0" w:tplc="9E6E71A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346423"/>
    <w:multiLevelType w:val="hybridMultilevel"/>
    <w:tmpl w:val="B854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4F3798"/>
    <w:multiLevelType w:val="hybridMultilevel"/>
    <w:tmpl w:val="3ACE79F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273E17"/>
    <w:multiLevelType w:val="multilevel"/>
    <w:tmpl w:val="4CBE8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41">
    <w:nsid w:val="57801855"/>
    <w:multiLevelType w:val="multilevel"/>
    <w:tmpl w:val="73C27D66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42">
    <w:nsid w:val="579C45A8"/>
    <w:multiLevelType w:val="hybridMultilevel"/>
    <w:tmpl w:val="1832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516686"/>
    <w:multiLevelType w:val="hybridMultilevel"/>
    <w:tmpl w:val="D25E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1D59B2"/>
    <w:multiLevelType w:val="hybridMultilevel"/>
    <w:tmpl w:val="82A2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432FB4"/>
    <w:multiLevelType w:val="hybridMultilevel"/>
    <w:tmpl w:val="7A3CD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7A341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2" w:tplc="A47245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FAC5F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8F00B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B0845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1FA96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C4643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6B4C3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6">
    <w:nsid w:val="650C4237"/>
    <w:multiLevelType w:val="hybridMultilevel"/>
    <w:tmpl w:val="D9A89A80"/>
    <w:lvl w:ilvl="0" w:tplc="FD6E1FC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67740EFC"/>
    <w:multiLevelType w:val="hybridMultilevel"/>
    <w:tmpl w:val="1B42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033D5C"/>
    <w:multiLevelType w:val="multilevel"/>
    <w:tmpl w:val="818C5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>
    <w:nsid w:val="6F491DB0"/>
    <w:multiLevelType w:val="hybridMultilevel"/>
    <w:tmpl w:val="6694B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BB71AE"/>
    <w:multiLevelType w:val="hybridMultilevel"/>
    <w:tmpl w:val="C51430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F36B3B"/>
    <w:multiLevelType w:val="hybridMultilevel"/>
    <w:tmpl w:val="45A2CF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42380C"/>
    <w:multiLevelType w:val="hybridMultilevel"/>
    <w:tmpl w:val="3CA4ABB2"/>
    <w:lvl w:ilvl="0" w:tplc="241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64C44B92">
      <w:numFmt w:val="bullet"/>
      <w:lvlText w:val="·"/>
      <w:lvlJc w:val="left"/>
      <w:pPr>
        <w:ind w:left="2140" w:hanging="360"/>
      </w:pPr>
      <w:rPr>
        <w:rFonts w:ascii="Calibri" w:eastAsiaTheme="minorHAnsi" w:hAnsi="Calibri" w:cs="Calibri" w:hint="default"/>
      </w:rPr>
    </w:lvl>
    <w:lvl w:ilvl="2" w:tplc="241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3">
    <w:nsid w:val="75656E1D"/>
    <w:multiLevelType w:val="multilevel"/>
    <w:tmpl w:val="818C5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4">
    <w:nsid w:val="75965227"/>
    <w:multiLevelType w:val="multilevel"/>
    <w:tmpl w:val="93464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5">
    <w:nsid w:val="76F84A6C"/>
    <w:multiLevelType w:val="multilevel"/>
    <w:tmpl w:val="818C5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>
    <w:nsid w:val="7E5D08DB"/>
    <w:multiLevelType w:val="hybridMultilevel"/>
    <w:tmpl w:val="F8022820"/>
    <w:lvl w:ilvl="0" w:tplc="86F61D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BC20F6"/>
    <w:multiLevelType w:val="hybridMultilevel"/>
    <w:tmpl w:val="3D2C2BC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52"/>
  </w:num>
  <w:num w:numId="4">
    <w:abstractNumId w:val="24"/>
  </w:num>
  <w:num w:numId="5">
    <w:abstractNumId w:val="57"/>
  </w:num>
  <w:num w:numId="6">
    <w:abstractNumId w:val="27"/>
  </w:num>
  <w:num w:numId="7">
    <w:abstractNumId w:val="51"/>
  </w:num>
  <w:num w:numId="8">
    <w:abstractNumId w:val="16"/>
  </w:num>
  <w:num w:numId="9">
    <w:abstractNumId w:val="46"/>
  </w:num>
  <w:num w:numId="10">
    <w:abstractNumId w:val="0"/>
  </w:num>
  <w:num w:numId="11">
    <w:abstractNumId w:val="6"/>
  </w:num>
  <w:num w:numId="12">
    <w:abstractNumId w:val="37"/>
  </w:num>
  <w:num w:numId="13">
    <w:abstractNumId w:val="2"/>
  </w:num>
  <w:num w:numId="14">
    <w:abstractNumId w:val="33"/>
  </w:num>
  <w:num w:numId="15">
    <w:abstractNumId w:val="20"/>
  </w:num>
  <w:num w:numId="16">
    <w:abstractNumId w:val="9"/>
  </w:num>
  <w:num w:numId="17">
    <w:abstractNumId w:val="42"/>
  </w:num>
  <w:num w:numId="18">
    <w:abstractNumId w:val="26"/>
  </w:num>
  <w:num w:numId="19">
    <w:abstractNumId w:val="3"/>
  </w:num>
  <w:num w:numId="20">
    <w:abstractNumId w:val="30"/>
  </w:num>
  <w:num w:numId="21">
    <w:abstractNumId w:val="17"/>
  </w:num>
  <w:num w:numId="22">
    <w:abstractNumId w:val="23"/>
  </w:num>
  <w:num w:numId="23">
    <w:abstractNumId w:val="43"/>
  </w:num>
  <w:num w:numId="24">
    <w:abstractNumId w:val="32"/>
  </w:num>
  <w:num w:numId="25">
    <w:abstractNumId w:val="4"/>
  </w:num>
  <w:num w:numId="26">
    <w:abstractNumId w:val="45"/>
  </w:num>
  <w:num w:numId="27">
    <w:abstractNumId w:val="21"/>
  </w:num>
  <w:num w:numId="28">
    <w:abstractNumId w:val="38"/>
  </w:num>
  <w:num w:numId="29">
    <w:abstractNumId w:val="35"/>
  </w:num>
  <w:num w:numId="30">
    <w:abstractNumId w:val="34"/>
  </w:num>
  <w:num w:numId="31">
    <w:abstractNumId w:val="54"/>
  </w:num>
  <w:num w:numId="32">
    <w:abstractNumId w:val="7"/>
  </w:num>
  <w:num w:numId="33">
    <w:abstractNumId w:val="47"/>
  </w:num>
  <w:num w:numId="34">
    <w:abstractNumId w:val="1"/>
  </w:num>
  <w:num w:numId="35">
    <w:abstractNumId w:val="14"/>
  </w:num>
  <w:num w:numId="36">
    <w:abstractNumId w:val="18"/>
  </w:num>
  <w:num w:numId="37">
    <w:abstractNumId w:val="55"/>
  </w:num>
  <w:num w:numId="38">
    <w:abstractNumId w:val="40"/>
  </w:num>
  <w:num w:numId="39">
    <w:abstractNumId w:val="25"/>
  </w:num>
  <w:num w:numId="40">
    <w:abstractNumId w:val="39"/>
  </w:num>
  <w:num w:numId="41">
    <w:abstractNumId w:val="50"/>
  </w:num>
  <w:num w:numId="42">
    <w:abstractNumId w:val="22"/>
  </w:num>
  <w:num w:numId="43">
    <w:abstractNumId w:val="8"/>
  </w:num>
  <w:num w:numId="44">
    <w:abstractNumId w:val="11"/>
  </w:num>
  <w:num w:numId="45">
    <w:abstractNumId w:val="56"/>
  </w:num>
  <w:num w:numId="46">
    <w:abstractNumId w:val="12"/>
  </w:num>
  <w:num w:numId="47">
    <w:abstractNumId w:val="29"/>
  </w:num>
  <w:num w:numId="48">
    <w:abstractNumId w:val="53"/>
  </w:num>
  <w:num w:numId="49">
    <w:abstractNumId w:val="10"/>
  </w:num>
  <w:num w:numId="50">
    <w:abstractNumId w:val="19"/>
  </w:num>
  <w:num w:numId="51">
    <w:abstractNumId w:val="48"/>
  </w:num>
  <w:num w:numId="52">
    <w:abstractNumId w:val="28"/>
  </w:num>
  <w:num w:numId="53">
    <w:abstractNumId w:val="13"/>
  </w:num>
  <w:num w:numId="54">
    <w:abstractNumId w:val="49"/>
  </w:num>
  <w:num w:numId="55">
    <w:abstractNumId w:val="36"/>
  </w:num>
  <w:num w:numId="56">
    <w:abstractNumId w:val="44"/>
  </w:num>
  <w:num w:numId="57">
    <w:abstractNumId w:val="41"/>
  </w:num>
  <w:num w:numId="58">
    <w:abstractNumId w:val="3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429DB"/>
    <w:rsid w:val="00003366"/>
    <w:rsid w:val="000062B4"/>
    <w:rsid w:val="0001188B"/>
    <w:rsid w:val="000129CE"/>
    <w:rsid w:val="00013262"/>
    <w:rsid w:val="00013A2B"/>
    <w:rsid w:val="000150D8"/>
    <w:rsid w:val="00016137"/>
    <w:rsid w:val="000245F8"/>
    <w:rsid w:val="00025DE6"/>
    <w:rsid w:val="000348DE"/>
    <w:rsid w:val="00035534"/>
    <w:rsid w:val="000364C0"/>
    <w:rsid w:val="00041A0F"/>
    <w:rsid w:val="00041BF5"/>
    <w:rsid w:val="00042DEE"/>
    <w:rsid w:val="00051055"/>
    <w:rsid w:val="00051B9D"/>
    <w:rsid w:val="00053989"/>
    <w:rsid w:val="0005446F"/>
    <w:rsid w:val="000565CA"/>
    <w:rsid w:val="00057C7F"/>
    <w:rsid w:val="0006026D"/>
    <w:rsid w:val="0006636C"/>
    <w:rsid w:val="0006657B"/>
    <w:rsid w:val="000708A5"/>
    <w:rsid w:val="0007495B"/>
    <w:rsid w:val="00076654"/>
    <w:rsid w:val="00076B33"/>
    <w:rsid w:val="0008054F"/>
    <w:rsid w:val="00083B36"/>
    <w:rsid w:val="00084B10"/>
    <w:rsid w:val="00087964"/>
    <w:rsid w:val="00093F59"/>
    <w:rsid w:val="0009472A"/>
    <w:rsid w:val="000A20EA"/>
    <w:rsid w:val="000A2BE6"/>
    <w:rsid w:val="000A3C7A"/>
    <w:rsid w:val="000A5DFD"/>
    <w:rsid w:val="000B139A"/>
    <w:rsid w:val="000B246E"/>
    <w:rsid w:val="000B2AFA"/>
    <w:rsid w:val="000B333C"/>
    <w:rsid w:val="000B3B04"/>
    <w:rsid w:val="000B54EA"/>
    <w:rsid w:val="000B597D"/>
    <w:rsid w:val="000C496F"/>
    <w:rsid w:val="000C515A"/>
    <w:rsid w:val="000C6F4C"/>
    <w:rsid w:val="000C7CB3"/>
    <w:rsid w:val="000D08C1"/>
    <w:rsid w:val="000D1649"/>
    <w:rsid w:val="000D3E1D"/>
    <w:rsid w:val="000D44CD"/>
    <w:rsid w:val="000E413D"/>
    <w:rsid w:val="000E53CD"/>
    <w:rsid w:val="000F1A7C"/>
    <w:rsid w:val="000F1C0F"/>
    <w:rsid w:val="000F1E15"/>
    <w:rsid w:val="000F5AA7"/>
    <w:rsid w:val="000F653E"/>
    <w:rsid w:val="000F743D"/>
    <w:rsid w:val="000F7DEF"/>
    <w:rsid w:val="00105068"/>
    <w:rsid w:val="00115A99"/>
    <w:rsid w:val="00116AC8"/>
    <w:rsid w:val="00122C89"/>
    <w:rsid w:val="0012625B"/>
    <w:rsid w:val="00130A7B"/>
    <w:rsid w:val="00130CF5"/>
    <w:rsid w:val="00131FB0"/>
    <w:rsid w:val="001351A1"/>
    <w:rsid w:val="00135D43"/>
    <w:rsid w:val="001366C6"/>
    <w:rsid w:val="001379F1"/>
    <w:rsid w:val="00137A53"/>
    <w:rsid w:val="00140774"/>
    <w:rsid w:val="00141C54"/>
    <w:rsid w:val="00142D79"/>
    <w:rsid w:val="0014422D"/>
    <w:rsid w:val="00146DC7"/>
    <w:rsid w:val="001579C6"/>
    <w:rsid w:val="00161946"/>
    <w:rsid w:val="00163DB7"/>
    <w:rsid w:val="00163E75"/>
    <w:rsid w:val="0016625D"/>
    <w:rsid w:val="00170EC1"/>
    <w:rsid w:val="001720CE"/>
    <w:rsid w:val="00174DE4"/>
    <w:rsid w:val="00175127"/>
    <w:rsid w:val="00181304"/>
    <w:rsid w:val="001825EB"/>
    <w:rsid w:val="00183202"/>
    <w:rsid w:val="00184123"/>
    <w:rsid w:val="0018729F"/>
    <w:rsid w:val="00192B16"/>
    <w:rsid w:val="001930BF"/>
    <w:rsid w:val="001974FD"/>
    <w:rsid w:val="001A01AD"/>
    <w:rsid w:val="001A0B00"/>
    <w:rsid w:val="001A183C"/>
    <w:rsid w:val="001A609D"/>
    <w:rsid w:val="001A6F41"/>
    <w:rsid w:val="001A7CCE"/>
    <w:rsid w:val="001B58DD"/>
    <w:rsid w:val="001C0ED4"/>
    <w:rsid w:val="001C1A1F"/>
    <w:rsid w:val="001C3DAE"/>
    <w:rsid w:val="001C3FCE"/>
    <w:rsid w:val="001C5702"/>
    <w:rsid w:val="001C5ADE"/>
    <w:rsid w:val="001C78BC"/>
    <w:rsid w:val="001D0303"/>
    <w:rsid w:val="001D0474"/>
    <w:rsid w:val="001D2E5E"/>
    <w:rsid w:val="001D32DA"/>
    <w:rsid w:val="001D38CE"/>
    <w:rsid w:val="001D41E3"/>
    <w:rsid w:val="001D4DB5"/>
    <w:rsid w:val="001D4EFC"/>
    <w:rsid w:val="001D53AD"/>
    <w:rsid w:val="001D5F30"/>
    <w:rsid w:val="001D6D36"/>
    <w:rsid w:val="001D729E"/>
    <w:rsid w:val="001E16E3"/>
    <w:rsid w:val="001E2F05"/>
    <w:rsid w:val="001E3FAC"/>
    <w:rsid w:val="001E496C"/>
    <w:rsid w:val="001E4F32"/>
    <w:rsid w:val="001E547D"/>
    <w:rsid w:val="001E6F6F"/>
    <w:rsid w:val="001F00A8"/>
    <w:rsid w:val="001F40F6"/>
    <w:rsid w:val="001F50E5"/>
    <w:rsid w:val="001F54E9"/>
    <w:rsid w:val="001F5BBB"/>
    <w:rsid w:val="00201292"/>
    <w:rsid w:val="00201794"/>
    <w:rsid w:val="002025D0"/>
    <w:rsid w:val="00202873"/>
    <w:rsid w:val="002041FB"/>
    <w:rsid w:val="00204E08"/>
    <w:rsid w:val="00206A33"/>
    <w:rsid w:val="00207BF0"/>
    <w:rsid w:val="00212BF3"/>
    <w:rsid w:val="00214E5B"/>
    <w:rsid w:val="00215C47"/>
    <w:rsid w:val="002226A5"/>
    <w:rsid w:val="00222AEE"/>
    <w:rsid w:val="002256CE"/>
    <w:rsid w:val="00231382"/>
    <w:rsid w:val="00231B35"/>
    <w:rsid w:val="0023245D"/>
    <w:rsid w:val="00242108"/>
    <w:rsid w:val="002429DB"/>
    <w:rsid w:val="00242D43"/>
    <w:rsid w:val="00244EC4"/>
    <w:rsid w:val="0025348D"/>
    <w:rsid w:val="00253B2E"/>
    <w:rsid w:val="00254500"/>
    <w:rsid w:val="002559AD"/>
    <w:rsid w:val="00257D41"/>
    <w:rsid w:val="00261905"/>
    <w:rsid w:val="00261D63"/>
    <w:rsid w:val="002640A2"/>
    <w:rsid w:val="0026511E"/>
    <w:rsid w:val="00270770"/>
    <w:rsid w:val="0027115C"/>
    <w:rsid w:val="00272273"/>
    <w:rsid w:val="002738DF"/>
    <w:rsid w:val="00276177"/>
    <w:rsid w:val="002806D8"/>
    <w:rsid w:val="00281364"/>
    <w:rsid w:val="00282C14"/>
    <w:rsid w:val="0028469B"/>
    <w:rsid w:val="00284A5C"/>
    <w:rsid w:val="00286B0F"/>
    <w:rsid w:val="002933D7"/>
    <w:rsid w:val="002938A5"/>
    <w:rsid w:val="002945F6"/>
    <w:rsid w:val="00296DAF"/>
    <w:rsid w:val="002A0A5F"/>
    <w:rsid w:val="002A1BDF"/>
    <w:rsid w:val="002A2E49"/>
    <w:rsid w:val="002A4993"/>
    <w:rsid w:val="002A6D95"/>
    <w:rsid w:val="002B0220"/>
    <w:rsid w:val="002B4016"/>
    <w:rsid w:val="002B5077"/>
    <w:rsid w:val="002B5270"/>
    <w:rsid w:val="002C5F7C"/>
    <w:rsid w:val="002C75F6"/>
    <w:rsid w:val="002C7E85"/>
    <w:rsid w:val="002D1056"/>
    <w:rsid w:val="002D2B80"/>
    <w:rsid w:val="002D385C"/>
    <w:rsid w:val="002D3E3B"/>
    <w:rsid w:val="002D4C81"/>
    <w:rsid w:val="002D7DA8"/>
    <w:rsid w:val="002D7FC6"/>
    <w:rsid w:val="002E0935"/>
    <w:rsid w:val="002E6206"/>
    <w:rsid w:val="002E7F3B"/>
    <w:rsid w:val="002F07A4"/>
    <w:rsid w:val="002F07D9"/>
    <w:rsid w:val="002F4B5A"/>
    <w:rsid w:val="002F5A47"/>
    <w:rsid w:val="002F6269"/>
    <w:rsid w:val="002F77F4"/>
    <w:rsid w:val="002F7872"/>
    <w:rsid w:val="00303D60"/>
    <w:rsid w:val="00305D9B"/>
    <w:rsid w:val="00306838"/>
    <w:rsid w:val="003071C4"/>
    <w:rsid w:val="00313421"/>
    <w:rsid w:val="00314050"/>
    <w:rsid w:val="003161A5"/>
    <w:rsid w:val="00316D85"/>
    <w:rsid w:val="00317320"/>
    <w:rsid w:val="00320C62"/>
    <w:rsid w:val="00331D96"/>
    <w:rsid w:val="00337CF0"/>
    <w:rsid w:val="00342264"/>
    <w:rsid w:val="0034294D"/>
    <w:rsid w:val="00345427"/>
    <w:rsid w:val="00346239"/>
    <w:rsid w:val="0034633A"/>
    <w:rsid w:val="00350217"/>
    <w:rsid w:val="003538E0"/>
    <w:rsid w:val="00353DC5"/>
    <w:rsid w:val="003543C2"/>
    <w:rsid w:val="003545A1"/>
    <w:rsid w:val="0035701C"/>
    <w:rsid w:val="00360F27"/>
    <w:rsid w:val="00363B2D"/>
    <w:rsid w:val="00364D57"/>
    <w:rsid w:val="00364F04"/>
    <w:rsid w:val="00366CED"/>
    <w:rsid w:val="003711B3"/>
    <w:rsid w:val="00371A1A"/>
    <w:rsid w:val="00372EDB"/>
    <w:rsid w:val="00374B4A"/>
    <w:rsid w:val="00377418"/>
    <w:rsid w:val="003873C5"/>
    <w:rsid w:val="003908A8"/>
    <w:rsid w:val="003916D9"/>
    <w:rsid w:val="00391CD7"/>
    <w:rsid w:val="00393E2F"/>
    <w:rsid w:val="0039583F"/>
    <w:rsid w:val="003A0E5C"/>
    <w:rsid w:val="003A1E66"/>
    <w:rsid w:val="003A1F20"/>
    <w:rsid w:val="003A31BE"/>
    <w:rsid w:val="003A46D4"/>
    <w:rsid w:val="003B035B"/>
    <w:rsid w:val="003B277B"/>
    <w:rsid w:val="003B553E"/>
    <w:rsid w:val="003B5856"/>
    <w:rsid w:val="003B5C5E"/>
    <w:rsid w:val="003B6EE3"/>
    <w:rsid w:val="003C0274"/>
    <w:rsid w:val="003D15AE"/>
    <w:rsid w:val="003D45E9"/>
    <w:rsid w:val="003D45EE"/>
    <w:rsid w:val="003D5AE4"/>
    <w:rsid w:val="003D6C74"/>
    <w:rsid w:val="003E0FB1"/>
    <w:rsid w:val="003E26A1"/>
    <w:rsid w:val="003E26C5"/>
    <w:rsid w:val="003E2F35"/>
    <w:rsid w:val="003E468B"/>
    <w:rsid w:val="003E48BC"/>
    <w:rsid w:val="003E5597"/>
    <w:rsid w:val="003E5CE0"/>
    <w:rsid w:val="003E6214"/>
    <w:rsid w:val="003F2C0B"/>
    <w:rsid w:val="003F368A"/>
    <w:rsid w:val="003F4955"/>
    <w:rsid w:val="004002F8"/>
    <w:rsid w:val="0040100B"/>
    <w:rsid w:val="00402335"/>
    <w:rsid w:val="00402659"/>
    <w:rsid w:val="004034C6"/>
    <w:rsid w:val="00403840"/>
    <w:rsid w:val="004041A6"/>
    <w:rsid w:val="00404DDA"/>
    <w:rsid w:val="00406521"/>
    <w:rsid w:val="00410F1D"/>
    <w:rsid w:val="00412CD8"/>
    <w:rsid w:val="004134E0"/>
    <w:rsid w:val="004143C8"/>
    <w:rsid w:val="00421108"/>
    <w:rsid w:val="004214A6"/>
    <w:rsid w:val="0042211E"/>
    <w:rsid w:val="00423893"/>
    <w:rsid w:val="0042467F"/>
    <w:rsid w:val="00427C78"/>
    <w:rsid w:val="00434886"/>
    <w:rsid w:val="00435348"/>
    <w:rsid w:val="0043605C"/>
    <w:rsid w:val="00437A4A"/>
    <w:rsid w:val="00442BEA"/>
    <w:rsid w:val="00444EE0"/>
    <w:rsid w:val="00445483"/>
    <w:rsid w:val="004471F0"/>
    <w:rsid w:val="00451145"/>
    <w:rsid w:val="00453417"/>
    <w:rsid w:val="004570E0"/>
    <w:rsid w:val="00460F5C"/>
    <w:rsid w:val="0046227F"/>
    <w:rsid w:val="004629E2"/>
    <w:rsid w:val="0046461F"/>
    <w:rsid w:val="004656B5"/>
    <w:rsid w:val="00472913"/>
    <w:rsid w:val="00474D9D"/>
    <w:rsid w:val="00481179"/>
    <w:rsid w:val="004830DF"/>
    <w:rsid w:val="004841D8"/>
    <w:rsid w:val="00484229"/>
    <w:rsid w:val="0049609A"/>
    <w:rsid w:val="004A36B7"/>
    <w:rsid w:val="004A3FE0"/>
    <w:rsid w:val="004A516A"/>
    <w:rsid w:val="004B1394"/>
    <w:rsid w:val="004B2205"/>
    <w:rsid w:val="004B2E19"/>
    <w:rsid w:val="004B320B"/>
    <w:rsid w:val="004B3854"/>
    <w:rsid w:val="004B56FA"/>
    <w:rsid w:val="004B5814"/>
    <w:rsid w:val="004B7491"/>
    <w:rsid w:val="004C0315"/>
    <w:rsid w:val="004C4B05"/>
    <w:rsid w:val="004D2400"/>
    <w:rsid w:val="004D3B6E"/>
    <w:rsid w:val="004D4EE3"/>
    <w:rsid w:val="004D6166"/>
    <w:rsid w:val="004D6C9C"/>
    <w:rsid w:val="004E2A74"/>
    <w:rsid w:val="004E59CE"/>
    <w:rsid w:val="004E74DC"/>
    <w:rsid w:val="004F027E"/>
    <w:rsid w:val="004F4E23"/>
    <w:rsid w:val="004F557A"/>
    <w:rsid w:val="004F780F"/>
    <w:rsid w:val="004F7FCC"/>
    <w:rsid w:val="005005B0"/>
    <w:rsid w:val="005007F0"/>
    <w:rsid w:val="00501274"/>
    <w:rsid w:val="00503B18"/>
    <w:rsid w:val="00504328"/>
    <w:rsid w:val="005045E5"/>
    <w:rsid w:val="00505C90"/>
    <w:rsid w:val="005077FE"/>
    <w:rsid w:val="00507ABF"/>
    <w:rsid w:val="00511911"/>
    <w:rsid w:val="00514FF0"/>
    <w:rsid w:val="005161DB"/>
    <w:rsid w:val="005163E8"/>
    <w:rsid w:val="005239BB"/>
    <w:rsid w:val="005245D9"/>
    <w:rsid w:val="005246CE"/>
    <w:rsid w:val="00527F4D"/>
    <w:rsid w:val="00530BFA"/>
    <w:rsid w:val="00531429"/>
    <w:rsid w:val="005361E2"/>
    <w:rsid w:val="00537E6F"/>
    <w:rsid w:val="00543A68"/>
    <w:rsid w:val="00544647"/>
    <w:rsid w:val="00544D3B"/>
    <w:rsid w:val="00544F56"/>
    <w:rsid w:val="00555A57"/>
    <w:rsid w:val="005610A4"/>
    <w:rsid w:val="0056139C"/>
    <w:rsid w:val="00561C0E"/>
    <w:rsid w:val="0056649B"/>
    <w:rsid w:val="005700CD"/>
    <w:rsid w:val="00570FDF"/>
    <w:rsid w:val="005744D0"/>
    <w:rsid w:val="00574BCE"/>
    <w:rsid w:val="005756AD"/>
    <w:rsid w:val="00577D82"/>
    <w:rsid w:val="005819EF"/>
    <w:rsid w:val="00584406"/>
    <w:rsid w:val="00585D6D"/>
    <w:rsid w:val="0059465B"/>
    <w:rsid w:val="00595728"/>
    <w:rsid w:val="00595FB5"/>
    <w:rsid w:val="005972DF"/>
    <w:rsid w:val="005A0694"/>
    <w:rsid w:val="005A279E"/>
    <w:rsid w:val="005A440B"/>
    <w:rsid w:val="005A5260"/>
    <w:rsid w:val="005B1DCC"/>
    <w:rsid w:val="005B4EFD"/>
    <w:rsid w:val="005B5670"/>
    <w:rsid w:val="005C0270"/>
    <w:rsid w:val="005C02AD"/>
    <w:rsid w:val="005C277D"/>
    <w:rsid w:val="005C707F"/>
    <w:rsid w:val="005D2306"/>
    <w:rsid w:val="005D36F1"/>
    <w:rsid w:val="005D3C8D"/>
    <w:rsid w:val="005D4D45"/>
    <w:rsid w:val="005D55B6"/>
    <w:rsid w:val="005E1634"/>
    <w:rsid w:val="005E21B0"/>
    <w:rsid w:val="005E2991"/>
    <w:rsid w:val="005E44BE"/>
    <w:rsid w:val="005E660A"/>
    <w:rsid w:val="005E7247"/>
    <w:rsid w:val="005E7DCC"/>
    <w:rsid w:val="005F11BD"/>
    <w:rsid w:val="005F15CF"/>
    <w:rsid w:val="005F1C51"/>
    <w:rsid w:val="005F1D40"/>
    <w:rsid w:val="005F3C0E"/>
    <w:rsid w:val="005F4899"/>
    <w:rsid w:val="005F49AC"/>
    <w:rsid w:val="005F54D6"/>
    <w:rsid w:val="005F5CD8"/>
    <w:rsid w:val="006021B2"/>
    <w:rsid w:val="00604ACF"/>
    <w:rsid w:val="00605610"/>
    <w:rsid w:val="00606409"/>
    <w:rsid w:val="00607506"/>
    <w:rsid w:val="00607776"/>
    <w:rsid w:val="00612B96"/>
    <w:rsid w:val="00615A45"/>
    <w:rsid w:val="00616B73"/>
    <w:rsid w:val="006175D4"/>
    <w:rsid w:val="00617F83"/>
    <w:rsid w:val="00622A61"/>
    <w:rsid w:val="00626C6F"/>
    <w:rsid w:val="00630DAC"/>
    <w:rsid w:val="0063120E"/>
    <w:rsid w:val="00634D62"/>
    <w:rsid w:val="0063628C"/>
    <w:rsid w:val="00636F7B"/>
    <w:rsid w:val="00643D9C"/>
    <w:rsid w:val="006441CF"/>
    <w:rsid w:val="00645A25"/>
    <w:rsid w:val="006524BC"/>
    <w:rsid w:val="00655B1F"/>
    <w:rsid w:val="006623E3"/>
    <w:rsid w:val="00665496"/>
    <w:rsid w:val="006679ED"/>
    <w:rsid w:val="00670B4C"/>
    <w:rsid w:val="00672695"/>
    <w:rsid w:val="006768F1"/>
    <w:rsid w:val="006779D1"/>
    <w:rsid w:val="00684113"/>
    <w:rsid w:val="0068470A"/>
    <w:rsid w:val="0068723E"/>
    <w:rsid w:val="00687944"/>
    <w:rsid w:val="00687E68"/>
    <w:rsid w:val="00694D35"/>
    <w:rsid w:val="006950E7"/>
    <w:rsid w:val="006A0127"/>
    <w:rsid w:val="006A48BE"/>
    <w:rsid w:val="006A6D89"/>
    <w:rsid w:val="006A775C"/>
    <w:rsid w:val="006B02F0"/>
    <w:rsid w:val="006B139F"/>
    <w:rsid w:val="006B2484"/>
    <w:rsid w:val="006B3EF1"/>
    <w:rsid w:val="006B5E40"/>
    <w:rsid w:val="006B793B"/>
    <w:rsid w:val="006C032F"/>
    <w:rsid w:val="006C16A7"/>
    <w:rsid w:val="006E13A6"/>
    <w:rsid w:val="006E24CC"/>
    <w:rsid w:val="006E2BBD"/>
    <w:rsid w:val="006E4869"/>
    <w:rsid w:val="006E5387"/>
    <w:rsid w:val="006F1185"/>
    <w:rsid w:val="006F43BA"/>
    <w:rsid w:val="006F5756"/>
    <w:rsid w:val="006F793A"/>
    <w:rsid w:val="00704EE8"/>
    <w:rsid w:val="007057E8"/>
    <w:rsid w:val="007125AC"/>
    <w:rsid w:val="00713488"/>
    <w:rsid w:val="00714727"/>
    <w:rsid w:val="007206D4"/>
    <w:rsid w:val="0072200D"/>
    <w:rsid w:val="00722A1B"/>
    <w:rsid w:val="0072503B"/>
    <w:rsid w:val="00725A81"/>
    <w:rsid w:val="00731E6A"/>
    <w:rsid w:val="00735662"/>
    <w:rsid w:val="00736E5E"/>
    <w:rsid w:val="0074031E"/>
    <w:rsid w:val="00743B50"/>
    <w:rsid w:val="00753BCC"/>
    <w:rsid w:val="0075601F"/>
    <w:rsid w:val="00756F94"/>
    <w:rsid w:val="007624EC"/>
    <w:rsid w:val="00763EB1"/>
    <w:rsid w:val="007674ED"/>
    <w:rsid w:val="00775ABE"/>
    <w:rsid w:val="00775DCB"/>
    <w:rsid w:val="007833A6"/>
    <w:rsid w:val="007853A5"/>
    <w:rsid w:val="00792F2F"/>
    <w:rsid w:val="00795733"/>
    <w:rsid w:val="007A15AC"/>
    <w:rsid w:val="007A5D92"/>
    <w:rsid w:val="007A76AE"/>
    <w:rsid w:val="007A7FD9"/>
    <w:rsid w:val="007B196C"/>
    <w:rsid w:val="007B38AA"/>
    <w:rsid w:val="007B49F3"/>
    <w:rsid w:val="007B55F2"/>
    <w:rsid w:val="007C07FF"/>
    <w:rsid w:val="007C0D47"/>
    <w:rsid w:val="007C4203"/>
    <w:rsid w:val="007D32FD"/>
    <w:rsid w:val="007D3BEC"/>
    <w:rsid w:val="007D3CF5"/>
    <w:rsid w:val="007E02A8"/>
    <w:rsid w:val="007E1B89"/>
    <w:rsid w:val="007E5AA8"/>
    <w:rsid w:val="007E5B41"/>
    <w:rsid w:val="007F17CE"/>
    <w:rsid w:val="007F1DC9"/>
    <w:rsid w:val="007F28B3"/>
    <w:rsid w:val="007F32EF"/>
    <w:rsid w:val="008032CC"/>
    <w:rsid w:val="00803E1D"/>
    <w:rsid w:val="00805945"/>
    <w:rsid w:val="008108E2"/>
    <w:rsid w:val="00815EDC"/>
    <w:rsid w:val="008250F3"/>
    <w:rsid w:val="00825128"/>
    <w:rsid w:val="00825F21"/>
    <w:rsid w:val="00825FBC"/>
    <w:rsid w:val="0082602E"/>
    <w:rsid w:val="0082707E"/>
    <w:rsid w:val="00827894"/>
    <w:rsid w:val="00830A30"/>
    <w:rsid w:val="008315C3"/>
    <w:rsid w:val="008327FD"/>
    <w:rsid w:val="008348E2"/>
    <w:rsid w:val="00836325"/>
    <w:rsid w:val="00841A4F"/>
    <w:rsid w:val="0084474E"/>
    <w:rsid w:val="00846C7B"/>
    <w:rsid w:val="00850C48"/>
    <w:rsid w:val="00853646"/>
    <w:rsid w:val="0085364B"/>
    <w:rsid w:val="00860F6E"/>
    <w:rsid w:val="00861036"/>
    <w:rsid w:val="00863C4C"/>
    <w:rsid w:val="0086613C"/>
    <w:rsid w:val="00872A63"/>
    <w:rsid w:val="00876AA6"/>
    <w:rsid w:val="00877510"/>
    <w:rsid w:val="00880292"/>
    <w:rsid w:val="0088788F"/>
    <w:rsid w:val="00887CE4"/>
    <w:rsid w:val="00890F21"/>
    <w:rsid w:val="0089494D"/>
    <w:rsid w:val="00896B02"/>
    <w:rsid w:val="008A4921"/>
    <w:rsid w:val="008A584D"/>
    <w:rsid w:val="008A74DF"/>
    <w:rsid w:val="008B165B"/>
    <w:rsid w:val="008B2EDD"/>
    <w:rsid w:val="008B3080"/>
    <w:rsid w:val="008B3643"/>
    <w:rsid w:val="008B5F2D"/>
    <w:rsid w:val="008C00E5"/>
    <w:rsid w:val="008C07BB"/>
    <w:rsid w:val="008C0F56"/>
    <w:rsid w:val="008C1A3A"/>
    <w:rsid w:val="008C1C80"/>
    <w:rsid w:val="008C21B3"/>
    <w:rsid w:val="008C64A3"/>
    <w:rsid w:val="008C714C"/>
    <w:rsid w:val="008D044A"/>
    <w:rsid w:val="008E1CC2"/>
    <w:rsid w:val="008E62D3"/>
    <w:rsid w:val="008F04A4"/>
    <w:rsid w:val="008F185B"/>
    <w:rsid w:val="008F3724"/>
    <w:rsid w:val="008F407B"/>
    <w:rsid w:val="00902EA7"/>
    <w:rsid w:val="00903FA1"/>
    <w:rsid w:val="00904FDB"/>
    <w:rsid w:val="00905AFC"/>
    <w:rsid w:val="00910354"/>
    <w:rsid w:val="00911F50"/>
    <w:rsid w:val="00913BB3"/>
    <w:rsid w:val="00913FAB"/>
    <w:rsid w:val="009208AB"/>
    <w:rsid w:val="009258B1"/>
    <w:rsid w:val="00931084"/>
    <w:rsid w:val="00931236"/>
    <w:rsid w:val="00934F79"/>
    <w:rsid w:val="00935A07"/>
    <w:rsid w:val="00941351"/>
    <w:rsid w:val="00941723"/>
    <w:rsid w:val="00942558"/>
    <w:rsid w:val="0094296F"/>
    <w:rsid w:val="009453D5"/>
    <w:rsid w:val="00951494"/>
    <w:rsid w:val="009520CF"/>
    <w:rsid w:val="009537F3"/>
    <w:rsid w:val="00954468"/>
    <w:rsid w:val="00955DDE"/>
    <w:rsid w:val="009634DE"/>
    <w:rsid w:val="00967660"/>
    <w:rsid w:val="00967D10"/>
    <w:rsid w:val="00977B60"/>
    <w:rsid w:val="009801A7"/>
    <w:rsid w:val="0098187B"/>
    <w:rsid w:val="00983CA9"/>
    <w:rsid w:val="009851A2"/>
    <w:rsid w:val="00987C33"/>
    <w:rsid w:val="009910C0"/>
    <w:rsid w:val="009917E1"/>
    <w:rsid w:val="009931D0"/>
    <w:rsid w:val="00996F1D"/>
    <w:rsid w:val="009A58B9"/>
    <w:rsid w:val="009B1A71"/>
    <w:rsid w:val="009B4A3F"/>
    <w:rsid w:val="009C0C3B"/>
    <w:rsid w:val="009C0EE9"/>
    <w:rsid w:val="009C1844"/>
    <w:rsid w:val="009C2515"/>
    <w:rsid w:val="009C6090"/>
    <w:rsid w:val="009C6581"/>
    <w:rsid w:val="009D408D"/>
    <w:rsid w:val="009D5DAA"/>
    <w:rsid w:val="009E23F7"/>
    <w:rsid w:val="009E330E"/>
    <w:rsid w:val="009E3B21"/>
    <w:rsid w:val="009E4051"/>
    <w:rsid w:val="009E4175"/>
    <w:rsid w:val="009E4281"/>
    <w:rsid w:val="009E7199"/>
    <w:rsid w:val="009E75CF"/>
    <w:rsid w:val="009E7C7D"/>
    <w:rsid w:val="009F1293"/>
    <w:rsid w:val="00A00186"/>
    <w:rsid w:val="00A00929"/>
    <w:rsid w:val="00A01366"/>
    <w:rsid w:val="00A05277"/>
    <w:rsid w:val="00A062E9"/>
    <w:rsid w:val="00A064AA"/>
    <w:rsid w:val="00A16396"/>
    <w:rsid w:val="00A16F50"/>
    <w:rsid w:val="00A16FC1"/>
    <w:rsid w:val="00A17855"/>
    <w:rsid w:val="00A1796B"/>
    <w:rsid w:val="00A2506A"/>
    <w:rsid w:val="00A2650A"/>
    <w:rsid w:val="00A26AF9"/>
    <w:rsid w:val="00A31C22"/>
    <w:rsid w:val="00A31E7D"/>
    <w:rsid w:val="00A3332F"/>
    <w:rsid w:val="00A37B97"/>
    <w:rsid w:val="00A37E08"/>
    <w:rsid w:val="00A453B3"/>
    <w:rsid w:val="00A47072"/>
    <w:rsid w:val="00A5320E"/>
    <w:rsid w:val="00A54B87"/>
    <w:rsid w:val="00A54CCC"/>
    <w:rsid w:val="00A63AA7"/>
    <w:rsid w:val="00A63E36"/>
    <w:rsid w:val="00A6552E"/>
    <w:rsid w:val="00A75F13"/>
    <w:rsid w:val="00A76B56"/>
    <w:rsid w:val="00A80100"/>
    <w:rsid w:val="00A81CBD"/>
    <w:rsid w:val="00A82A72"/>
    <w:rsid w:val="00A82FB2"/>
    <w:rsid w:val="00A84D74"/>
    <w:rsid w:val="00A92196"/>
    <w:rsid w:val="00A9328D"/>
    <w:rsid w:val="00AA2400"/>
    <w:rsid w:val="00AA3B3D"/>
    <w:rsid w:val="00AA43D5"/>
    <w:rsid w:val="00AA480A"/>
    <w:rsid w:val="00AA5115"/>
    <w:rsid w:val="00AA70D8"/>
    <w:rsid w:val="00AB1E87"/>
    <w:rsid w:val="00AB444A"/>
    <w:rsid w:val="00AB5337"/>
    <w:rsid w:val="00AB67E8"/>
    <w:rsid w:val="00AC4341"/>
    <w:rsid w:val="00AC4F16"/>
    <w:rsid w:val="00AC64D4"/>
    <w:rsid w:val="00AD2C0A"/>
    <w:rsid w:val="00AD44E0"/>
    <w:rsid w:val="00AD4B56"/>
    <w:rsid w:val="00AD4DFD"/>
    <w:rsid w:val="00AD50B8"/>
    <w:rsid w:val="00AD57B7"/>
    <w:rsid w:val="00AD5FF1"/>
    <w:rsid w:val="00AD680D"/>
    <w:rsid w:val="00AE2DE6"/>
    <w:rsid w:val="00AE53FB"/>
    <w:rsid w:val="00AE6A20"/>
    <w:rsid w:val="00AF4705"/>
    <w:rsid w:val="00AF4E09"/>
    <w:rsid w:val="00B04E30"/>
    <w:rsid w:val="00B0545F"/>
    <w:rsid w:val="00B05487"/>
    <w:rsid w:val="00B15735"/>
    <w:rsid w:val="00B15C10"/>
    <w:rsid w:val="00B16A99"/>
    <w:rsid w:val="00B2110F"/>
    <w:rsid w:val="00B224A4"/>
    <w:rsid w:val="00B2471A"/>
    <w:rsid w:val="00B25F24"/>
    <w:rsid w:val="00B26EF0"/>
    <w:rsid w:val="00B27098"/>
    <w:rsid w:val="00B271E3"/>
    <w:rsid w:val="00B33D24"/>
    <w:rsid w:val="00B36592"/>
    <w:rsid w:val="00B369E3"/>
    <w:rsid w:val="00B4062C"/>
    <w:rsid w:val="00B44718"/>
    <w:rsid w:val="00B4616A"/>
    <w:rsid w:val="00B471F3"/>
    <w:rsid w:val="00B4736E"/>
    <w:rsid w:val="00B47895"/>
    <w:rsid w:val="00B516A0"/>
    <w:rsid w:val="00B51A37"/>
    <w:rsid w:val="00B51A98"/>
    <w:rsid w:val="00B533DB"/>
    <w:rsid w:val="00B54FF6"/>
    <w:rsid w:val="00B55CCB"/>
    <w:rsid w:val="00B564B5"/>
    <w:rsid w:val="00B61C9D"/>
    <w:rsid w:val="00B70A61"/>
    <w:rsid w:val="00B71509"/>
    <w:rsid w:val="00B71E5B"/>
    <w:rsid w:val="00B725BC"/>
    <w:rsid w:val="00B73418"/>
    <w:rsid w:val="00B738FA"/>
    <w:rsid w:val="00B7395E"/>
    <w:rsid w:val="00B7590A"/>
    <w:rsid w:val="00B7670E"/>
    <w:rsid w:val="00B7725D"/>
    <w:rsid w:val="00B81A87"/>
    <w:rsid w:val="00B81DE1"/>
    <w:rsid w:val="00B83055"/>
    <w:rsid w:val="00B84F3E"/>
    <w:rsid w:val="00B85EAE"/>
    <w:rsid w:val="00B86A5B"/>
    <w:rsid w:val="00B86DF5"/>
    <w:rsid w:val="00B8754E"/>
    <w:rsid w:val="00B9225A"/>
    <w:rsid w:val="00B93219"/>
    <w:rsid w:val="00B96D36"/>
    <w:rsid w:val="00B978B6"/>
    <w:rsid w:val="00B97A1A"/>
    <w:rsid w:val="00BA5591"/>
    <w:rsid w:val="00BA5C43"/>
    <w:rsid w:val="00BA6270"/>
    <w:rsid w:val="00BA682B"/>
    <w:rsid w:val="00BA7C29"/>
    <w:rsid w:val="00BB021E"/>
    <w:rsid w:val="00BC3648"/>
    <w:rsid w:val="00BD02E7"/>
    <w:rsid w:val="00BD35D4"/>
    <w:rsid w:val="00BD7712"/>
    <w:rsid w:val="00BD7C99"/>
    <w:rsid w:val="00BE0043"/>
    <w:rsid w:val="00BE03E2"/>
    <w:rsid w:val="00BE1A3A"/>
    <w:rsid w:val="00BE23AF"/>
    <w:rsid w:val="00BE23CE"/>
    <w:rsid w:val="00BE5C21"/>
    <w:rsid w:val="00BF4135"/>
    <w:rsid w:val="00BF4E44"/>
    <w:rsid w:val="00BF612E"/>
    <w:rsid w:val="00BF65FF"/>
    <w:rsid w:val="00BF7AE4"/>
    <w:rsid w:val="00C0494F"/>
    <w:rsid w:val="00C04DA7"/>
    <w:rsid w:val="00C05630"/>
    <w:rsid w:val="00C104E0"/>
    <w:rsid w:val="00C13748"/>
    <w:rsid w:val="00C13B67"/>
    <w:rsid w:val="00C14062"/>
    <w:rsid w:val="00C14B99"/>
    <w:rsid w:val="00C151C7"/>
    <w:rsid w:val="00C16488"/>
    <w:rsid w:val="00C16B05"/>
    <w:rsid w:val="00C21724"/>
    <w:rsid w:val="00C218B8"/>
    <w:rsid w:val="00C224C8"/>
    <w:rsid w:val="00C30A5E"/>
    <w:rsid w:val="00C332DF"/>
    <w:rsid w:val="00C42173"/>
    <w:rsid w:val="00C431FB"/>
    <w:rsid w:val="00C52909"/>
    <w:rsid w:val="00C53DDD"/>
    <w:rsid w:val="00C63371"/>
    <w:rsid w:val="00C63437"/>
    <w:rsid w:val="00C6653F"/>
    <w:rsid w:val="00C665D0"/>
    <w:rsid w:val="00C66634"/>
    <w:rsid w:val="00C677F1"/>
    <w:rsid w:val="00C7259B"/>
    <w:rsid w:val="00C809C4"/>
    <w:rsid w:val="00C812D7"/>
    <w:rsid w:val="00C8139B"/>
    <w:rsid w:val="00C82D5F"/>
    <w:rsid w:val="00C902DF"/>
    <w:rsid w:val="00C912C8"/>
    <w:rsid w:val="00C9254E"/>
    <w:rsid w:val="00C93CC8"/>
    <w:rsid w:val="00C96384"/>
    <w:rsid w:val="00C963B8"/>
    <w:rsid w:val="00CA3B77"/>
    <w:rsid w:val="00CA55EE"/>
    <w:rsid w:val="00CA6F27"/>
    <w:rsid w:val="00CB2420"/>
    <w:rsid w:val="00CB280A"/>
    <w:rsid w:val="00CC16BE"/>
    <w:rsid w:val="00CC2011"/>
    <w:rsid w:val="00CC3829"/>
    <w:rsid w:val="00CC3F10"/>
    <w:rsid w:val="00CC4288"/>
    <w:rsid w:val="00CC4BC2"/>
    <w:rsid w:val="00CC6421"/>
    <w:rsid w:val="00CC6EE9"/>
    <w:rsid w:val="00CC7A35"/>
    <w:rsid w:val="00CD0C03"/>
    <w:rsid w:val="00CD38C2"/>
    <w:rsid w:val="00CE2BCB"/>
    <w:rsid w:val="00CE4364"/>
    <w:rsid w:val="00CE458D"/>
    <w:rsid w:val="00CE7CB3"/>
    <w:rsid w:val="00CF18AA"/>
    <w:rsid w:val="00CF5DF7"/>
    <w:rsid w:val="00CF6911"/>
    <w:rsid w:val="00D00B31"/>
    <w:rsid w:val="00D01453"/>
    <w:rsid w:val="00D03B01"/>
    <w:rsid w:val="00D06233"/>
    <w:rsid w:val="00D07214"/>
    <w:rsid w:val="00D107BC"/>
    <w:rsid w:val="00D11527"/>
    <w:rsid w:val="00D118E8"/>
    <w:rsid w:val="00D11F36"/>
    <w:rsid w:val="00D122C0"/>
    <w:rsid w:val="00D154EE"/>
    <w:rsid w:val="00D1606B"/>
    <w:rsid w:val="00D17114"/>
    <w:rsid w:val="00D171F4"/>
    <w:rsid w:val="00D2034F"/>
    <w:rsid w:val="00D249F6"/>
    <w:rsid w:val="00D263FC"/>
    <w:rsid w:val="00D2730C"/>
    <w:rsid w:val="00D2781F"/>
    <w:rsid w:val="00D306E5"/>
    <w:rsid w:val="00D31A97"/>
    <w:rsid w:val="00D34235"/>
    <w:rsid w:val="00D414D8"/>
    <w:rsid w:val="00D42064"/>
    <w:rsid w:val="00D42E53"/>
    <w:rsid w:val="00D42F9A"/>
    <w:rsid w:val="00D4640D"/>
    <w:rsid w:val="00D465D5"/>
    <w:rsid w:val="00D46EC6"/>
    <w:rsid w:val="00D50218"/>
    <w:rsid w:val="00D50A5A"/>
    <w:rsid w:val="00D52DC4"/>
    <w:rsid w:val="00D53BA9"/>
    <w:rsid w:val="00D5666E"/>
    <w:rsid w:val="00D60760"/>
    <w:rsid w:val="00D60B82"/>
    <w:rsid w:val="00D60CC6"/>
    <w:rsid w:val="00D62860"/>
    <w:rsid w:val="00D634D9"/>
    <w:rsid w:val="00D72929"/>
    <w:rsid w:val="00D73635"/>
    <w:rsid w:val="00D7688B"/>
    <w:rsid w:val="00D8103D"/>
    <w:rsid w:val="00D81A5A"/>
    <w:rsid w:val="00D82B6B"/>
    <w:rsid w:val="00D82BC7"/>
    <w:rsid w:val="00D85540"/>
    <w:rsid w:val="00D85854"/>
    <w:rsid w:val="00D9443A"/>
    <w:rsid w:val="00D94498"/>
    <w:rsid w:val="00D9526C"/>
    <w:rsid w:val="00D9774A"/>
    <w:rsid w:val="00D97D19"/>
    <w:rsid w:val="00DA2A61"/>
    <w:rsid w:val="00DA44F8"/>
    <w:rsid w:val="00DB0398"/>
    <w:rsid w:val="00DB3863"/>
    <w:rsid w:val="00DB4327"/>
    <w:rsid w:val="00DB49AE"/>
    <w:rsid w:val="00DB63C5"/>
    <w:rsid w:val="00DC0548"/>
    <w:rsid w:val="00DC0599"/>
    <w:rsid w:val="00DC2352"/>
    <w:rsid w:val="00DC2975"/>
    <w:rsid w:val="00DC4DDE"/>
    <w:rsid w:val="00DC5B03"/>
    <w:rsid w:val="00DC7509"/>
    <w:rsid w:val="00DD4616"/>
    <w:rsid w:val="00DD70A2"/>
    <w:rsid w:val="00DE712B"/>
    <w:rsid w:val="00DE7D38"/>
    <w:rsid w:val="00DF2C51"/>
    <w:rsid w:val="00DF5198"/>
    <w:rsid w:val="00DF5AAB"/>
    <w:rsid w:val="00E006AA"/>
    <w:rsid w:val="00E0298A"/>
    <w:rsid w:val="00E13BDE"/>
    <w:rsid w:val="00E13EF2"/>
    <w:rsid w:val="00E140FB"/>
    <w:rsid w:val="00E17186"/>
    <w:rsid w:val="00E17F1B"/>
    <w:rsid w:val="00E24D49"/>
    <w:rsid w:val="00E2534A"/>
    <w:rsid w:val="00E26809"/>
    <w:rsid w:val="00E26927"/>
    <w:rsid w:val="00E26BEC"/>
    <w:rsid w:val="00E274D8"/>
    <w:rsid w:val="00E32BD8"/>
    <w:rsid w:val="00E3325E"/>
    <w:rsid w:val="00E36467"/>
    <w:rsid w:val="00E409ED"/>
    <w:rsid w:val="00E43353"/>
    <w:rsid w:val="00E43906"/>
    <w:rsid w:val="00E44B57"/>
    <w:rsid w:val="00E46B8B"/>
    <w:rsid w:val="00E5130B"/>
    <w:rsid w:val="00E55E88"/>
    <w:rsid w:val="00E61DF2"/>
    <w:rsid w:val="00E62308"/>
    <w:rsid w:val="00E657D9"/>
    <w:rsid w:val="00E65A5D"/>
    <w:rsid w:val="00E6695E"/>
    <w:rsid w:val="00E70A36"/>
    <w:rsid w:val="00E71445"/>
    <w:rsid w:val="00E72783"/>
    <w:rsid w:val="00E727F8"/>
    <w:rsid w:val="00E731F9"/>
    <w:rsid w:val="00E74E05"/>
    <w:rsid w:val="00E74EE9"/>
    <w:rsid w:val="00E81905"/>
    <w:rsid w:val="00E81E8B"/>
    <w:rsid w:val="00E853FB"/>
    <w:rsid w:val="00E8625D"/>
    <w:rsid w:val="00E863E2"/>
    <w:rsid w:val="00E86D19"/>
    <w:rsid w:val="00E924EB"/>
    <w:rsid w:val="00E94E5E"/>
    <w:rsid w:val="00EA1746"/>
    <w:rsid w:val="00EA1E11"/>
    <w:rsid w:val="00EA20F1"/>
    <w:rsid w:val="00EA2281"/>
    <w:rsid w:val="00EA4E65"/>
    <w:rsid w:val="00EB0243"/>
    <w:rsid w:val="00EB3256"/>
    <w:rsid w:val="00EB329C"/>
    <w:rsid w:val="00EB5EC1"/>
    <w:rsid w:val="00EB7E5F"/>
    <w:rsid w:val="00EB7E6A"/>
    <w:rsid w:val="00ED052F"/>
    <w:rsid w:val="00ED3FF7"/>
    <w:rsid w:val="00ED7F92"/>
    <w:rsid w:val="00EE0235"/>
    <w:rsid w:val="00EE0E6D"/>
    <w:rsid w:val="00EE0F03"/>
    <w:rsid w:val="00EE1714"/>
    <w:rsid w:val="00EF223B"/>
    <w:rsid w:val="00EF3A1D"/>
    <w:rsid w:val="00EF5D1C"/>
    <w:rsid w:val="00EF6AFC"/>
    <w:rsid w:val="00EF704B"/>
    <w:rsid w:val="00F00549"/>
    <w:rsid w:val="00F04175"/>
    <w:rsid w:val="00F07483"/>
    <w:rsid w:val="00F11459"/>
    <w:rsid w:val="00F11A2A"/>
    <w:rsid w:val="00F12A86"/>
    <w:rsid w:val="00F13F88"/>
    <w:rsid w:val="00F14E07"/>
    <w:rsid w:val="00F215FE"/>
    <w:rsid w:val="00F21C61"/>
    <w:rsid w:val="00F22299"/>
    <w:rsid w:val="00F23679"/>
    <w:rsid w:val="00F24B22"/>
    <w:rsid w:val="00F2653D"/>
    <w:rsid w:val="00F335E6"/>
    <w:rsid w:val="00F42B5D"/>
    <w:rsid w:val="00F43CE1"/>
    <w:rsid w:val="00F455E8"/>
    <w:rsid w:val="00F4677A"/>
    <w:rsid w:val="00F47AED"/>
    <w:rsid w:val="00F50AEC"/>
    <w:rsid w:val="00F51663"/>
    <w:rsid w:val="00F54B28"/>
    <w:rsid w:val="00F55CC2"/>
    <w:rsid w:val="00F55D38"/>
    <w:rsid w:val="00F571FC"/>
    <w:rsid w:val="00F573C1"/>
    <w:rsid w:val="00F63940"/>
    <w:rsid w:val="00F63E68"/>
    <w:rsid w:val="00F70BD7"/>
    <w:rsid w:val="00F72700"/>
    <w:rsid w:val="00F72DE1"/>
    <w:rsid w:val="00F72DE9"/>
    <w:rsid w:val="00F742F4"/>
    <w:rsid w:val="00F75DE6"/>
    <w:rsid w:val="00F76EFA"/>
    <w:rsid w:val="00F812C9"/>
    <w:rsid w:val="00F81479"/>
    <w:rsid w:val="00F82333"/>
    <w:rsid w:val="00F83D63"/>
    <w:rsid w:val="00F84256"/>
    <w:rsid w:val="00F90F4D"/>
    <w:rsid w:val="00F9252B"/>
    <w:rsid w:val="00F94298"/>
    <w:rsid w:val="00F958CC"/>
    <w:rsid w:val="00F9768B"/>
    <w:rsid w:val="00FA17F7"/>
    <w:rsid w:val="00FA6755"/>
    <w:rsid w:val="00FB00DB"/>
    <w:rsid w:val="00FB22D6"/>
    <w:rsid w:val="00FB340D"/>
    <w:rsid w:val="00FB6842"/>
    <w:rsid w:val="00FB7E74"/>
    <w:rsid w:val="00FC0130"/>
    <w:rsid w:val="00FC18D3"/>
    <w:rsid w:val="00FC32B8"/>
    <w:rsid w:val="00FC5240"/>
    <w:rsid w:val="00FC79EC"/>
    <w:rsid w:val="00FD03F1"/>
    <w:rsid w:val="00FD042F"/>
    <w:rsid w:val="00FD3108"/>
    <w:rsid w:val="00FD355D"/>
    <w:rsid w:val="00FD5A9E"/>
    <w:rsid w:val="00FD5C18"/>
    <w:rsid w:val="00FE101A"/>
    <w:rsid w:val="00FE465F"/>
    <w:rsid w:val="00FE74F8"/>
    <w:rsid w:val="00FF655E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E0"/>
    <w:rPr>
      <w:noProof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4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27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5AA8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5AA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5AA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E5AA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5AA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5AA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5AA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7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A279E"/>
    <w:rPr>
      <w:rFonts w:ascii="Times New Roman" w:eastAsia="Times New Roman" w:hAnsi="Times New Roman" w:cs="Times New Roman"/>
      <w:i/>
      <w:iCs/>
      <w:sz w:val="28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5A279E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5A279E"/>
    <w:rPr>
      <w:rFonts w:ascii="Times New Roman" w:eastAsia="Times New Roman" w:hAnsi="Times New Roman" w:cs="Times New Roman"/>
      <w:sz w:val="24"/>
      <w:szCs w:val="28"/>
      <w:shd w:val="clear" w:color="auto" w:fill="FFFFFF"/>
      <w:lang w:val="sr-Latn-CS"/>
    </w:rPr>
  </w:style>
  <w:style w:type="paragraph" w:customStyle="1" w:styleId="CharCharCharChar">
    <w:name w:val="Char Char Char Char"/>
    <w:basedOn w:val="Normal"/>
    <w:rsid w:val="005B5670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564B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A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5AA8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AA8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E5AA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5AA8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5AA8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5AA8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nhideWhenUsed/>
    <w:rsid w:val="00756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601F"/>
  </w:style>
  <w:style w:type="paragraph" w:styleId="Footer">
    <w:name w:val="footer"/>
    <w:basedOn w:val="Normal"/>
    <w:link w:val="FooterChar"/>
    <w:uiPriority w:val="99"/>
    <w:unhideWhenUsed/>
    <w:rsid w:val="00756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01F"/>
  </w:style>
  <w:style w:type="paragraph" w:styleId="NormalWeb">
    <w:name w:val="Normal (Web)"/>
    <w:basedOn w:val="Normal"/>
    <w:uiPriority w:val="99"/>
    <w:unhideWhenUsed/>
    <w:rsid w:val="00E1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6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/>
    </w:rPr>
  </w:style>
  <w:style w:type="character" w:styleId="Strong">
    <w:name w:val="Strong"/>
    <w:basedOn w:val="DefaultParagraphFont"/>
    <w:qFormat/>
    <w:rsid w:val="00B70A61"/>
    <w:rPr>
      <w:b/>
      <w:bCs/>
    </w:rPr>
  </w:style>
  <w:style w:type="character" w:styleId="Hyperlink">
    <w:name w:val="Hyperlink"/>
    <w:basedOn w:val="DefaultParagraphFont"/>
    <w:uiPriority w:val="99"/>
    <w:unhideWhenUsed/>
    <w:rsid w:val="00B70A61"/>
    <w:rPr>
      <w:color w:val="0000FF"/>
      <w:u w:val="single"/>
    </w:rPr>
  </w:style>
  <w:style w:type="table" w:customStyle="1" w:styleId="TableGrid1">
    <w:name w:val="TableGrid1"/>
    <w:rsid w:val="00B70A61"/>
    <w:pPr>
      <w:spacing w:after="0" w:line="240" w:lineRule="auto"/>
    </w:pPr>
    <w:rPr>
      <w:rFonts w:eastAsiaTheme="minorEastAsia"/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qFormat/>
    <w:rsid w:val="00B70A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B70A61"/>
    <w:rPr>
      <w:rFonts w:ascii="Calibri" w:eastAsia="Calibri" w:hAnsi="Calibri" w:cs="Times New Roman"/>
    </w:rPr>
  </w:style>
  <w:style w:type="table" w:customStyle="1" w:styleId="TableGrid2">
    <w:name w:val="TableGrid2"/>
    <w:rsid w:val="00B70A61"/>
    <w:pPr>
      <w:spacing w:after="0" w:line="240" w:lineRule="auto"/>
    </w:pPr>
    <w:rPr>
      <w:rFonts w:eastAsiaTheme="minorEastAsia"/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70A61"/>
    <w:pPr>
      <w:spacing w:after="0" w:line="240" w:lineRule="auto"/>
    </w:pPr>
    <w:rPr>
      <w:rFonts w:eastAsiaTheme="minorEastAsia"/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ing1">
    <w:name w:val="No Spacing1"/>
    <w:uiPriority w:val="99"/>
    <w:qFormat/>
    <w:rsid w:val="00B70A61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E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E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0ED4"/>
    <w:rPr>
      <w:vertAlign w:val="superscript"/>
    </w:rPr>
  </w:style>
  <w:style w:type="character" w:customStyle="1" w:styleId="cit-first-page">
    <w:name w:val="cit-first-page"/>
    <w:rsid w:val="003D45E9"/>
  </w:style>
  <w:style w:type="character" w:customStyle="1" w:styleId="cit-sep">
    <w:name w:val="cit-sep"/>
    <w:rsid w:val="003D45E9"/>
  </w:style>
  <w:style w:type="character" w:customStyle="1" w:styleId="cit-last-page">
    <w:name w:val="cit-last-page"/>
    <w:rsid w:val="003D45E9"/>
  </w:style>
  <w:style w:type="character" w:customStyle="1" w:styleId="slug-metadata-note">
    <w:name w:val="slug-metadata-note"/>
    <w:rsid w:val="003D45E9"/>
  </w:style>
  <w:style w:type="paragraph" w:customStyle="1" w:styleId="Standard">
    <w:name w:val="Standard"/>
    <w:rsid w:val="000B24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ommentText">
    <w:name w:val="annotation text"/>
    <w:basedOn w:val="Normal"/>
    <w:link w:val="CommentTextChar"/>
    <w:unhideWhenUsed/>
    <w:rsid w:val="005F5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CD8"/>
    <w:rPr>
      <w:sz w:val="20"/>
      <w:szCs w:val="20"/>
    </w:rPr>
  </w:style>
  <w:style w:type="character" w:customStyle="1" w:styleId="A11">
    <w:name w:val="A1+1"/>
    <w:uiPriority w:val="99"/>
    <w:rsid w:val="00003366"/>
    <w:rPr>
      <w:rFonts w:cs="Tw Cen MT"/>
      <w:b/>
      <w:bCs/>
      <w:color w:val="000000"/>
      <w:sz w:val="56"/>
      <w:szCs w:val="56"/>
    </w:rPr>
  </w:style>
  <w:style w:type="paragraph" w:customStyle="1" w:styleId="Pa2">
    <w:name w:val="Pa2"/>
    <w:basedOn w:val="Default"/>
    <w:next w:val="Default"/>
    <w:uiPriority w:val="99"/>
    <w:rsid w:val="00003366"/>
    <w:pPr>
      <w:spacing w:line="231" w:lineRule="atLeast"/>
    </w:pPr>
    <w:rPr>
      <w:rFonts w:ascii="Arial" w:hAnsi="Arial" w:cs="Arial"/>
      <w:color w:val="auto"/>
      <w:lang/>
    </w:rPr>
  </w:style>
  <w:style w:type="paragraph" w:customStyle="1" w:styleId="Pa3">
    <w:name w:val="Pa3"/>
    <w:basedOn w:val="Default"/>
    <w:next w:val="Default"/>
    <w:uiPriority w:val="99"/>
    <w:rsid w:val="00003366"/>
    <w:pPr>
      <w:spacing w:line="231" w:lineRule="atLeast"/>
    </w:pPr>
    <w:rPr>
      <w:rFonts w:ascii="Arial" w:hAnsi="Arial" w:cs="Arial"/>
      <w:color w:val="auto"/>
      <w:lang/>
    </w:rPr>
  </w:style>
  <w:style w:type="character" w:styleId="CommentReference">
    <w:name w:val="annotation reference"/>
    <w:basedOn w:val="DefaultParagraphFont"/>
    <w:semiHidden/>
    <w:unhideWhenUsed/>
    <w:rsid w:val="002F626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6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6269"/>
    <w:pPr>
      <w:spacing w:after="0" w:line="240" w:lineRule="auto"/>
    </w:pPr>
  </w:style>
  <w:style w:type="table" w:styleId="TableGrid">
    <w:name w:val="Table Grid"/>
    <w:basedOn w:val="TableNormal"/>
    <w:uiPriority w:val="59"/>
    <w:rsid w:val="002F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8187B"/>
  </w:style>
  <w:style w:type="character" w:customStyle="1" w:styleId="rvts10">
    <w:name w:val="rvts10"/>
    <w:rsid w:val="0098187B"/>
  </w:style>
  <w:style w:type="character" w:customStyle="1" w:styleId="rvts6">
    <w:name w:val="rvts6"/>
    <w:rsid w:val="0098187B"/>
  </w:style>
  <w:style w:type="character" w:customStyle="1" w:styleId="rvts9">
    <w:name w:val="rvts9"/>
    <w:rsid w:val="0098187B"/>
  </w:style>
  <w:style w:type="paragraph" w:styleId="BodyTextIndent">
    <w:name w:val="Body Text Indent"/>
    <w:basedOn w:val="Normal"/>
    <w:link w:val="BodyTextIndentChar"/>
    <w:rsid w:val="0098187B"/>
    <w:pPr>
      <w:spacing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8187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98187B"/>
    <w:pPr>
      <w:spacing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98187B"/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D8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54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4B87"/>
    <w:rPr>
      <w:rFonts w:ascii="Consolas" w:hAnsi="Consolas"/>
      <w:noProof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4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27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5AA8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5AA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5AA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E5AA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5AA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5AA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5AA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7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A279E"/>
    <w:rPr>
      <w:rFonts w:ascii="Times New Roman" w:eastAsia="Times New Roman" w:hAnsi="Times New Roman" w:cs="Times New Roman"/>
      <w:i/>
      <w:iCs/>
      <w:sz w:val="28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5A279E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5A279E"/>
    <w:rPr>
      <w:rFonts w:ascii="Times New Roman" w:eastAsia="Times New Roman" w:hAnsi="Times New Roman" w:cs="Times New Roman"/>
      <w:sz w:val="24"/>
      <w:szCs w:val="28"/>
      <w:shd w:val="clear" w:color="auto" w:fill="FFFFFF"/>
      <w:lang w:val="sr-Latn-CS"/>
    </w:rPr>
  </w:style>
  <w:style w:type="paragraph" w:customStyle="1" w:styleId="CharCharCharChar">
    <w:name w:val="Char Char Char Char"/>
    <w:basedOn w:val="Normal"/>
    <w:rsid w:val="005B5670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564B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A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5AA8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AA8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E5AA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5AA8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5AA8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5AA8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nhideWhenUsed/>
    <w:rsid w:val="00756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601F"/>
  </w:style>
  <w:style w:type="paragraph" w:styleId="Footer">
    <w:name w:val="footer"/>
    <w:basedOn w:val="Normal"/>
    <w:link w:val="FooterChar"/>
    <w:uiPriority w:val="99"/>
    <w:unhideWhenUsed/>
    <w:rsid w:val="00756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01F"/>
  </w:style>
  <w:style w:type="paragraph" w:styleId="NormalWeb">
    <w:name w:val="Normal (Web)"/>
    <w:basedOn w:val="Normal"/>
    <w:uiPriority w:val="99"/>
    <w:unhideWhenUsed/>
    <w:rsid w:val="00E1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6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Cyrl-ME"/>
    </w:rPr>
  </w:style>
  <w:style w:type="character" w:styleId="Strong">
    <w:name w:val="Strong"/>
    <w:basedOn w:val="DefaultParagraphFont"/>
    <w:qFormat/>
    <w:rsid w:val="00B70A61"/>
    <w:rPr>
      <w:b/>
      <w:bCs/>
    </w:rPr>
  </w:style>
  <w:style w:type="character" w:styleId="Hyperlink">
    <w:name w:val="Hyperlink"/>
    <w:basedOn w:val="DefaultParagraphFont"/>
    <w:uiPriority w:val="99"/>
    <w:unhideWhenUsed/>
    <w:rsid w:val="00B70A61"/>
    <w:rPr>
      <w:color w:val="0000FF"/>
      <w:u w:val="single"/>
    </w:rPr>
  </w:style>
  <w:style w:type="table" w:customStyle="1" w:styleId="TableGrid1">
    <w:name w:val="TableGrid1"/>
    <w:rsid w:val="00B70A61"/>
    <w:pPr>
      <w:spacing w:after="0" w:line="240" w:lineRule="auto"/>
    </w:pPr>
    <w:rPr>
      <w:rFonts w:eastAsiaTheme="minorEastAsia"/>
      <w:lang w:val="sr-Latn-RS"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qFormat/>
    <w:rsid w:val="00B70A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B70A61"/>
    <w:rPr>
      <w:rFonts w:ascii="Calibri" w:eastAsia="Calibri" w:hAnsi="Calibri" w:cs="Times New Roman"/>
    </w:rPr>
  </w:style>
  <w:style w:type="table" w:customStyle="1" w:styleId="TableGrid2">
    <w:name w:val="TableGrid2"/>
    <w:rsid w:val="00B70A61"/>
    <w:pPr>
      <w:spacing w:after="0" w:line="240" w:lineRule="auto"/>
    </w:pPr>
    <w:rPr>
      <w:rFonts w:eastAsiaTheme="minorEastAsia"/>
      <w:lang w:val="sr-Latn-RS"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70A61"/>
    <w:pPr>
      <w:spacing w:after="0" w:line="240" w:lineRule="auto"/>
    </w:pPr>
    <w:rPr>
      <w:rFonts w:eastAsiaTheme="minorEastAsia"/>
      <w:lang w:val="sr-Latn-RS"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ing1">
    <w:name w:val="No Spacing1"/>
    <w:uiPriority w:val="99"/>
    <w:qFormat/>
    <w:rsid w:val="00B70A61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E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E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0ED4"/>
    <w:rPr>
      <w:vertAlign w:val="superscript"/>
    </w:rPr>
  </w:style>
  <w:style w:type="character" w:customStyle="1" w:styleId="cit-first-page">
    <w:name w:val="cit-first-page"/>
    <w:rsid w:val="003D45E9"/>
  </w:style>
  <w:style w:type="character" w:customStyle="1" w:styleId="cit-sep">
    <w:name w:val="cit-sep"/>
    <w:rsid w:val="003D45E9"/>
  </w:style>
  <w:style w:type="character" w:customStyle="1" w:styleId="cit-last-page">
    <w:name w:val="cit-last-page"/>
    <w:rsid w:val="003D45E9"/>
  </w:style>
  <w:style w:type="character" w:customStyle="1" w:styleId="slug-metadata-note">
    <w:name w:val="slug-metadata-note"/>
    <w:rsid w:val="003D45E9"/>
  </w:style>
  <w:style w:type="paragraph" w:customStyle="1" w:styleId="Standard">
    <w:name w:val="Standard"/>
    <w:rsid w:val="000B24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ommentText">
    <w:name w:val="annotation text"/>
    <w:basedOn w:val="Normal"/>
    <w:link w:val="CommentTextChar"/>
    <w:unhideWhenUsed/>
    <w:rsid w:val="005F5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CD8"/>
    <w:rPr>
      <w:sz w:val="20"/>
      <w:szCs w:val="20"/>
    </w:rPr>
  </w:style>
  <w:style w:type="character" w:customStyle="1" w:styleId="A11">
    <w:name w:val="A1+1"/>
    <w:uiPriority w:val="99"/>
    <w:rsid w:val="00003366"/>
    <w:rPr>
      <w:rFonts w:cs="Tw Cen MT"/>
      <w:b/>
      <w:bCs/>
      <w:color w:val="000000"/>
      <w:sz w:val="56"/>
      <w:szCs w:val="56"/>
    </w:rPr>
  </w:style>
  <w:style w:type="paragraph" w:customStyle="1" w:styleId="Pa2">
    <w:name w:val="Pa2"/>
    <w:basedOn w:val="Default"/>
    <w:next w:val="Default"/>
    <w:uiPriority w:val="99"/>
    <w:rsid w:val="00003366"/>
    <w:pPr>
      <w:spacing w:line="231" w:lineRule="atLeast"/>
    </w:pPr>
    <w:rPr>
      <w:rFonts w:ascii="Arial" w:hAnsi="Arial" w:cs="Arial"/>
      <w:color w:val="auto"/>
      <w:lang w:val="sr-Latn-RS"/>
    </w:rPr>
  </w:style>
  <w:style w:type="paragraph" w:customStyle="1" w:styleId="Pa3">
    <w:name w:val="Pa3"/>
    <w:basedOn w:val="Default"/>
    <w:next w:val="Default"/>
    <w:uiPriority w:val="99"/>
    <w:rsid w:val="00003366"/>
    <w:pPr>
      <w:spacing w:line="231" w:lineRule="atLeast"/>
    </w:pPr>
    <w:rPr>
      <w:rFonts w:ascii="Arial" w:hAnsi="Arial" w:cs="Arial"/>
      <w:color w:val="auto"/>
      <w:lang w:val="sr-Latn-RS"/>
    </w:rPr>
  </w:style>
  <w:style w:type="character" w:styleId="CommentReference">
    <w:name w:val="annotation reference"/>
    <w:basedOn w:val="DefaultParagraphFont"/>
    <w:semiHidden/>
    <w:unhideWhenUsed/>
    <w:rsid w:val="002F626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6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6269"/>
    <w:pPr>
      <w:spacing w:after="0" w:line="240" w:lineRule="auto"/>
    </w:pPr>
  </w:style>
  <w:style w:type="table" w:styleId="TableGrid">
    <w:name w:val="Table Grid"/>
    <w:basedOn w:val="TableNormal"/>
    <w:uiPriority w:val="59"/>
    <w:rsid w:val="002F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8187B"/>
  </w:style>
  <w:style w:type="character" w:customStyle="1" w:styleId="rvts10">
    <w:name w:val="rvts10"/>
    <w:rsid w:val="0098187B"/>
  </w:style>
  <w:style w:type="character" w:customStyle="1" w:styleId="rvts6">
    <w:name w:val="rvts6"/>
    <w:rsid w:val="0098187B"/>
  </w:style>
  <w:style w:type="character" w:customStyle="1" w:styleId="rvts9">
    <w:name w:val="rvts9"/>
    <w:rsid w:val="0098187B"/>
  </w:style>
  <w:style w:type="paragraph" w:styleId="BodyTextIndent">
    <w:name w:val="Body Text Indent"/>
    <w:basedOn w:val="Normal"/>
    <w:link w:val="BodyTextIndentChar"/>
    <w:rsid w:val="0098187B"/>
    <w:pPr>
      <w:spacing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8187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98187B"/>
    <w:pPr>
      <w:spacing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98187B"/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D8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sr-Latn-RS" w:eastAsia="sr-Latn-R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54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4B87"/>
    <w:rPr>
      <w:rFonts w:ascii="Consolas" w:hAnsi="Consolas"/>
      <w:noProof/>
      <w:sz w:val="20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6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diagramColors" Target="diagrams/colors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nspcc.org.uk/preventing-abuse/safeguarding/deaf-disabled-children/%20(pristupljeno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diagramQuickStyle" Target="diagrams/quickStyle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yperlink" Target="https://www.unicef.org/montenegro/media_1587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footer" Target="footer2.xml"/><Relationship Id="rId10" Type="http://schemas.openxmlformats.org/officeDocument/2006/relationships/hyperlink" Target="http://www.google.me/url?sa=i&amp;rct=j&amp;q=&amp;esrc=s&amp;source=images&amp;cd=&amp;cad=rja&amp;uact=8&amp;ved=0ahUKEwiDgq_ivM_MAhVMthQKHSBYD0QQjRwIBw&amp;url=http://www.eurathlon.eu/index.php/about/&amp;bvm=bv.121421273,d.d24&amp;psig=AFQjCNGo6F0cd695-fmJ-86arcOBIbs0aQ&amp;ust=1462968515060183" TargetMode="Externa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cef.org/montenegro/media_15873.html" TargetMode="External"/><Relationship Id="rId1" Type="http://schemas.openxmlformats.org/officeDocument/2006/relationships/hyperlink" Target="https://www.nspcc.org.uk/preventing-abuse/safeguarding/deaf-disabled-children/(pristupljeno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3A19AA-9F23-4888-80E9-94BF8EC9B003}" type="doc">
      <dgm:prSet loTypeId="urn:microsoft.com/office/officeart/2005/8/layout/vList6" loCatId="process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95837C8F-F257-47C3-84BE-075E5DE0F625}">
      <dgm:prSet phldrT="[Text]" custT="1"/>
      <dgm:spPr/>
      <dgm:t>
        <a:bodyPr/>
        <a:lstStyle/>
        <a:p>
          <a:pPr algn="just"/>
          <a:r>
            <a:rPr lang="sr-Latn-CS" sz="800" b="1" u="none">
              <a:solidFill>
                <a:sysClr val="windowText" lastClr="000000"/>
              </a:solidFill>
              <a:latin typeface="Garamond" panose="02020404030301010803" pitchFamily="18" charset="0"/>
            </a:rPr>
            <a:t>KORAK 1</a:t>
          </a:r>
        </a:p>
        <a:p>
          <a:pPr algn="just"/>
          <a:r>
            <a:rPr lang="sr-Latn-ME" sz="800" b="1" u="none">
              <a:solidFill>
                <a:sysClr val="windowText" lastClr="000000"/>
              </a:solidFill>
              <a:latin typeface="Garamond" panose="02020404030301010803" pitchFamily="18" charset="0"/>
            </a:rPr>
            <a:t>OTKRIVANJE I PREKIDANJE NASILJA</a:t>
          </a:r>
        </a:p>
        <a:p>
          <a:pPr algn="just"/>
          <a:r>
            <a:rPr lang="sr-Latn-ME" sz="800" b="1" u="none">
              <a:solidFill>
                <a:sysClr val="windowText" lastClr="000000"/>
              </a:solidFill>
              <a:latin typeface="Garamond" panose="02020404030301010803" pitchFamily="18" charset="0"/>
            </a:rPr>
            <a:t>(svi zaposleni)</a:t>
          </a:r>
          <a:endParaRPr lang="en-US" sz="800" b="1" u="none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3E655606-F4A3-450E-B3DE-86B066330413}" type="parTrans" cxnId="{34C79950-54DA-42D2-8A2F-7528875985BA}">
      <dgm:prSet/>
      <dgm:spPr/>
      <dgm:t>
        <a:bodyPr/>
        <a:lstStyle/>
        <a:p>
          <a:pPr algn="just"/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A1F16C47-F156-44FA-8BB3-BA50E52D04E5}" type="sibTrans" cxnId="{34C79950-54DA-42D2-8A2F-7528875985BA}">
      <dgm:prSet/>
      <dgm:spPr/>
      <dgm:t>
        <a:bodyPr/>
        <a:lstStyle/>
        <a:p>
          <a:pPr algn="just"/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C3FCA65B-819A-45BB-B133-79A2B6A19163}">
      <dgm:prSet phldrT="[Text]" custT="1"/>
      <dgm:spPr/>
      <dgm:t>
        <a:bodyPr/>
        <a:lstStyle/>
        <a:p>
          <a:pPr algn="just"/>
          <a:r>
            <a:rPr lang="sr-Latn-ME" sz="800">
              <a:solidFill>
                <a:sysClr val="windowText" lastClr="000000"/>
              </a:solidFill>
              <a:latin typeface="Garamond" panose="02020404030301010803" pitchFamily="18" charset="0"/>
            </a:rPr>
            <a:t>Otkrivanje nasilja</a:t>
          </a:r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B1647CAA-9407-40E9-83D0-D88BCDAAECD0}" type="parTrans" cxnId="{6C210772-2341-488E-B530-96AEA3C2BF3C}">
      <dgm:prSet/>
      <dgm:spPr/>
      <dgm:t>
        <a:bodyPr/>
        <a:lstStyle/>
        <a:p>
          <a:pPr algn="just"/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2CBA9A28-037B-4111-957C-0694E41B9C61}" type="sibTrans" cxnId="{6C210772-2341-488E-B530-96AEA3C2BF3C}">
      <dgm:prSet/>
      <dgm:spPr/>
      <dgm:t>
        <a:bodyPr/>
        <a:lstStyle/>
        <a:p>
          <a:pPr algn="just"/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7EA569EA-6775-4E09-9574-19133F7AB895}">
      <dgm:prSet phldrT="[Text]" custT="1"/>
      <dgm:spPr/>
      <dgm:t>
        <a:bodyPr/>
        <a:lstStyle/>
        <a:p>
          <a:pPr algn="just"/>
          <a:r>
            <a:rPr lang="sr-Latn-ME" sz="800" b="1">
              <a:solidFill>
                <a:sysClr val="windowText" lastClr="000000"/>
              </a:solidFill>
              <a:latin typeface="Garamond" panose="02020404030301010803" pitchFamily="18" charset="0"/>
            </a:rPr>
            <a:t>KORAK  6</a:t>
          </a:r>
        </a:p>
        <a:p>
          <a:pPr algn="l"/>
          <a:r>
            <a:rPr lang="sr-Latn-ME" sz="800" b="1">
              <a:solidFill>
                <a:sysClr val="windowText" lastClr="000000"/>
              </a:solidFill>
              <a:latin typeface="Garamond" panose="02020404030301010803" pitchFamily="18" charset="0"/>
            </a:rPr>
            <a:t>PRAĆENJE EFEKATA PREDUZETIH MJERA</a:t>
          </a:r>
          <a:endParaRPr lang="en-US" sz="800" b="1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A197844A-3540-4EE9-B276-F7AB63AEE5E4}" type="parTrans" cxnId="{8E8DF810-E8C5-49F2-B1FB-D47653BA2D85}">
      <dgm:prSet/>
      <dgm:spPr/>
      <dgm:t>
        <a:bodyPr/>
        <a:lstStyle/>
        <a:p>
          <a:pPr algn="just"/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3D34191B-CA34-45A3-9E1B-5868E9FAD088}" type="sibTrans" cxnId="{8E8DF810-E8C5-49F2-B1FB-D47653BA2D85}">
      <dgm:prSet/>
      <dgm:spPr/>
      <dgm:t>
        <a:bodyPr/>
        <a:lstStyle/>
        <a:p>
          <a:pPr algn="just"/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B2B56893-8462-4DA9-B75D-BCF3F4C07832}">
      <dgm:prSet phldrT="[Text]" custT="1"/>
      <dgm:spPr/>
      <dgm:t>
        <a:bodyPr/>
        <a:lstStyle/>
        <a:p>
          <a:pPr algn="just"/>
          <a:r>
            <a:rPr lang="sr-Latn-CS" sz="800">
              <a:solidFill>
                <a:sysClr val="windowText" lastClr="000000"/>
              </a:solidFill>
              <a:latin typeface="Garamond" panose="02020404030301010803" pitchFamily="18" charset="0"/>
            </a:rPr>
            <a:t>Tim, po potrebi, revidira plan mjera i aktvinosti nakon konsultacija</a:t>
          </a:r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39145B1E-052E-4EAE-89C4-F8D5970C61C7}" type="parTrans" cxnId="{411BBF2A-401E-4D56-A216-1F3BD8B935BD}">
      <dgm:prSet/>
      <dgm:spPr/>
      <dgm:t>
        <a:bodyPr/>
        <a:lstStyle/>
        <a:p>
          <a:pPr algn="just"/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29019F07-A8EF-41DD-BF09-3C4BA89865A8}" type="sibTrans" cxnId="{411BBF2A-401E-4D56-A216-1F3BD8B935BD}">
      <dgm:prSet/>
      <dgm:spPr/>
      <dgm:t>
        <a:bodyPr/>
        <a:lstStyle/>
        <a:p>
          <a:pPr algn="just"/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95E8E2BC-7E39-45BC-B545-78A8CE1F1FAD}">
      <dgm:prSet custT="1"/>
      <dgm:spPr/>
      <dgm:t>
        <a:bodyPr/>
        <a:lstStyle/>
        <a:p>
          <a:pPr algn="just"/>
          <a:r>
            <a:rPr lang="sr-Latn-CS" sz="800" b="1">
              <a:solidFill>
                <a:sysClr val="windowText" lastClr="000000"/>
              </a:solidFill>
              <a:latin typeface="Garamond" panose="02020404030301010803" pitchFamily="18" charset="0"/>
            </a:rPr>
            <a:t>KORAK 3</a:t>
          </a:r>
        </a:p>
        <a:p>
          <a:pPr algn="l"/>
          <a:r>
            <a:rPr lang="sr-Latn-CS" sz="800" b="1">
              <a:solidFill>
                <a:sysClr val="windowText" lastClr="000000"/>
              </a:solidFill>
              <a:latin typeface="Garamond" panose="02020404030301010803" pitchFamily="18" charset="0"/>
            </a:rPr>
            <a:t>PREDUZIMANJE MJERA </a:t>
          </a:r>
          <a:r>
            <a:rPr lang="sr-Latn-ME" sz="800" b="1">
              <a:solidFill>
                <a:sysClr val="windowText" lastClr="000000"/>
              </a:solidFill>
              <a:latin typeface="Garamond" panose="02020404030301010803" pitchFamily="18" charset="0"/>
            </a:rPr>
            <a:t>ZA ZAŠTITU DJECE OD ZLOSTAVLJANJA, ZANEMARIVANJA I NASILJA </a:t>
          </a:r>
        </a:p>
        <a:p>
          <a:pPr algn="just"/>
          <a:r>
            <a:rPr lang="sr-Latn-ME" sz="800" b="1">
              <a:solidFill>
                <a:sysClr val="windowText" lastClr="000000"/>
              </a:solidFill>
              <a:latin typeface="Garamond" panose="02020404030301010803" pitchFamily="18" charset="0"/>
            </a:rPr>
            <a:t>(Tim i direktor)</a:t>
          </a:r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0A8CC1F2-5F1D-4A29-8395-887722F0CDC0}" type="parTrans" cxnId="{F118510F-4A1E-41F0-B78C-CD6894B3B6BE}">
      <dgm:prSet/>
      <dgm:spPr/>
      <dgm:t>
        <a:bodyPr/>
        <a:lstStyle/>
        <a:p>
          <a:pPr algn="just"/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3F125EB2-4520-4021-9A95-21393AD84A07}" type="sibTrans" cxnId="{F118510F-4A1E-41F0-B78C-CD6894B3B6BE}">
      <dgm:prSet/>
      <dgm:spPr/>
      <dgm:t>
        <a:bodyPr/>
        <a:lstStyle/>
        <a:p>
          <a:pPr algn="just"/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8AA1F63A-43ED-4579-B49F-EACCB22EA32C}">
      <dgm:prSet custT="1"/>
      <dgm:spPr/>
      <dgm:t>
        <a:bodyPr/>
        <a:lstStyle/>
        <a:p>
          <a:pPr algn="just"/>
          <a:r>
            <a:rPr lang="sr-Latn-ME" sz="800" b="1">
              <a:solidFill>
                <a:sysClr val="windowText" lastClr="000000"/>
              </a:solidFill>
              <a:latin typeface="Garamond" panose="02020404030301010803" pitchFamily="18" charset="0"/>
            </a:rPr>
            <a:t>KORAK 5</a:t>
          </a:r>
        </a:p>
        <a:p>
          <a:pPr algn="just"/>
          <a:r>
            <a:rPr lang="sr-Latn-ME" sz="800" b="1">
              <a:solidFill>
                <a:sysClr val="windowText" lastClr="000000"/>
              </a:solidFill>
              <a:latin typeface="Garamond" panose="02020404030301010803" pitchFamily="18" charset="0"/>
            </a:rPr>
            <a:t>INDIVIDUALNI PLAN PODRŠKE</a:t>
          </a:r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F6C42B52-046F-42B1-98D4-0D598C110F85}" type="parTrans" cxnId="{24949332-0008-458D-B77B-B9A6869CCABF}">
      <dgm:prSet/>
      <dgm:spPr/>
      <dgm:t>
        <a:bodyPr/>
        <a:lstStyle/>
        <a:p>
          <a:pPr algn="just"/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0B2AE05F-80E9-4191-BDF8-A55905252CE0}" type="sibTrans" cxnId="{24949332-0008-458D-B77B-B9A6869CCABF}">
      <dgm:prSet/>
      <dgm:spPr/>
      <dgm:t>
        <a:bodyPr/>
        <a:lstStyle/>
        <a:p>
          <a:pPr algn="just"/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57A3428B-492E-4415-A585-C7E345713FB4}">
      <dgm:prSet custT="1"/>
      <dgm:spPr/>
      <dgm:t>
        <a:bodyPr/>
        <a:lstStyle/>
        <a:p>
          <a:pPr algn="just"/>
          <a:r>
            <a:rPr lang="sr-Latn-ME" sz="800" b="1">
              <a:solidFill>
                <a:sysClr val="windowText" lastClr="000000"/>
              </a:solidFill>
              <a:latin typeface="Garamond" panose="02020404030301010803" pitchFamily="18" charset="0"/>
            </a:rPr>
            <a:t>KORAK 2</a:t>
          </a:r>
        </a:p>
        <a:p>
          <a:pPr algn="l"/>
          <a:r>
            <a:rPr lang="sr-Latn-ME" sz="800" b="1">
              <a:solidFill>
                <a:sysClr val="windowText" lastClr="000000"/>
              </a:solidFill>
              <a:latin typeface="Garamond" panose="02020404030301010803" pitchFamily="18" charset="0"/>
            </a:rPr>
            <a:t>OBAVJEŠTAVANJE TIMA ZA ZAŠTITU DJECE OD ZLOSTAVLJANJA, ZANEMARIVANJA I NASILJA                         (zaposleni koji je otkrio nasilje)</a:t>
          </a:r>
        </a:p>
      </dgm:t>
    </dgm:pt>
    <dgm:pt modelId="{F7CCED7E-2F2C-4771-A4AE-0D0405D276E9}" type="parTrans" cxnId="{78B52688-4501-401E-A030-CF34E9F0615A}">
      <dgm:prSet/>
      <dgm:spPr/>
      <dgm:t>
        <a:bodyPr/>
        <a:lstStyle/>
        <a:p>
          <a:pPr algn="just"/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DF1F70F1-A9B3-447B-997B-EC43EF1115C8}" type="sibTrans" cxnId="{78B52688-4501-401E-A030-CF34E9F0615A}">
      <dgm:prSet/>
      <dgm:spPr/>
      <dgm:t>
        <a:bodyPr/>
        <a:lstStyle/>
        <a:p>
          <a:pPr algn="just"/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897ABFE0-BFDF-46BB-B9C7-08F14455C5D4}">
      <dgm:prSet custT="1"/>
      <dgm:spPr/>
      <dgm:t>
        <a:bodyPr/>
        <a:lstStyle/>
        <a:p>
          <a:pPr algn="just"/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2099B4D1-055E-4F42-AC1F-7B275FC75205}" type="parTrans" cxnId="{7DF5FDE8-E4EE-4822-879D-A22CE776937B}">
      <dgm:prSet/>
      <dgm:spPr/>
      <dgm:t>
        <a:bodyPr/>
        <a:lstStyle/>
        <a:p>
          <a:pPr algn="just"/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924B5546-9A18-4540-9FFE-B967F5290A4E}" type="sibTrans" cxnId="{7DF5FDE8-E4EE-4822-879D-A22CE776937B}">
      <dgm:prSet/>
      <dgm:spPr/>
      <dgm:t>
        <a:bodyPr/>
        <a:lstStyle/>
        <a:p>
          <a:pPr algn="just"/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71F66F1A-3002-4D5D-8FEC-FEC15255C2A6}">
      <dgm:prSet custT="1"/>
      <dgm:spPr/>
      <dgm:t>
        <a:bodyPr/>
        <a:lstStyle/>
        <a:p>
          <a:pPr algn="just"/>
          <a:endParaRPr lang="en-US" sz="800" u="none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663B9C2D-374B-41B2-AB98-BF3B76833883}" type="parTrans" cxnId="{DABE3CBA-DD52-4F26-9DB7-A817259C9C77}">
      <dgm:prSet/>
      <dgm:spPr/>
      <dgm:t>
        <a:bodyPr/>
        <a:lstStyle/>
        <a:p>
          <a:pPr algn="just"/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894EBC41-ED82-4423-97AC-AC980B927DE3}" type="sibTrans" cxnId="{DABE3CBA-DD52-4F26-9DB7-A817259C9C77}">
      <dgm:prSet/>
      <dgm:spPr/>
      <dgm:t>
        <a:bodyPr/>
        <a:lstStyle/>
        <a:p>
          <a:pPr algn="just"/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0484AF0A-BD87-496A-B1B3-B5F4111E3E35}">
      <dgm:prSet custT="1"/>
      <dgm:spPr/>
      <dgm:t>
        <a:bodyPr/>
        <a:lstStyle/>
        <a:p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A3DC188D-53EE-42FF-B155-205BDCAB4C39}" type="parTrans" cxnId="{3916FB96-40C7-4DAA-9920-6EDD363BEBB6}">
      <dgm:prSet/>
      <dgm:spPr/>
      <dgm:t>
        <a:bodyPr/>
        <a:lstStyle/>
        <a:p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86D4D31E-1E97-4E02-8A23-51A3465559AA}" type="sibTrans" cxnId="{3916FB96-40C7-4DAA-9920-6EDD363BEBB6}">
      <dgm:prSet/>
      <dgm:spPr/>
      <dgm:t>
        <a:bodyPr/>
        <a:lstStyle/>
        <a:p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46252D2D-6193-4278-8AF4-421780931B2B}">
      <dgm:prSet custT="1"/>
      <dgm:spPr/>
      <dgm:t>
        <a:bodyPr/>
        <a:lstStyle/>
        <a:p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1367E2DE-C450-4862-8727-BB0FA6644653}" type="parTrans" cxnId="{E1165B4C-75B9-4075-9B36-A2B08427B219}">
      <dgm:prSet/>
      <dgm:spPr/>
      <dgm:t>
        <a:bodyPr/>
        <a:lstStyle/>
        <a:p>
          <a:endParaRPr lang="sr-Latn-ME" sz="800"/>
        </a:p>
      </dgm:t>
    </dgm:pt>
    <dgm:pt modelId="{23A725F9-7414-47AA-98A6-F696F18C961E}" type="sibTrans" cxnId="{E1165B4C-75B9-4075-9B36-A2B08427B219}">
      <dgm:prSet/>
      <dgm:spPr/>
      <dgm:t>
        <a:bodyPr/>
        <a:lstStyle/>
        <a:p>
          <a:endParaRPr lang="sr-Latn-ME" sz="800"/>
        </a:p>
      </dgm:t>
    </dgm:pt>
    <dgm:pt modelId="{1E266D25-1352-41DE-8897-550948B57FDF}">
      <dgm:prSet custT="1"/>
      <dgm:spPr/>
      <dgm:t>
        <a:bodyPr/>
        <a:lstStyle/>
        <a:p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F4F3CE1C-8F9D-4654-AA1B-222F0D06363E}" type="parTrans" cxnId="{2246CD7E-BCBC-4FE9-81D3-5F8E4C0D2DAA}">
      <dgm:prSet/>
      <dgm:spPr/>
      <dgm:t>
        <a:bodyPr/>
        <a:lstStyle/>
        <a:p>
          <a:endParaRPr lang="sr-Latn-ME" sz="800"/>
        </a:p>
      </dgm:t>
    </dgm:pt>
    <dgm:pt modelId="{E7AA55FD-7E0D-4E8E-B5C2-DD712D5DB6E0}" type="sibTrans" cxnId="{2246CD7E-BCBC-4FE9-81D3-5F8E4C0D2DAA}">
      <dgm:prSet/>
      <dgm:spPr/>
      <dgm:t>
        <a:bodyPr/>
        <a:lstStyle/>
        <a:p>
          <a:endParaRPr lang="sr-Latn-ME" sz="800"/>
        </a:p>
      </dgm:t>
    </dgm:pt>
    <dgm:pt modelId="{48CA0143-27A1-4E37-BE83-104FC69B08C7}">
      <dgm:prSet custT="1"/>
      <dgm:spPr/>
      <dgm:t>
        <a:bodyPr/>
        <a:lstStyle/>
        <a:p>
          <a:r>
            <a:rPr lang="sr-Latn-ME" sz="800">
              <a:solidFill>
                <a:sysClr val="windowText" lastClr="000000"/>
              </a:solidFill>
              <a:latin typeface="Garamond" panose="02020404030301010803" pitchFamily="18" charset="0"/>
            </a:rPr>
            <a:t>Hitno reagovanje/Prekidanje nasilja ako se dešava u tom trenutku/Smirivanje situacije/Zbrinjavanje povreda ako ih ima</a:t>
          </a:r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0D2AEC28-5A3C-4457-B634-8B961EC57EB4}" type="parTrans" cxnId="{40DC1AC1-4187-4744-A13C-AD3AA62A33B4}">
      <dgm:prSet/>
      <dgm:spPr/>
      <dgm:t>
        <a:bodyPr/>
        <a:lstStyle/>
        <a:p>
          <a:endParaRPr lang="sr-Latn-ME" sz="800"/>
        </a:p>
      </dgm:t>
    </dgm:pt>
    <dgm:pt modelId="{B2AD919D-D9B2-4A25-B1BB-F8C2AFBAB56B}" type="sibTrans" cxnId="{40DC1AC1-4187-4744-A13C-AD3AA62A33B4}">
      <dgm:prSet/>
      <dgm:spPr/>
      <dgm:t>
        <a:bodyPr/>
        <a:lstStyle/>
        <a:p>
          <a:endParaRPr lang="sr-Latn-ME" sz="800"/>
        </a:p>
      </dgm:t>
    </dgm:pt>
    <dgm:pt modelId="{5A344636-D2A0-4F38-9007-FB9A00938762}">
      <dgm:prSet custT="1"/>
      <dgm:spPr/>
      <dgm:t>
        <a:bodyPr/>
        <a:lstStyle/>
        <a:p>
          <a:r>
            <a:rPr lang="sr-Latn-ME" sz="800">
              <a:solidFill>
                <a:sysClr val="windowText" lastClr="000000"/>
              </a:solidFill>
              <a:latin typeface="Garamond" panose="02020404030301010803" pitchFamily="18" charset="0"/>
            </a:rPr>
            <a:t>Obavještavanje </a:t>
          </a:r>
          <a:r>
            <a:rPr lang="sr-Latn-ME" sz="800">
              <a:latin typeface="Garamond" pitchFamily="18" charset="0"/>
            </a:rPr>
            <a:t>Tima za zaštitu djece od zlostavljanja, zanemarivanja i nasilja usmeno i na </a:t>
          </a:r>
          <a:r>
            <a:rPr lang="sr-Latn-ME" sz="800">
              <a:solidFill>
                <a:sysClr val="windowText" lastClr="000000"/>
              </a:solidFill>
              <a:latin typeface="Garamond" panose="02020404030301010803" pitchFamily="18" charset="0"/>
            </a:rPr>
            <a:t>obrascu OPN</a:t>
          </a:r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6E8B182D-BBB1-4B99-B360-4C56101B9047}" type="parTrans" cxnId="{F63F8D79-D1E0-42D1-A19A-BAA0CB0214E8}">
      <dgm:prSet/>
      <dgm:spPr/>
      <dgm:t>
        <a:bodyPr/>
        <a:lstStyle/>
        <a:p>
          <a:endParaRPr lang="sr-Latn-ME" sz="800"/>
        </a:p>
      </dgm:t>
    </dgm:pt>
    <dgm:pt modelId="{50181B5E-1513-40B7-8797-290EC5449498}" type="sibTrans" cxnId="{F63F8D79-D1E0-42D1-A19A-BAA0CB0214E8}">
      <dgm:prSet/>
      <dgm:spPr/>
      <dgm:t>
        <a:bodyPr/>
        <a:lstStyle/>
        <a:p>
          <a:endParaRPr lang="sr-Latn-ME" sz="800"/>
        </a:p>
      </dgm:t>
    </dgm:pt>
    <dgm:pt modelId="{7C0A9A8B-39DC-4D6F-B5CF-1AE712C9B120}">
      <dgm:prSet custT="1"/>
      <dgm:spPr/>
      <dgm:t>
        <a:bodyPr/>
        <a:lstStyle/>
        <a:p>
          <a:r>
            <a:rPr lang="sr-Latn-ME" sz="800"/>
            <a:t>Tim evidentira događaj u  list praćenja i </a:t>
          </a:r>
          <a:r>
            <a:rPr lang="es-US" sz="800"/>
            <a:t>Knji</a:t>
          </a:r>
          <a:r>
            <a:rPr lang="sr-Latn-ME" sz="800"/>
            <a:t>gu</a:t>
          </a:r>
          <a:r>
            <a:rPr lang="es-US" sz="800"/>
            <a:t> aktivnosti na osiguranju bezbjednosti </a:t>
          </a:r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9BB38EED-A0B3-42A5-A2BC-13DA60DBA31C}" type="parTrans" cxnId="{F7872B2A-DFD1-46F4-AACF-8246C31D9D77}">
      <dgm:prSet/>
      <dgm:spPr/>
      <dgm:t>
        <a:bodyPr/>
        <a:lstStyle/>
        <a:p>
          <a:endParaRPr lang="sr-Latn-ME" sz="800"/>
        </a:p>
      </dgm:t>
    </dgm:pt>
    <dgm:pt modelId="{EEE80584-EACF-4FD6-BB55-A8E79EF0858A}" type="sibTrans" cxnId="{F7872B2A-DFD1-46F4-AACF-8246C31D9D77}">
      <dgm:prSet/>
      <dgm:spPr/>
      <dgm:t>
        <a:bodyPr/>
        <a:lstStyle/>
        <a:p>
          <a:endParaRPr lang="sr-Latn-ME" sz="800"/>
        </a:p>
      </dgm:t>
    </dgm:pt>
    <dgm:pt modelId="{A6080E3F-C359-4B08-84CC-81D4A6852A2A}">
      <dgm:prSet custT="1"/>
      <dgm:spPr/>
      <dgm:t>
        <a:bodyPr/>
        <a:lstStyle/>
        <a:p>
          <a:pPr algn="just"/>
          <a:r>
            <a:rPr lang="sr-Latn-CS" sz="800"/>
            <a:t>Tim prikuplja osnovne informacije o događaju putem razgovora sa zaposlenim koji je prijavio nasilje, svjedocima i po potrebi, žrtvom</a:t>
          </a:r>
          <a:endParaRPr lang="en-US" sz="800" u="none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14301CC6-3135-4CC7-8EA7-AC18E4AB7188}" type="parTrans" cxnId="{A3D33CDC-296C-43AA-840B-B55CFB0AA46C}">
      <dgm:prSet/>
      <dgm:spPr/>
      <dgm:t>
        <a:bodyPr/>
        <a:lstStyle/>
        <a:p>
          <a:endParaRPr lang="sr-Latn-ME" sz="800"/>
        </a:p>
      </dgm:t>
    </dgm:pt>
    <dgm:pt modelId="{70EC7C3C-D2E1-435C-8FF1-971217352446}" type="sibTrans" cxnId="{A3D33CDC-296C-43AA-840B-B55CFB0AA46C}">
      <dgm:prSet/>
      <dgm:spPr/>
      <dgm:t>
        <a:bodyPr/>
        <a:lstStyle/>
        <a:p>
          <a:endParaRPr lang="sr-Latn-ME" sz="800"/>
        </a:p>
      </dgm:t>
    </dgm:pt>
    <dgm:pt modelId="{87764A7A-0A65-47CC-BFFE-4AC0D9A4F3A5}">
      <dgm:prSet custT="1"/>
      <dgm:spPr/>
      <dgm:t>
        <a:bodyPr/>
        <a:lstStyle/>
        <a:p>
          <a:pPr algn="just"/>
          <a:r>
            <a:rPr lang="sr-Latn-ME" sz="800">
              <a:solidFill>
                <a:sysClr val="windowText" lastClr="000000"/>
              </a:solidFill>
              <a:latin typeface="Garamond" panose="02020404030301010803" pitchFamily="18" charset="0"/>
            </a:rPr>
            <a:t>Obavještavanje relevantnih strana i institucija </a:t>
          </a:r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2768A76F-24E6-4D8E-B451-8DB539DA60F0}" type="parTrans" cxnId="{60E102D5-8062-4A1E-BEF1-A41FBB168679}">
      <dgm:prSet/>
      <dgm:spPr/>
      <dgm:t>
        <a:bodyPr/>
        <a:lstStyle/>
        <a:p>
          <a:endParaRPr lang="sr-Latn-ME" sz="800"/>
        </a:p>
      </dgm:t>
    </dgm:pt>
    <dgm:pt modelId="{19062507-C68F-4FD7-B555-401A25116817}" type="sibTrans" cxnId="{60E102D5-8062-4A1E-BEF1-A41FBB168679}">
      <dgm:prSet/>
      <dgm:spPr/>
      <dgm:t>
        <a:bodyPr/>
        <a:lstStyle/>
        <a:p>
          <a:endParaRPr lang="sr-Latn-ME" sz="800"/>
        </a:p>
      </dgm:t>
    </dgm:pt>
    <dgm:pt modelId="{CE0D3A9B-7D8D-4682-B411-BCCD0C3CD93C}">
      <dgm:prSet phldrT="[Text]" custT="1"/>
      <dgm:spPr/>
      <dgm:t>
        <a:bodyPr/>
        <a:lstStyle/>
        <a:p>
          <a:pPr algn="just"/>
          <a:r>
            <a:rPr lang="en-US" sz="800" b="0">
              <a:solidFill>
                <a:sysClr val="windowText" lastClr="000000"/>
              </a:solidFill>
              <a:latin typeface="Garamond" panose="02020404030301010803" pitchFamily="18" charset="0"/>
            </a:rPr>
            <a:t>Pra</a:t>
          </a:r>
          <a:r>
            <a:rPr lang="sr-Latn-CS" sz="800" b="0">
              <a:solidFill>
                <a:sysClr val="windowText" lastClr="000000"/>
              </a:solidFill>
              <a:latin typeface="Garamond" panose="02020404030301010803" pitchFamily="18" charset="0"/>
            </a:rPr>
            <a:t>ć</a:t>
          </a:r>
          <a:r>
            <a:rPr lang="en-US" sz="800" b="0">
              <a:solidFill>
                <a:sysClr val="windowText" lastClr="000000"/>
              </a:solidFill>
              <a:latin typeface="Garamond" panose="02020404030301010803" pitchFamily="18" charset="0"/>
            </a:rPr>
            <a:t>enje</a:t>
          </a:r>
          <a:r>
            <a:rPr lang="sr-Latn-RS" sz="800" b="0">
              <a:solidFill>
                <a:sysClr val="windowText" lastClr="000000"/>
              </a:solidFill>
              <a:latin typeface="Garamond" panose="02020404030301010803" pitchFamily="18" charset="0"/>
            </a:rPr>
            <a:t> preduzetih aktivnosti,</a:t>
          </a:r>
          <a:r>
            <a:rPr lang="en-US" sz="800" b="0">
              <a:solidFill>
                <a:sysClr val="windowText" lastClr="000000"/>
              </a:solidFill>
              <a:latin typeface="Garamond" panose="02020404030301010803" pitchFamily="18" charset="0"/>
            </a:rPr>
            <a:t> efekata preduzetih mjera </a:t>
          </a:r>
        </a:p>
      </dgm:t>
    </dgm:pt>
    <dgm:pt modelId="{7E099CDF-4A5A-4D84-A3CA-6D3C630781D1}" type="parTrans" cxnId="{39A25CA4-3EB3-4FED-99FD-41C445C7BECC}">
      <dgm:prSet/>
      <dgm:spPr/>
      <dgm:t>
        <a:bodyPr/>
        <a:lstStyle/>
        <a:p>
          <a:endParaRPr lang="sr-Latn-ME" sz="800"/>
        </a:p>
      </dgm:t>
    </dgm:pt>
    <dgm:pt modelId="{38B65A6C-DCC6-4235-AB74-A482EAD76C57}" type="sibTrans" cxnId="{39A25CA4-3EB3-4FED-99FD-41C445C7BECC}">
      <dgm:prSet/>
      <dgm:spPr/>
      <dgm:t>
        <a:bodyPr/>
        <a:lstStyle/>
        <a:p>
          <a:endParaRPr lang="sr-Latn-ME" sz="800"/>
        </a:p>
      </dgm:t>
    </dgm:pt>
    <dgm:pt modelId="{E3974CEF-836A-45A9-BAB0-0D0F13896BC1}">
      <dgm:prSet custT="1"/>
      <dgm:spPr/>
      <dgm:t>
        <a:bodyPr/>
        <a:lstStyle/>
        <a:p>
          <a:pPr algn="l"/>
          <a:r>
            <a:rPr lang="sr-Latn-ME" sz="800" b="1">
              <a:solidFill>
                <a:sysClr val="windowText" lastClr="000000"/>
              </a:solidFill>
              <a:latin typeface="Garamond" panose="02020404030301010803" pitchFamily="18" charset="0"/>
            </a:rPr>
            <a:t>KORAK 4</a:t>
          </a:r>
        </a:p>
        <a:p>
          <a:pPr algn="l"/>
          <a:r>
            <a:rPr lang="sr-Latn-ME" sz="800" b="1">
              <a:solidFill>
                <a:sysClr val="windowText" lastClr="000000"/>
              </a:solidFill>
              <a:latin typeface="Garamond" panose="02020404030301010803" pitchFamily="18" charset="0"/>
            </a:rPr>
            <a:t>UKLJUČIVANJE RELEVANTNIH  STRANA I INSTITUCIJA</a:t>
          </a:r>
        </a:p>
        <a:p>
          <a:pPr algn="l"/>
          <a:r>
            <a:rPr lang="sr-Latn-ME" sz="800" b="1">
              <a:solidFill>
                <a:sysClr val="windowText" lastClr="000000"/>
              </a:solidFill>
              <a:latin typeface="Garamond" panose="02020404030301010803" pitchFamily="18" charset="0"/>
            </a:rPr>
            <a:t>(Tim i direktor)</a:t>
          </a:r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8B2BF412-3EFB-4C8B-9BCA-ECC51A022EA0}" type="parTrans" cxnId="{5F8D1A48-4043-4518-87D4-79513D6665E3}">
      <dgm:prSet/>
      <dgm:spPr/>
      <dgm:t>
        <a:bodyPr/>
        <a:lstStyle/>
        <a:p>
          <a:endParaRPr lang="sr-Latn-ME" sz="800"/>
        </a:p>
      </dgm:t>
    </dgm:pt>
    <dgm:pt modelId="{9BBC93C8-81F8-47F9-9BE9-437CF7E3A55C}" type="sibTrans" cxnId="{5F8D1A48-4043-4518-87D4-79513D6665E3}">
      <dgm:prSet/>
      <dgm:spPr/>
      <dgm:t>
        <a:bodyPr/>
        <a:lstStyle/>
        <a:p>
          <a:endParaRPr lang="sr-Latn-ME" sz="800"/>
        </a:p>
      </dgm:t>
    </dgm:pt>
    <dgm:pt modelId="{B8CA1B7C-E0ED-4AE6-9E74-79E81A132B84}">
      <dgm:prSet custT="1"/>
      <dgm:spPr/>
      <dgm:t>
        <a:bodyPr/>
        <a:lstStyle/>
        <a:p>
          <a:pPr algn="just"/>
          <a:r>
            <a:rPr lang="sr-Latn-ME" sz="800">
              <a:solidFill>
                <a:sysClr val="windowText" lastClr="000000"/>
              </a:solidFill>
              <a:latin typeface="Garamond" panose="02020404030301010803" pitchFamily="18" charset="0"/>
            </a:rPr>
            <a:t>U slučaju vršnjačkog nasilja, tim vrši procjenu rizika i određuje način reagovanja (pozivanje roditelja nasilnog djeteta),  uključivanje Centra za socijalni rad</a:t>
          </a:r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90F5642F-AD26-48C8-9FE7-4EB70D8214C9}" type="parTrans" cxnId="{006261B6-E05F-441F-BE61-531D42FB52BA}">
      <dgm:prSet/>
      <dgm:spPr/>
      <dgm:t>
        <a:bodyPr/>
        <a:lstStyle/>
        <a:p>
          <a:endParaRPr lang="sr-Latn-ME" sz="800"/>
        </a:p>
      </dgm:t>
    </dgm:pt>
    <dgm:pt modelId="{ED60A945-77C1-4057-BC8A-D2EA2376324E}" type="sibTrans" cxnId="{006261B6-E05F-441F-BE61-531D42FB52BA}">
      <dgm:prSet/>
      <dgm:spPr/>
      <dgm:t>
        <a:bodyPr/>
        <a:lstStyle/>
        <a:p>
          <a:endParaRPr lang="sr-Latn-ME" sz="800"/>
        </a:p>
      </dgm:t>
    </dgm:pt>
    <dgm:pt modelId="{697C6FFA-F143-48B2-8174-EA4D3D3F6ECE}">
      <dgm:prSet custT="1"/>
      <dgm:spPr/>
      <dgm:t>
        <a:bodyPr/>
        <a:lstStyle/>
        <a:p>
          <a:pPr algn="just"/>
          <a:r>
            <a:rPr lang="sr-Latn-CS" sz="800"/>
            <a:t>U slučaju sumnje na porodično nasilje, zlostavljanje i zanemarivanje odmah se obavještava Centar za socijalni rad i/ili MUP na obrascu OPNI</a:t>
          </a:r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931BA1A2-6D9E-4A4B-9E0F-7975B5A76B5A}" type="parTrans" cxnId="{D45E729D-677B-4BF1-B866-873665AFEBFF}">
      <dgm:prSet/>
      <dgm:spPr/>
      <dgm:t>
        <a:bodyPr/>
        <a:lstStyle/>
        <a:p>
          <a:endParaRPr lang="sr-Latn-ME" sz="800"/>
        </a:p>
      </dgm:t>
    </dgm:pt>
    <dgm:pt modelId="{E7551DBA-22B9-4537-95AF-4492C8E40C6D}" type="sibTrans" cxnId="{D45E729D-677B-4BF1-B866-873665AFEBFF}">
      <dgm:prSet/>
      <dgm:spPr/>
      <dgm:t>
        <a:bodyPr/>
        <a:lstStyle/>
        <a:p>
          <a:endParaRPr lang="sr-Latn-ME" sz="800"/>
        </a:p>
      </dgm:t>
    </dgm:pt>
    <dgm:pt modelId="{0C858F43-D9B3-4986-A09F-BDEDCC69F941}">
      <dgm:prSet/>
      <dgm:spPr/>
      <dgm:t>
        <a:bodyPr/>
        <a:lstStyle/>
        <a:p>
          <a:endParaRPr lang="sr-Latn-ME" sz="600"/>
        </a:p>
      </dgm:t>
    </dgm:pt>
    <dgm:pt modelId="{6B106338-A4D2-40BE-B335-DB897FA445B0}" type="parTrans" cxnId="{6D75C186-059F-4C06-84A1-8B4C894B6D83}">
      <dgm:prSet/>
      <dgm:spPr/>
      <dgm:t>
        <a:bodyPr/>
        <a:lstStyle/>
        <a:p>
          <a:endParaRPr lang="sr-Latn-ME"/>
        </a:p>
      </dgm:t>
    </dgm:pt>
    <dgm:pt modelId="{0FF2E78D-5C3A-4FBD-8EC6-2A9BB34496CE}" type="sibTrans" cxnId="{6D75C186-059F-4C06-84A1-8B4C894B6D83}">
      <dgm:prSet/>
      <dgm:spPr/>
      <dgm:t>
        <a:bodyPr/>
        <a:lstStyle/>
        <a:p>
          <a:endParaRPr lang="sr-Latn-ME"/>
        </a:p>
      </dgm:t>
    </dgm:pt>
    <dgm:pt modelId="{2D616E43-2B3F-4B21-8B22-287D52885B99}">
      <dgm:prSet custT="1"/>
      <dgm:spPr/>
      <dgm:t>
        <a:bodyPr/>
        <a:lstStyle/>
        <a:p>
          <a:r>
            <a:rPr lang="sr-Latn-ME" sz="800" u="none">
              <a:latin typeface="Garamond" pitchFamily="18" charset="0"/>
            </a:rPr>
            <a:t>Tim </a:t>
          </a:r>
          <a:r>
            <a:rPr lang="en-US" sz="800" u="none">
              <a:latin typeface="Garamond" pitchFamily="18" charset="0"/>
            </a:rPr>
            <a:t>priprema </a:t>
          </a:r>
          <a:r>
            <a:rPr lang="sr-Latn-ME" sz="800" u="none">
              <a:latin typeface="Garamond" pitchFamily="18" charset="0"/>
            </a:rPr>
            <a:t>i sprovodi I</a:t>
          </a:r>
          <a:r>
            <a:rPr lang="en-US" sz="800" u="none">
              <a:latin typeface="Garamond" pitchFamily="18" charset="0"/>
            </a:rPr>
            <a:t>ndividualni plan podrške - zaštite i rada sa djetetom </a:t>
          </a:r>
          <a:r>
            <a:rPr lang="sr-Latn-ME" sz="800" u="none">
              <a:latin typeface="Garamond" pitchFamily="18" charset="0"/>
            </a:rPr>
            <a:t> </a:t>
          </a:r>
          <a:r>
            <a:rPr lang="en-US" sz="800" u="none">
              <a:latin typeface="Garamond" pitchFamily="18" charset="0"/>
            </a:rPr>
            <a:t>u saradnji sa </a:t>
          </a:r>
          <a:r>
            <a:rPr lang="sr-Latn-ME" sz="800" u="none">
              <a:latin typeface="Garamond" pitchFamily="18" charset="0"/>
            </a:rPr>
            <a:t>C</a:t>
          </a:r>
          <a:r>
            <a:rPr lang="en-US" sz="800" u="none">
              <a:latin typeface="Garamond" pitchFamily="18" charset="0"/>
            </a:rPr>
            <a:t>entrom za socijalni rad</a:t>
          </a:r>
          <a:endParaRPr lang="sr-Latn-ME" sz="800">
            <a:latin typeface="Garamond" pitchFamily="18" charset="0"/>
          </a:endParaRPr>
        </a:p>
      </dgm:t>
    </dgm:pt>
    <dgm:pt modelId="{EE0599D2-5272-4150-B448-9CF86559CA27}" type="parTrans" cxnId="{EAC4F6B6-C048-47F1-89B5-FAE8B5C458BE}">
      <dgm:prSet/>
      <dgm:spPr/>
      <dgm:t>
        <a:bodyPr/>
        <a:lstStyle/>
        <a:p>
          <a:endParaRPr lang="sr-Latn-ME"/>
        </a:p>
      </dgm:t>
    </dgm:pt>
    <dgm:pt modelId="{59FFADEB-516D-4501-82E7-C07D0E5D33E5}" type="sibTrans" cxnId="{EAC4F6B6-C048-47F1-89B5-FAE8B5C458BE}">
      <dgm:prSet/>
      <dgm:spPr/>
      <dgm:t>
        <a:bodyPr/>
        <a:lstStyle/>
        <a:p>
          <a:endParaRPr lang="sr-Latn-ME"/>
        </a:p>
      </dgm:t>
    </dgm:pt>
    <dgm:pt modelId="{C41CE5CC-6F2C-4F29-B03F-DE2AC6239CEA}">
      <dgm:prSet custT="1"/>
      <dgm:spPr/>
      <dgm:t>
        <a:bodyPr/>
        <a:lstStyle/>
        <a:p>
          <a:r>
            <a:rPr lang="sr-Latn-CS" sz="800">
              <a:solidFill>
                <a:sysClr val="windowText" lastClr="000000"/>
              </a:solidFill>
              <a:latin typeface="Garamond" panose="02020404030301010803" pitchFamily="18" charset="0"/>
            </a:rPr>
            <a:t>Određuje se odrasla osoba – mentor </a:t>
          </a:r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A104CA7D-5C4D-4593-9E67-337DA8B185DE}" type="parTrans" cxnId="{2DBB6622-DF6C-4BDF-9DE4-C225A54D2917}">
      <dgm:prSet/>
      <dgm:spPr/>
      <dgm:t>
        <a:bodyPr/>
        <a:lstStyle/>
        <a:p>
          <a:endParaRPr lang="sr-Latn-ME"/>
        </a:p>
      </dgm:t>
    </dgm:pt>
    <dgm:pt modelId="{F5B2EA6E-819E-486F-A64D-BE9333332855}" type="sibTrans" cxnId="{2DBB6622-DF6C-4BDF-9DE4-C225A54D2917}">
      <dgm:prSet/>
      <dgm:spPr/>
      <dgm:t>
        <a:bodyPr/>
        <a:lstStyle/>
        <a:p>
          <a:endParaRPr lang="sr-Latn-ME"/>
        </a:p>
      </dgm:t>
    </dgm:pt>
    <dgm:pt modelId="{89741E73-F9F0-4362-89A3-2B8202043A67}">
      <dgm:prSet custT="1"/>
      <dgm:spPr/>
      <dgm:t>
        <a:bodyPr/>
        <a:lstStyle/>
        <a:p>
          <a:pPr algn="just"/>
          <a:r>
            <a:rPr lang="sr-Latn-CS" sz="800"/>
            <a:t>U slučaju sumnje na nasilje, zlostavljanje i zanemarivanje od strane zaposlenih pokreće se disciplinski postupak u skladu sa Zakonom o radu i aktima dnevnog centra i obavještava se MUP na obrascu OPNI</a:t>
          </a:r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A63B20F6-6DE0-4055-97BD-97BFE16F7A56}" type="parTrans" cxnId="{B68CA26E-1511-45E5-8D0C-FFDC92F33685}">
      <dgm:prSet/>
      <dgm:spPr/>
      <dgm:t>
        <a:bodyPr/>
        <a:lstStyle/>
        <a:p>
          <a:endParaRPr lang="sr-Latn-ME"/>
        </a:p>
      </dgm:t>
    </dgm:pt>
    <dgm:pt modelId="{E9868A8E-3F5B-42BD-8B9A-0AE0A96D2076}" type="sibTrans" cxnId="{B68CA26E-1511-45E5-8D0C-FFDC92F33685}">
      <dgm:prSet/>
      <dgm:spPr/>
      <dgm:t>
        <a:bodyPr/>
        <a:lstStyle/>
        <a:p>
          <a:endParaRPr lang="sr-Latn-ME"/>
        </a:p>
      </dgm:t>
    </dgm:pt>
    <dgm:pt modelId="{61DAA2D6-BC63-45CA-8730-12F2F2A69636}">
      <dgm:prSet custT="1"/>
      <dgm:spPr/>
      <dgm:t>
        <a:bodyPr/>
        <a:lstStyle/>
        <a:p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12401E43-0126-45B5-98B9-7D675AEA7A60}" type="parTrans" cxnId="{F224A2D8-50E0-44AC-A3B1-4D08E262EF8E}">
      <dgm:prSet/>
      <dgm:spPr/>
      <dgm:t>
        <a:bodyPr/>
        <a:lstStyle/>
        <a:p>
          <a:endParaRPr lang="sr-Latn-ME"/>
        </a:p>
      </dgm:t>
    </dgm:pt>
    <dgm:pt modelId="{840B573A-3549-411D-B8C6-C92FCDB0E034}" type="sibTrans" cxnId="{F224A2D8-50E0-44AC-A3B1-4D08E262EF8E}">
      <dgm:prSet/>
      <dgm:spPr/>
      <dgm:t>
        <a:bodyPr/>
        <a:lstStyle/>
        <a:p>
          <a:endParaRPr lang="sr-Latn-ME"/>
        </a:p>
      </dgm:t>
    </dgm:pt>
    <dgm:pt modelId="{E8387607-87BB-4982-891E-D302D28B2A7D}">
      <dgm:prSet custT="1"/>
      <dgm:spPr/>
      <dgm:t>
        <a:bodyPr/>
        <a:lstStyle/>
        <a:p>
          <a:r>
            <a:rPr lang="sr-Latn-ME" sz="800">
              <a:solidFill>
                <a:sysClr val="windowText" lastClr="000000"/>
              </a:solidFill>
              <a:latin typeface="Garamond" panose="02020404030301010803" pitchFamily="18" charset="0"/>
            </a:rPr>
            <a:t>Mentor u saradnji sa Timom prati ostvarivanje IPP</a:t>
          </a:r>
          <a:endParaRPr lang="en-US" sz="800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C430C8D1-9DFA-43EF-BB9C-5A77F69551A8}" type="parTrans" cxnId="{0A5AB5E4-25D3-47EF-A07C-925804E5CBF9}">
      <dgm:prSet/>
      <dgm:spPr/>
      <dgm:t>
        <a:bodyPr/>
        <a:lstStyle/>
        <a:p>
          <a:endParaRPr lang="sr-Latn-ME"/>
        </a:p>
      </dgm:t>
    </dgm:pt>
    <dgm:pt modelId="{F9128858-AAC2-427A-9D71-E0A8FA12DB40}" type="sibTrans" cxnId="{0A5AB5E4-25D3-47EF-A07C-925804E5CBF9}">
      <dgm:prSet/>
      <dgm:spPr/>
      <dgm:t>
        <a:bodyPr/>
        <a:lstStyle/>
        <a:p>
          <a:endParaRPr lang="sr-Latn-ME"/>
        </a:p>
      </dgm:t>
    </dgm:pt>
    <dgm:pt modelId="{2DD222B2-0E0F-4F6E-80FA-68CF54548E51}">
      <dgm:prSet custT="1"/>
      <dgm:spPr/>
      <dgm:t>
        <a:bodyPr/>
        <a:lstStyle/>
        <a:p>
          <a:pPr algn="just"/>
          <a:r>
            <a:rPr lang="sr-Latn-CS" sz="800"/>
            <a:t>Tim obavještava roditelja žrtve (ovo ne važi za situacije kada se sumnja na porodično nasilje, već na situacije nasilja od strane zaposlenog ili vršnjačko nasilje)</a:t>
          </a:r>
          <a:endParaRPr lang="en-US" sz="800" u="none">
            <a:solidFill>
              <a:sysClr val="windowText" lastClr="000000"/>
            </a:solidFill>
            <a:latin typeface="Garamond" panose="02020404030301010803" pitchFamily="18" charset="0"/>
          </a:endParaRPr>
        </a:p>
      </dgm:t>
    </dgm:pt>
    <dgm:pt modelId="{37DA1D2A-5FDB-4BDD-B073-9A7439089490}" type="parTrans" cxnId="{267CC925-83CA-4B4C-85BB-7B52B7E9290B}">
      <dgm:prSet/>
      <dgm:spPr/>
      <dgm:t>
        <a:bodyPr/>
        <a:lstStyle/>
        <a:p>
          <a:endParaRPr lang="en-US"/>
        </a:p>
      </dgm:t>
    </dgm:pt>
    <dgm:pt modelId="{D62140F7-8A67-4FE3-8B5B-E8C26E3B0ABC}" type="sibTrans" cxnId="{267CC925-83CA-4B4C-85BB-7B52B7E9290B}">
      <dgm:prSet/>
      <dgm:spPr/>
      <dgm:t>
        <a:bodyPr/>
        <a:lstStyle/>
        <a:p>
          <a:endParaRPr lang="en-US"/>
        </a:p>
      </dgm:t>
    </dgm:pt>
    <dgm:pt modelId="{F75D0252-CE7E-4C1C-89D5-8FCD762BF56F}" type="pres">
      <dgm:prSet presAssocID="{E53A19AA-9F23-4888-80E9-94BF8EC9B003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F65CA2B-CF78-410D-8A97-3D43CEDC0EE1}" type="pres">
      <dgm:prSet presAssocID="{95837C8F-F257-47C3-84BE-075E5DE0F625}" presName="linNode" presStyleCnt="0"/>
      <dgm:spPr/>
    </dgm:pt>
    <dgm:pt modelId="{67186063-EE97-4343-B47B-8AE614E88AB2}" type="pres">
      <dgm:prSet presAssocID="{95837C8F-F257-47C3-84BE-075E5DE0F625}" presName="parentShp" presStyleLbl="node1" presStyleIdx="0" presStyleCnt="6" custScaleY="237366" custLinFactNeighborX="-33523" custLinFactNeighborY="-296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C4F118-698A-4C60-ADE6-221E82FF367B}" type="pres">
      <dgm:prSet presAssocID="{95837C8F-F257-47C3-84BE-075E5DE0F625}" presName="childShp" presStyleLbl="bgAccFollowNode1" presStyleIdx="0" presStyleCnt="6" custScaleY="2601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CA2675-B21A-4ED3-8A39-DE29C0746414}" type="pres">
      <dgm:prSet presAssocID="{A1F16C47-F156-44FA-8BB3-BA50E52D04E5}" presName="spacing" presStyleCnt="0"/>
      <dgm:spPr/>
    </dgm:pt>
    <dgm:pt modelId="{23F30108-0768-44CB-A7E7-F3640897EB37}" type="pres">
      <dgm:prSet presAssocID="{57A3428B-492E-4415-A585-C7E345713FB4}" presName="linNode" presStyleCnt="0"/>
      <dgm:spPr/>
    </dgm:pt>
    <dgm:pt modelId="{AE4E4297-8500-453A-A6EB-C8E12FA76070}" type="pres">
      <dgm:prSet presAssocID="{57A3428B-492E-4415-A585-C7E345713FB4}" presName="parentShp" presStyleLbl="node1" presStyleIdx="1" presStyleCnt="6" custScaleY="317907" custLinFactNeighborY="174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A5DC68-06F9-457C-8534-A7522078AF7B}" type="pres">
      <dgm:prSet presAssocID="{57A3428B-492E-4415-A585-C7E345713FB4}" presName="childShp" presStyleLbl="bgAccFollowNode1" presStyleIdx="1" presStyleCnt="6" custScaleY="253999" custLinFactNeighborX="99" custLinFactNeighborY="174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12AF9E-ADCD-4BFD-AD42-F40EB2BD0871}" type="pres">
      <dgm:prSet presAssocID="{DF1F70F1-A9B3-447B-997B-EC43EF1115C8}" presName="spacing" presStyleCnt="0"/>
      <dgm:spPr/>
    </dgm:pt>
    <dgm:pt modelId="{4458EFB8-3150-48BF-B9F1-ED6C7DD6F6E2}" type="pres">
      <dgm:prSet presAssocID="{95E8E2BC-7E39-45BC-B545-78A8CE1F1FAD}" presName="linNode" presStyleCnt="0"/>
      <dgm:spPr/>
    </dgm:pt>
    <dgm:pt modelId="{9FC5BD72-450A-445C-ACA5-0EA6736306A7}" type="pres">
      <dgm:prSet presAssocID="{95E8E2BC-7E39-45BC-B545-78A8CE1F1FAD}" presName="parentShp" presStyleLbl="node1" presStyleIdx="2" presStyleCnt="6" custScaleY="346259" custLinFactNeighborX="-81" custLinFactNeighborY="1314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6B8D3D-963C-40EA-926D-9A85A82894E2}" type="pres">
      <dgm:prSet presAssocID="{95E8E2BC-7E39-45BC-B545-78A8CE1F1FAD}" presName="childShp" presStyleLbl="bgAccFollowNode1" presStyleIdx="2" presStyleCnt="6" custScaleY="347227" custLinFactNeighborX="122" custLinFactNeighborY="-449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D6CBBC-5815-4656-A2F1-F94E50A4A752}" type="pres">
      <dgm:prSet presAssocID="{3F125EB2-4520-4021-9A95-21393AD84A07}" presName="spacing" presStyleCnt="0"/>
      <dgm:spPr/>
    </dgm:pt>
    <dgm:pt modelId="{9A5EFF6E-9B9F-41FB-984B-739B6C2E01B3}" type="pres">
      <dgm:prSet presAssocID="{8AA1F63A-43ED-4579-B49F-EACCB22EA32C}" presName="linNode" presStyleCnt="0"/>
      <dgm:spPr/>
    </dgm:pt>
    <dgm:pt modelId="{E8F4D502-B222-4AEF-870C-69B16E44C156}" type="pres">
      <dgm:prSet presAssocID="{8AA1F63A-43ED-4579-B49F-EACCB22EA32C}" presName="parentShp" presStyleLbl="node1" presStyleIdx="3" presStyleCnt="6" custScaleY="181405" custLinFactY="100000" custLinFactNeighborX="-81" custLinFactNeighborY="1140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0B0BA7-42E1-4647-A285-89E114B1377F}" type="pres">
      <dgm:prSet presAssocID="{8AA1F63A-43ED-4579-B49F-EACCB22EA32C}" presName="childShp" presStyleLbl="bgAccFollowNode1" presStyleIdx="3" presStyleCnt="6" custScaleY="385370" custLinFactNeighborX="1854" custLinFactNeighborY="-697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FF3E36-0AB4-4BF1-8479-73270D252B40}" type="pres">
      <dgm:prSet presAssocID="{0B2AE05F-80E9-4191-BDF8-A55905252CE0}" presName="spacing" presStyleCnt="0"/>
      <dgm:spPr/>
    </dgm:pt>
    <dgm:pt modelId="{D928138B-7241-48EB-8C50-DE5D818D88AD}" type="pres">
      <dgm:prSet presAssocID="{7EA569EA-6775-4E09-9574-19133F7AB895}" presName="linNode" presStyleCnt="0"/>
      <dgm:spPr/>
    </dgm:pt>
    <dgm:pt modelId="{C218573D-E78A-4666-93C0-7A3305EEB29E}" type="pres">
      <dgm:prSet presAssocID="{7EA569EA-6775-4E09-9574-19133F7AB895}" presName="parentShp" presStyleLbl="node1" presStyleIdx="4" presStyleCnt="6" custScaleY="199270" custLinFactY="103060" custLinFactNeighborX="-81" custLinFactNeighborY="2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B37321-72BC-473A-97EF-852297A45793}" type="pres">
      <dgm:prSet presAssocID="{7EA569EA-6775-4E09-9574-19133F7AB895}" presName="childShp" presStyleLbl="bgAccFollowNode1" presStyleIdx="4" presStyleCnt="6" custScaleY="151010" custLinFactY="89590" custLinFactNeighborX="122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BBB684-0D48-4D17-AD9B-5EC084407E1E}" type="pres">
      <dgm:prSet presAssocID="{3D34191B-CA34-45A3-9E1B-5868E9FAD088}" presName="spacing" presStyleCnt="0"/>
      <dgm:spPr/>
    </dgm:pt>
    <dgm:pt modelId="{046783C3-1D61-478C-AD4E-3C5C983E6007}" type="pres">
      <dgm:prSet presAssocID="{E3974CEF-836A-45A9-BAB0-0D0F13896BC1}" presName="linNode" presStyleCnt="0"/>
      <dgm:spPr/>
    </dgm:pt>
    <dgm:pt modelId="{4FC0794E-79EB-4918-B3F8-CEEFB8139A25}" type="pres">
      <dgm:prSet presAssocID="{E3974CEF-836A-45A9-BAB0-0D0F13896BC1}" presName="parentShp" presStyleLbl="node1" presStyleIdx="5" presStyleCnt="6" custScaleY="181405" custLinFactY="-299955" custLinFactNeighborX="-81" custLinFactNeighborY="-300000">
        <dgm:presLayoutVars>
          <dgm:bulletEnabled val="1"/>
        </dgm:presLayoutVars>
      </dgm:prSet>
      <dgm:spPr/>
      <dgm:t>
        <a:bodyPr/>
        <a:lstStyle/>
        <a:p>
          <a:endParaRPr lang="sr-Latn-ME"/>
        </a:p>
      </dgm:t>
    </dgm:pt>
    <dgm:pt modelId="{F4918060-F319-4E8C-820F-C22720633450}" type="pres">
      <dgm:prSet presAssocID="{E3974CEF-836A-45A9-BAB0-0D0F13896BC1}" presName="childShp" presStyleLbl="bgAccFollowNode1" presStyleIdx="5" presStyleCnt="6" custScaleY="178083" custLinFactY="-100000" custLinFactNeighborX="-1898" custLinFactNeighborY="-199216">
        <dgm:presLayoutVars>
          <dgm:bulletEnabled val="1"/>
        </dgm:presLayoutVars>
      </dgm:prSet>
      <dgm:spPr/>
      <dgm:t>
        <a:bodyPr/>
        <a:lstStyle/>
        <a:p>
          <a:endParaRPr lang="sr-Latn-ME"/>
        </a:p>
      </dgm:t>
    </dgm:pt>
  </dgm:ptLst>
  <dgm:cxnLst>
    <dgm:cxn modelId="{9DC25398-5991-4357-B6D7-DE7D4B61D999}" type="presOf" srcId="{0484AF0A-BD87-496A-B1B3-B5F4111E3E35}" destId="{54C4F118-698A-4C60-ADE6-221E82FF367B}" srcOrd="0" destOrd="4" presId="urn:microsoft.com/office/officeart/2005/8/layout/vList6"/>
    <dgm:cxn modelId="{2246CD7E-BCBC-4FE9-81D3-5F8E4C0D2DAA}" srcId="{95837C8F-F257-47C3-84BE-075E5DE0F625}" destId="{1E266D25-1352-41DE-8897-550948B57FDF}" srcOrd="3" destOrd="0" parTransId="{F4F3CE1C-8F9D-4654-AA1B-222F0D06363E}" sibTransId="{E7AA55FD-7E0D-4E8E-B5C2-DD712D5DB6E0}"/>
    <dgm:cxn modelId="{FBE83613-58E7-48C8-85B4-FA2F71864AF9}" type="presOf" srcId="{A6080E3F-C359-4B08-84CC-81D4A6852A2A}" destId="{976B8D3D-963C-40EA-926D-9A85A82894E2}" srcOrd="0" destOrd="1" presId="urn:microsoft.com/office/officeart/2005/8/layout/vList6"/>
    <dgm:cxn modelId="{99B38DBC-EAD0-41EA-8D96-31AB7DB58825}" type="presOf" srcId="{CE0D3A9B-7D8D-4682-B411-BCCD0C3CD93C}" destId="{52B37321-72BC-473A-97EF-852297A45793}" srcOrd="0" destOrd="0" presId="urn:microsoft.com/office/officeart/2005/8/layout/vList6"/>
    <dgm:cxn modelId="{B3163D68-025B-4E83-BD9B-4AD541982F71}" type="presOf" srcId="{7EA569EA-6775-4E09-9574-19133F7AB895}" destId="{C218573D-E78A-4666-93C0-7A3305EEB29E}" srcOrd="0" destOrd="0" presId="urn:microsoft.com/office/officeart/2005/8/layout/vList6"/>
    <dgm:cxn modelId="{5F8D1A48-4043-4518-87D4-79513D6665E3}" srcId="{E53A19AA-9F23-4888-80E9-94BF8EC9B003}" destId="{E3974CEF-836A-45A9-BAB0-0D0F13896BC1}" srcOrd="5" destOrd="0" parTransId="{8B2BF412-3EFB-4C8B-9BCA-ECC51A022EA0}" sibTransId="{9BBC93C8-81F8-47F9-9BE9-437CF7E3A55C}"/>
    <dgm:cxn modelId="{268AEC4F-A25A-4885-A136-29AF70EDFF7B}" type="presOf" srcId="{C3FCA65B-819A-45BB-B133-79A2B6A19163}" destId="{54C4F118-698A-4C60-ADE6-221E82FF367B}" srcOrd="0" destOrd="0" presId="urn:microsoft.com/office/officeart/2005/8/layout/vList6"/>
    <dgm:cxn modelId="{101115D6-D18D-4A0A-9A7E-CBA4FE0DBEDF}" type="presOf" srcId="{C41CE5CC-6F2C-4F29-B03F-DE2AC6239CEA}" destId="{F4918060-F319-4E8C-820F-C22720633450}" srcOrd="0" destOrd="2" presId="urn:microsoft.com/office/officeart/2005/8/layout/vList6"/>
    <dgm:cxn modelId="{24949332-0008-458D-B77B-B9A6869CCABF}" srcId="{E53A19AA-9F23-4888-80E9-94BF8EC9B003}" destId="{8AA1F63A-43ED-4579-B49F-EACCB22EA32C}" srcOrd="3" destOrd="0" parTransId="{F6C42B52-046F-42B1-98D4-0D598C110F85}" sibTransId="{0B2AE05F-80E9-4191-BDF8-A55905252CE0}"/>
    <dgm:cxn modelId="{6D75C186-059F-4C06-84A1-8B4C894B6D83}" srcId="{E3974CEF-836A-45A9-BAB0-0D0F13896BC1}" destId="{0C858F43-D9B3-4986-A09F-BDEDCC69F941}" srcOrd="0" destOrd="0" parTransId="{6B106338-A4D2-40BE-B335-DB897FA445B0}" sibTransId="{0FF2E78D-5C3A-4FBD-8EC6-2A9BB34496CE}"/>
    <dgm:cxn modelId="{AEFADC70-9051-40F3-8069-3E8CBF4A073B}" type="presOf" srcId="{E3974CEF-836A-45A9-BAB0-0D0F13896BC1}" destId="{4FC0794E-79EB-4918-B3F8-CEEFB8139A25}" srcOrd="0" destOrd="0" presId="urn:microsoft.com/office/officeart/2005/8/layout/vList6"/>
    <dgm:cxn modelId="{41EC599A-8A91-49C2-96D5-634FC203E12C}" type="presOf" srcId="{61DAA2D6-BC63-45CA-8730-12F2F2A69636}" destId="{F4918060-F319-4E8C-820F-C22720633450}" srcOrd="0" destOrd="4" presId="urn:microsoft.com/office/officeart/2005/8/layout/vList6"/>
    <dgm:cxn modelId="{3916FB96-40C7-4DAA-9920-6EDD363BEBB6}" srcId="{95837C8F-F257-47C3-84BE-075E5DE0F625}" destId="{0484AF0A-BD87-496A-B1B3-B5F4111E3E35}" srcOrd="4" destOrd="0" parTransId="{A3DC188D-53EE-42FF-B155-205BDCAB4C39}" sibTransId="{86D4D31E-1E97-4E02-8A23-51A3465559AA}"/>
    <dgm:cxn modelId="{34C79950-54DA-42D2-8A2F-7528875985BA}" srcId="{E53A19AA-9F23-4888-80E9-94BF8EC9B003}" destId="{95837C8F-F257-47C3-84BE-075E5DE0F625}" srcOrd="0" destOrd="0" parTransId="{3E655606-F4A3-450E-B3DE-86B066330413}" sibTransId="{A1F16C47-F156-44FA-8BB3-BA50E52D04E5}"/>
    <dgm:cxn modelId="{D72FB14B-0B6B-44CC-8FCF-053DCDE0B2C6}" type="presOf" srcId="{B8CA1B7C-E0ED-4AE6-9E74-79E81A132B84}" destId="{820B0BA7-42E1-4647-A285-89E114B1377F}" srcOrd="0" destOrd="1" presId="urn:microsoft.com/office/officeart/2005/8/layout/vList6"/>
    <dgm:cxn modelId="{621D14D9-86E3-44F4-B525-A52F25CD30B2}" type="presOf" srcId="{897ABFE0-BFDF-46BB-B9C7-08F14455C5D4}" destId="{8CA5DC68-06F9-457C-8534-A7522078AF7B}" srcOrd="0" destOrd="0" presId="urn:microsoft.com/office/officeart/2005/8/layout/vList6"/>
    <dgm:cxn modelId="{F7872B2A-DFD1-46F4-AACF-8246C31D9D77}" srcId="{95E8E2BC-7E39-45BC-B545-78A8CE1F1FAD}" destId="{7C0A9A8B-39DC-4D6F-B5CF-1AE712C9B120}" srcOrd="3" destOrd="0" parTransId="{9BB38EED-A0B3-42A5-A2BC-13DA60DBA31C}" sibTransId="{EEE80584-EACF-4FD6-BB55-A8E79EF0858A}"/>
    <dgm:cxn modelId="{E3C11125-4293-4806-856F-02214C2D2BE3}" type="presOf" srcId="{95837C8F-F257-47C3-84BE-075E5DE0F625}" destId="{67186063-EE97-4343-B47B-8AE614E88AB2}" srcOrd="0" destOrd="0" presId="urn:microsoft.com/office/officeart/2005/8/layout/vList6"/>
    <dgm:cxn modelId="{78B52688-4501-401E-A030-CF34E9F0615A}" srcId="{E53A19AA-9F23-4888-80E9-94BF8EC9B003}" destId="{57A3428B-492E-4415-A585-C7E345713FB4}" srcOrd="1" destOrd="0" parTransId="{F7CCED7E-2F2C-4771-A4AE-0D0405D276E9}" sibTransId="{DF1F70F1-A9B3-447B-997B-EC43EF1115C8}"/>
    <dgm:cxn modelId="{6C210772-2341-488E-B530-96AEA3C2BF3C}" srcId="{95837C8F-F257-47C3-84BE-075E5DE0F625}" destId="{C3FCA65B-819A-45BB-B133-79A2B6A19163}" srcOrd="0" destOrd="0" parTransId="{B1647CAA-9407-40E9-83D0-D88BCDAAECD0}" sibTransId="{2CBA9A28-037B-4111-957C-0694E41B9C61}"/>
    <dgm:cxn modelId="{40DC1AC1-4187-4744-A13C-AD3AA62A33B4}" srcId="{95837C8F-F257-47C3-84BE-075E5DE0F625}" destId="{48CA0143-27A1-4E37-BE83-104FC69B08C7}" srcOrd="1" destOrd="0" parTransId="{0D2AEC28-5A3C-4457-B634-8B961EC57EB4}" sibTransId="{B2AD919D-D9B2-4A25-B1BB-F8C2AFBAB56B}"/>
    <dgm:cxn modelId="{F2E65E07-796D-4311-83B4-BF67DAA6FF54}" type="presOf" srcId="{48CA0143-27A1-4E37-BE83-104FC69B08C7}" destId="{54C4F118-698A-4C60-ADE6-221E82FF367B}" srcOrd="0" destOrd="1" presId="urn:microsoft.com/office/officeart/2005/8/layout/vList6"/>
    <dgm:cxn modelId="{84441C68-53F7-4A2F-8905-6095090A3770}" type="presOf" srcId="{E8387607-87BB-4982-891E-D302D28B2A7D}" destId="{F4918060-F319-4E8C-820F-C22720633450}" srcOrd="0" destOrd="3" presId="urn:microsoft.com/office/officeart/2005/8/layout/vList6"/>
    <dgm:cxn modelId="{93D5FCB6-1602-48FB-841C-D837AFB8E60A}" type="presOf" srcId="{95E8E2BC-7E39-45BC-B545-78A8CE1F1FAD}" destId="{9FC5BD72-450A-445C-ACA5-0EA6736306A7}" srcOrd="0" destOrd="0" presId="urn:microsoft.com/office/officeart/2005/8/layout/vList6"/>
    <dgm:cxn modelId="{FB082275-3BD0-4CE4-ABBB-D76B16ECD981}" type="presOf" srcId="{5A344636-D2A0-4F38-9007-FB9A00938762}" destId="{8CA5DC68-06F9-457C-8534-A7522078AF7B}" srcOrd="0" destOrd="1" presId="urn:microsoft.com/office/officeart/2005/8/layout/vList6"/>
    <dgm:cxn modelId="{E4B81479-C4AD-4C5A-8932-A1774AB6843E}" type="presOf" srcId="{87764A7A-0A65-47CC-BFFE-4AC0D9A4F3A5}" destId="{820B0BA7-42E1-4647-A285-89E114B1377F}" srcOrd="0" destOrd="0" presId="urn:microsoft.com/office/officeart/2005/8/layout/vList6"/>
    <dgm:cxn modelId="{BF921144-5B22-4B01-AB6C-BB3880F7DD85}" type="presOf" srcId="{8AA1F63A-43ED-4579-B49F-EACCB22EA32C}" destId="{E8F4D502-B222-4AEF-870C-69B16E44C156}" srcOrd="0" destOrd="0" presId="urn:microsoft.com/office/officeart/2005/8/layout/vList6"/>
    <dgm:cxn modelId="{D45E729D-677B-4BF1-B866-873665AFEBFF}" srcId="{8AA1F63A-43ED-4579-B49F-EACCB22EA32C}" destId="{697C6FFA-F143-48B2-8174-EA4D3D3F6ECE}" srcOrd="2" destOrd="0" parTransId="{931BA1A2-6D9E-4A4B-9E0F-7975B5A76B5A}" sibTransId="{E7551DBA-22B9-4537-95AF-4492C8E40C6D}"/>
    <dgm:cxn modelId="{267CC925-83CA-4B4C-85BB-7B52B7E9290B}" srcId="{95E8E2BC-7E39-45BC-B545-78A8CE1F1FAD}" destId="{2DD222B2-0E0F-4F6E-80FA-68CF54548E51}" srcOrd="2" destOrd="0" parTransId="{37DA1D2A-5FDB-4BDD-B073-9A7439089490}" sibTransId="{D62140F7-8A67-4FE3-8B5B-E8C26E3B0ABC}"/>
    <dgm:cxn modelId="{F63F8D79-D1E0-42D1-A19A-BAA0CB0214E8}" srcId="{57A3428B-492E-4415-A585-C7E345713FB4}" destId="{5A344636-D2A0-4F38-9007-FB9A00938762}" srcOrd="1" destOrd="0" parTransId="{6E8B182D-BBB1-4B99-B360-4C56101B9047}" sibTransId="{50181B5E-1513-40B7-8797-290EC5449498}"/>
    <dgm:cxn modelId="{E1165B4C-75B9-4075-9B36-A2B08427B219}" srcId="{95837C8F-F257-47C3-84BE-075E5DE0F625}" destId="{46252D2D-6193-4278-8AF4-421780931B2B}" srcOrd="2" destOrd="0" parTransId="{1367E2DE-C450-4862-8727-BB0FA6644653}" sibTransId="{23A725F9-7414-47AA-98A6-F696F18C961E}"/>
    <dgm:cxn modelId="{6D92AD74-32BC-4C77-9328-594B8E876A07}" type="presOf" srcId="{71F66F1A-3002-4D5D-8FEC-FEC15255C2A6}" destId="{976B8D3D-963C-40EA-926D-9A85A82894E2}" srcOrd="0" destOrd="0" presId="urn:microsoft.com/office/officeart/2005/8/layout/vList6"/>
    <dgm:cxn modelId="{F5CCF142-164E-43B7-BE47-430B1CEBA7FC}" type="presOf" srcId="{89741E73-F9F0-4362-89A3-2B8202043A67}" destId="{820B0BA7-42E1-4647-A285-89E114B1377F}" srcOrd="0" destOrd="3" presId="urn:microsoft.com/office/officeart/2005/8/layout/vList6"/>
    <dgm:cxn modelId="{F52E91E9-0616-4607-9D32-6AB224AC0A3F}" type="presOf" srcId="{B2B56893-8462-4DA9-B75D-BCF3F4C07832}" destId="{52B37321-72BC-473A-97EF-852297A45793}" srcOrd="0" destOrd="1" presId="urn:microsoft.com/office/officeart/2005/8/layout/vList6"/>
    <dgm:cxn modelId="{DABE3CBA-DD52-4F26-9DB7-A817259C9C77}" srcId="{95E8E2BC-7E39-45BC-B545-78A8CE1F1FAD}" destId="{71F66F1A-3002-4D5D-8FEC-FEC15255C2A6}" srcOrd="0" destOrd="0" parTransId="{663B9C2D-374B-41B2-AB98-BF3B76833883}" sibTransId="{894EBC41-ED82-4423-97AC-AC980B927DE3}"/>
    <dgm:cxn modelId="{006261B6-E05F-441F-BE61-531D42FB52BA}" srcId="{8AA1F63A-43ED-4579-B49F-EACCB22EA32C}" destId="{B8CA1B7C-E0ED-4AE6-9E74-79E81A132B84}" srcOrd="1" destOrd="0" parTransId="{90F5642F-AD26-48C8-9FE7-4EB70D8214C9}" sibTransId="{ED60A945-77C1-4057-BC8A-D2EA2376324E}"/>
    <dgm:cxn modelId="{F118510F-4A1E-41F0-B78C-CD6894B3B6BE}" srcId="{E53A19AA-9F23-4888-80E9-94BF8EC9B003}" destId="{95E8E2BC-7E39-45BC-B545-78A8CE1F1FAD}" srcOrd="2" destOrd="0" parTransId="{0A8CC1F2-5F1D-4A29-8395-887722F0CDC0}" sibTransId="{3F125EB2-4520-4021-9A95-21393AD84A07}"/>
    <dgm:cxn modelId="{0A5AB5E4-25D3-47EF-A07C-925804E5CBF9}" srcId="{E3974CEF-836A-45A9-BAB0-0D0F13896BC1}" destId="{E8387607-87BB-4982-891E-D302D28B2A7D}" srcOrd="3" destOrd="0" parTransId="{C430C8D1-9DFA-43EF-BB9C-5A77F69551A8}" sibTransId="{F9128858-AAC2-427A-9D71-E0A8FA12DB40}"/>
    <dgm:cxn modelId="{9C10FC02-8520-42A5-9D2B-8410EFA5A107}" type="presOf" srcId="{697C6FFA-F143-48B2-8174-EA4D3D3F6ECE}" destId="{820B0BA7-42E1-4647-A285-89E114B1377F}" srcOrd="0" destOrd="2" presId="urn:microsoft.com/office/officeart/2005/8/layout/vList6"/>
    <dgm:cxn modelId="{51D752AD-6F08-48D9-980F-A5DB75F28BA8}" type="presOf" srcId="{57A3428B-492E-4415-A585-C7E345713FB4}" destId="{AE4E4297-8500-453A-A6EB-C8E12FA76070}" srcOrd="0" destOrd="0" presId="urn:microsoft.com/office/officeart/2005/8/layout/vList6"/>
    <dgm:cxn modelId="{A3D33CDC-296C-43AA-840B-B55CFB0AA46C}" srcId="{95E8E2BC-7E39-45BC-B545-78A8CE1F1FAD}" destId="{A6080E3F-C359-4B08-84CC-81D4A6852A2A}" srcOrd="1" destOrd="0" parTransId="{14301CC6-3135-4CC7-8EA7-AC18E4AB7188}" sibTransId="{70EC7C3C-D2E1-435C-8FF1-971217352446}"/>
    <dgm:cxn modelId="{EE2B7640-2771-402A-93C2-B2B63F47B01E}" type="presOf" srcId="{E53A19AA-9F23-4888-80E9-94BF8EC9B003}" destId="{F75D0252-CE7E-4C1C-89D5-8FCD762BF56F}" srcOrd="0" destOrd="0" presId="urn:microsoft.com/office/officeart/2005/8/layout/vList6"/>
    <dgm:cxn modelId="{2DBB6622-DF6C-4BDF-9DE4-C225A54D2917}" srcId="{E3974CEF-836A-45A9-BAB0-0D0F13896BC1}" destId="{C41CE5CC-6F2C-4F29-B03F-DE2AC6239CEA}" srcOrd="2" destOrd="0" parTransId="{A104CA7D-5C4D-4593-9E67-337DA8B185DE}" sibTransId="{F5B2EA6E-819E-486F-A64D-BE9333332855}"/>
    <dgm:cxn modelId="{0AC32D88-F258-4DFE-BF32-5A60C76504B9}" type="presOf" srcId="{2DD222B2-0E0F-4F6E-80FA-68CF54548E51}" destId="{976B8D3D-963C-40EA-926D-9A85A82894E2}" srcOrd="0" destOrd="2" presId="urn:microsoft.com/office/officeart/2005/8/layout/vList6"/>
    <dgm:cxn modelId="{4C7BF6B9-6D0D-4E63-8D63-96A6B9C12232}" type="presOf" srcId="{2D616E43-2B3F-4B21-8B22-287D52885B99}" destId="{F4918060-F319-4E8C-820F-C22720633450}" srcOrd="0" destOrd="1" presId="urn:microsoft.com/office/officeart/2005/8/layout/vList6"/>
    <dgm:cxn modelId="{9234840F-A165-456F-AD0F-2ECE2A38603C}" type="presOf" srcId="{0C858F43-D9B3-4986-A09F-BDEDCC69F941}" destId="{F4918060-F319-4E8C-820F-C22720633450}" srcOrd="0" destOrd="0" presId="urn:microsoft.com/office/officeart/2005/8/layout/vList6"/>
    <dgm:cxn modelId="{39A25CA4-3EB3-4FED-99FD-41C445C7BECC}" srcId="{7EA569EA-6775-4E09-9574-19133F7AB895}" destId="{CE0D3A9B-7D8D-4682-B411-BCCD0C3CD93C}" srcOrd="0" destOrd="0" parTransId="{7E099CDF-4A5A-4D84-A3CA-6D3C630781D1}" sibTransId="{38B65A6C-DCC6-4235-AB74-A482EAD76C57}"/>
    <dgm:cxn modelId="{0A654338-4E31-402A-9599-6DC4A47C91D8}" type="presOf" srcId="{7C0A9A8B-39DC-4D6F-B5CF-1AE712C9B120}" destId="{976B8D3D-963C-40EA-926D-9A85A82894E2}" srcOrd="0" destOrd="3" presId="urn:microsoft.com/office/officeart/2005/8/layout/vList6"/>
    <dgm:cxn modelId="{411BBF2A-401E-4D56-A216-1F3BD8B935BD}" srcId="{7EA569EA-6775-4E09-9574-19133F7AB895}" destId="{B2B56893-8462-4DA9-B75D-BCF3F4C07832}" srcOrd="1" destOrd="0" parTransId="{39145B1E-052E-4EAE-89C4-F8D5970C61C7}" sibTransId="{29019F07-A8EF-41DD-BF09-3C4BA89865A8}"/>
    <dgm:cxn modelId="{B68CA26E-1511-45E5-8D0C-FFDC92F33685}" srcId="{8AA1F63A-43ED-4579-B49F-EACCB22EA32C}" destId="{89741E73-F9F0-4362-89A3-2B8202043A67}" srcOrd="3" destOrd="0" parTransId="{A63B20F6-6DE0-4055-97BD-97BFE16F7A56}" sibTransId="{E9868A8E-3F5B-42BD-8B9A-0AE0A96D2076}"/>
    <dgm:cxn modelId="{8E8DF810-E8C5-49F2-B1FB-D47653BA2D85}" srcId="{E53A19AA-9F23-4888-80E9-94BF8EC9B003}" destId="{7EA569EA-6775-4E09-9574-19133F7AB895}" srcOrd="4" destOrd="0" parTransId="{A197844A-3540-4EE9-B276-F7AB63AEE5E4}" sibTransId="{3D34191B-CA34-45A3-9E1B-5868E9FAD088}"/>
    <dgm:cxn modelId="{7DF5FDE8-E4EE-4822-879D-A22CE776937B}" srcId="{57A3428B-492E-4415-A585-C7E345713FB4}" destId="{897ABFE0-BFDF-46BB-B9C7-08F14455C5D4}" srcOrd="0" destOrd="0" parTransId="{2099B4D1-055E-4F42-AC1F-7B275FC75205}" sibTransId="{924B5546-9A18-4540-9FFE-B967F5290A4E}"/>
    <dgm:cxn modelId="{F224A2D8-50E0-44AC-A3B1-4D08E262EF8E}" srcId="{E3974CEF-836A-45A9-BAB0-0D0F13896BC1}" destId="{61DAA2D6-BC63-45CA-8730-12F2F2A69636}" srcOrd="4" destOrd="0" parTransId="{12401E43-0126-45B5-98B9-7D675AEA7A60}" sibTransId="{840B573A-3549-411D-B8C6-C92FCDB0E034}"/>
    <dgm:cxn modelId="{08B1A63C-288D-4F4E-8CD5-3CC587E43F1C}" type="presOf" srcId="{46252D2D-6193-4278-8AF4-421780931B2B}" destId="{54C4F118-698A-4C60-ADE6-221E82FF367B}" srcOrd="0" destOrd="2" presId="urn:microsoft.com/office/officeart/2005/8/layout/vList6"/>
    <dgm:cxn modelId="{EAC4F6B6-C048-47F1-89B5-FAE8B5C458BE}" srcId="{E3974CEF-836A-45A9-BAB0-0D0F13896BC1}" destId="{2D616E43-2B3F-4B21-8B22-287D52885B99}" srcOrd="1" destOrd="0" parTransId="{EE0599D2-5272-4150-B448-9CF86559CA27}" sibTransId="{59FFADEB-516D-4501-82E7-C07D0E5D33E5}"/>
    <dgm:cxn modelId="{60E102D5-8062-4A1E-BEF1-A41FBB168679}" srcId="{8AA1F63A-43ED-4579-B49F-EACCB22EA32C}" destId="{87764A7A-0A65-47CC-BFFE-4AC0D9A4F3A5}" srcOrd="0" destOrd="0" parTransId="{2768A76F-24E6-4D8E-B451-8DB539DA60F0}" sibTransId="{19062507-C68F-4FD7-B555-401A25116817}"/>
    <dgm:cxn modelId="{8CFEA941-B6C0-4292-BD15-12439DA032C8}" type="presOf" srcId="{1E266D25-1352-41DE-8897-550948B57FDF}" destId="{54C4F118-698A-4C60-ADE6-221E82FF367B}" srcOrd="0" destOrd="3" presId="urn:microsoft.com/office/officeart/2005/8/layout/vList6"/>
    <dgm:cxn modelId="{A9C2999E-BB98-4AAD-A155-A0DA0D78FDC0}" type="presParOf" srcId="{F75D0252-CE7E-4C1C-89D5-8FCD762BF56F}" destId="{CF65CA2B-CF78-410D-8A97-3D43CEDC0EE1}" srcOrd="0" destOrd="0" presId="urn:microsoft.com/office/officeart/2005/8/layout/vList6"/>
    <dgm:cxn modelId="{BF4C291D-2819-4950-895A-0D8625628CCF}" type="presParOf" srcId="{CF65CA2B-CF78-410D-8A97-3D43CEDC0EE1}" destId="{67186063-EE97-4343-B47B-8AE614E88AB2}" srcOrd="0" destOrd="0" presId="urn:microsoft.com/office/officeart/2005/8/layout/vList6"/>
    <dgm:cxn modelId="{9C348A18-569C-4802-8976-A2DBE4C9C11D}" type="presParOf" srcId="{CF65CA2B-CF78-410D-8A97-3D43CEDC0EE1}" destId="{54C4F118-698A-4C60-ADE6-221E82FF367B}" srcOrd="1" destOrd="0" presId="urn:microsoft.com/office/officeart/2005/8/layout/vList6"/>
    <dgm:cxn modelId="{F4203AEC-EA03-40C5-9FE8-59D6024918BE}" type="presParOf" srcId="{F75D0252-CE7E-4C1C-89D5-8FCD762BF56F}" destId="{80CA2675-B21A-4ED3-8A39-DE29C0746414}" srcOrd="1" destOrd="0" presId="urn:microsoft.com/office/officeart/2005/8/layout/vList6"/>
    <dgm:cxn modelId="{0C3A1E50-2F5A-4836-963E-561BD5F62838}" type="presParOf" srcId="{F75D0252-CE7E-4C1C-89D5-8FCD762BF56F}" destId="{23F30108-0768-44CB-A7E7-F3640897EB37}" srcOrd="2" destOrd="0" presId="urn:microsoft.com/office/officeart/2005/8/layout/vList6"/>
    <dgm:cxn modelId="{F482B7CD-D39A-472E-93F3-175B7F8266DE}" type="presParOf" srcId="{23F30108-0768-44CB-A7E7-F3640897EB37}" destId="{AE4E4297-8500-453A-A6EB-C8E12FA76070}" srcOrd="0" destOrd="0" presId="urn:microsoft.com/office/officeart/2005/8/layout/vList6"/>
    <dgm:cxn modelId="{C3E5A66E-2B7B-44EF-8157-55A67CDEA1D3}" type="presParOf" srcId="{23F30108-0768-44CB-A7E7-F3640897EB37}" destId="{8CA5DC68-06F9-457C-8534-A7522078AF7B}" srcOrd="1" destOrd="0" presId="urn:microsoft.com/office/officeart/2005/8/layout/vList6"/>
    <dgm:cxn modelId="{937635D5-CEE7-49E1-A564-8720EDFFCC6E}" type="presParOf" srcId="{F75D0252-CE7E-4C1C-89D5-8FCD762BF56F}" destId="{7512AF9E-ADCD-4BFD-AD42-F40EB2BD0871}" srcOrd="3" destOrd="0" presId="urn:microsoft.com/office/officeart/2005/8/layout/vList6"/>
    <dgm:cxn modelId="{E0603160-3038-4258-A547-3CC5E234DDBD}" type="presParOf" srcId="{F75D0252-CE7E-4C1C-89D5-8FCD762BF56F}" destId="{4458EFB8-3150-48BF-B9F1-ED6C7DD6F6E2}" srcOrd="4" destOrd="0" presId="urn:microsoft.com/office/officeart/2005/8/layout/vList6"/>
    <dgm:cxn modelId="{7EF2DF35-5916-4FAA-91BB-7D4F3DA9F969}" type="presParOf" srcId="{4458EFB8-3150-48BF-B9F1-ED6C7DD6F6E2}" destId="{9FC5BD72-450A-445C-ACA5-0EA6736306A7}" srcOrd="0" destOrd="0" presId="urn:microsoft.com/office/officeart/2005/8/layout/vList6"/>
    <dgm:cxn modelId="{DD5908B2-F0F2-48F9-A0E7-6F04DF277AC0}" type="presParOf" srcId="{4458EFB8-3150-48BF-B9F1-ED6C7DD6F6E2}" destId="{976B8D3D-963C-40EA-926D-9A85A82894E2}" srcOrd="1" destOrd="0" presId="urn:microsoft.com/office/officeart/2005/8/layout/vList6"/>
    <dgm:cxn modelId="{0BD3246E-CD54-48EF-B929-95F8524D593F}" type="presParOf" srcId="{F75D0252-CE7E-4C1C-89D5-8FCD762BF56F}" destId="{23D6CBBC-5815-4656-A2F1-F94E50A4A752}" srcOrd="5" destOrd="0" presId="urn:microsoft.com/office/officeart/2005/8/layout/vList6"/>
    <dgm:cxn modelId="{D1B05A52-D8B1-46F7-AC71-BC3D3058AD7A}" type="presParOf" srcId="{F75D0252-CE7E-4C1C-89D5-8FCD762BF56F}" destId="{9A5EFF6E-9B9F-41FB-984B-739B6C2E01B3}" srcOrd="6" destOrd="0" presId="urn:microsoft.com/office/officeart/2005/8/layout/vList6"/>
    <dgm:cxn modelId="{5CEC1F72-C53C-4AFC-8E3C-67B2FF236572}" type="presParOf" srcId="{9A5EFF6E-9B9F-41FB-984B-739B6C2E01B3}" destId="{E8F4D502-B222-4AEF-870C-69B16E44C156}" srcOrd="0" destOrd="0" presId="urn:microsoft.com/office/officeart/2005/8/layout/vList6"/>
    <dgm:cxn modelId="{DCF7A4CB-70AB-4927-9C88-7B0DABDF78A5}" type="presParOf" srcId="{9A5EFF6E-9B9F-41FB-984B-739B6C2E01B3}" destId="{820B0BA7-42E1-4647-A285-89E114B1377F}" srcOrd="1" destOrd="0" presId="urn:microsoft.com/office/officeart/2005/8/layout/vList6"/>
    <dgm:cxn modelId="{7F478B47-5420-4E3B-B81E-6C35F4249EC3}" type="presParOf" srcId="{F75D0252-CE7E-4C1C-89D5-8FCD762BF56F}" destId="{1BFF3E36-0AB4-4BF1-8479-73270D252B40}" srcOrd="7" destOrd="0" presId="urn:microsoft.com/office/officeart/2005/8/layout/vList6"/>
    <dgm:cxn modelId="{C76E1898-993F-4804-B432-B7D0159463D5}" type="presParOf" srcId="{F75D0252-CE7E-4C1C-89D5-8FCD762BF56F}" destId="{D928138B-7241-48EB-8C50-DE5D818D88AD}" srcOrd="8" destOrd="0" presId="urn:microsoft.com/office/officeart/2005/8/layout/vList6"/>
    <dgm:cxn modelId="{BE762821-4105-400B-8DFA-F212BE2EC1F2}" type="presParOf" srcId="{D928138B-7241-48EB-8C50-DE5D818D88AD}" destId="{C218573D-E78A-4666-93C0-7A3305EEB29E}" srcOrd="0" destOrd="0" presId="urn:microsoft.com/office/officeart/2005/8/layout/vList6"/>
    <dgm:cxn modelId="{6483EED2-E4FF-4EFE-98EF-81824F06C53B}" type="presParOf" srcId="{D928138B-7241-48EB-8C50-DE5D818D88AD}" destId="{52B37321-72BC-473A-97EF-852297A45793}" srcOrd="1" destOrd="0" presId="urn:microsoft.com/office/officeart/2005/8/layout/vList6"/>
    <dgm:cxn modelId="{04B99DE6-3D03-4AE0-A3F9-A85811381EBE}" type="presParOf" srcId="{F75D0252-CE7E-4C1C-89D5-8FCD762BF56F}" destId="{D9BBB684-0D48-4D17-AD9B-5EC084407E1E}" srcOrd="9" destOrd="0" presId="urn:microsoft.com/office/officeart/2005/8/layout/vList6"/>
    <dgm:cxn modelId="{991EDAEB-0664-4EF7-B8A4-03C6E40BE3CB}" type="presParOf" srcId="{F75D0252-CE7E-4C1C-89D5-8FCD762BF56F}" destId="{046783C3-1D61-478C-AD4E-3C5C983E6007}" srcOrd="10" destOrd="0" presId="urn:microsoft.com/office/officeart/2005/8/layout/vList6"/>
    <dgm:cxn modelId="{406993AB-D8CA-4D8A-84C1-6742D165AFE0}" type="presParOf" srcId="{046783C3-1D61-478C-AD4E-3C5C983E6007}" destId="{4FC0794E-79EB-4918-B3F8-CEEFB8139A25}" srcOrd="0" destOrd="0" presId="urn:microsoft.com/office/officeart/2005/8/layout/vList6"/>
    <dgm:cxn modelId="{DE7C04A9-B29E-4142-859C-B805383E7893}" type="presParOf" srcId="{046783C3-1D61-478C-AD4E-3C5C983E6007}" destId="{F4918060-F319-4E8C-820F-C22720633450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4C4F118-698A-4C60-ADE6-221E82FF367B}">
      <dsp:nvSpPr>
        <dsp:cNvPr id="0" name=""/>
        <dsp:cNvSpPr/>
      </dsp:nvSpPr>
      <dsp:spPr>
        <a:xfrm>
          <a:off x="3303822" y="2565"/>
          <a:ext cx="4949685" cy="791695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r-Latn-ME" sz="800" kern="1200">
              <a:solidFill>
                <a:sysClr val="windowText" lastClr="000000"/>
              </a:solidFill>
              <a:latin typeface="Garamond" panose="02020404030301010803" pitchFamily="18" charset="0"/>
            </a:rPr>
            <a:t>Otkrivanje nasilja</a:t>
          </a:r>
          <a:endParaRPr lang="en-US" sz="800" kern="1200">
            <a:solidFill>
              <a:sysClr val="windowText" lastClr="000000"/>
            </a:solidFill>
            <a:latin typeface="Garamond" panose="02020404030301010803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r-Latn-ME" sz="800" kern="1200">
              <a:solidFill>
                <a:sysClr val="windowText" lastClr="000000"/>
              </a:solidFill>
              <a:latin typeface="Garamond" panose="02020404030301010803" pitchFamily="18" charset="0"/>
            </a:rPr>
            <a:t>Hitno reagovanje/Prekidanje nasilja ako se dešava u tom trenutku/Smirivanje situacije/Zbrinjavanje povreda ako ih ima</a:t>
          </a:r>
          <a:endParaRPr lang="en-US" sz="800" kern="1200">
            <a:solidFill>
              <a:sysClr val="windowText" lastClr="000000"/>
            </a:solidFill>
            <a:latin typeface="Garamond" panose="02020404030301010803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>
            <a:solidFill>
              <a:sysClr val="windowText" lastClr="000000"/>
            </a:solidFill>
            <a:latin typeface="Garamond" panose="02020404030301010803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>
            <a:solidFill>
              <a:sysClr val="windowText" lastClr="000000"/>
            </a:solidFill>
            <a:latin typeface="Garamond" panose="02020404030301010803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>
            <a:solidFill>
              <a:sysClr val="windowText" lastClr="000000"/>
            </a:solidFill>
            <a:latin typeface="Garamond" panose="02020404030301010803" pitchFamily="18" charset="0"/>
          </a:endParaRPr>
        </a:p>
      </dsp:txBody>
      <dsp:txXfrm>
        <a:off x="3303822" y="2565"/>
        <a:ext cx="4949685" cy="791695"/>
      </dsp:txXfrm>
    </dsp:sp>
    <dsp:sp modelId="{67186063-EE97-4343-B47B-8AE614E88AB2}">
      <dsp:nvSpPr>
        <dsp:cNvPr id="0" name=""/>
        <dsp:cNvSpPr/>
      </dsp:nvSpPr>
      <dsp:spPr>
        <a:xfrm>
          <a:off x="0" y="0"/>
          <a:ext cx="3299790" cy="72245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800" b="1" u="none" kern="1200">
              <a:solidFill>
                <a:sysClr val="windowText" lastClr="000000"/>
              </a:solidFill>
              <a:latin typeface="Garamond" panose="02020404030301010803" pitchFamily="18" charset="0"/>
            </a:rPr>
            <a:t>KORAK 1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800" b="1" u="none" kern="1200">
              <a:solidFill>
                <a:sysClr val="windowText" lastClr="000000"/>
              </a:solidFill>
              <a:latin typeface="Garamond" panose="02020404030301010803" pitchFamily="18" charset="0"/>
            </a:rPr>
            <a:t>OTKRIVANJE I PREKIDANJE NASILJA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800" b="1" u="none" kern="1200">
              <a:solidFill>
                <a:sysClr val="windowText" lastClr="000000"/>
              </a:solidFill>
              <a:latin typeface="Garamond" panose="02020404030301010803" pitchFamily="18" charset="0"/>
            </a:rPr>
            <a:t>(svi zaposleni)</a:t>
          </a:r>
          <a:endParaRPr lang="en-US" sz="800" b="1" u="none" kern="1200">
            <a:solidFill>
              <a:sysClr val="windowText" lastClr="000000"/>
            </a:solidFill>
            <a:latin typeface="Garamond" panose="02020404030301010803" pitchFamily="18" charset="0"/>
          </a:endParaRPr>
        </a:p>
      </dsp:txBody>
      <dsp:txXfrm>
        <a:off x="0" y="0"/>
        <a:ext cx="3299790" cy="722458"/>
      </dsp:txXfrm>
    </dsp:sp>
    <dsp:sp modelId="{8CA5DC68-06F9-457C-8534-A7522078AF7B}">
      <dsp:nvSpPr>
        <dsp:cNvPr id="0" name=""/>
        <dsp:cNvSpPr/>
      </dsp:nvSpPr>
      <dsp:spPr>
        <a:xfrm>
          <a:off x="3307089" y="975057"/>
          <a:ext cx="4949685" cy="773084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>
            <a:solidFill>
              <a:sysClr val="windowText" lastClr="000000"/>
            </a:solidFill>
            <a:latin typeface="Garamond" panose="02020404030301010803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r-Latn-ME" sz="800" kern="1200">
              <a:solidFill>
                <a:sysClr val="windowText" lastClr="000000"/>
              </a:solidFill>
              <a:latin typeface="Garamond" panose="02020404030301010803" pitchFamily="18" charset="0"/>
            </a:rPr>
            <a:t>Obavještavanje </a:t>
          </a:r>
          <a:r>
            <a:rPr lang="sr-Latn-ME" sz="800" kern="1200">
              <a:latin typeface="Garamond" pitchFamily="18" charset="0"/>
            </a:rPr>
            <a:t>Tima za zaštitu djece od zlostavljanja, zanemarivanja i nasilja usmeno i na </a:t>
          </a:r>
          <a:r>
            <a:rPr lang="sr-Latn-ME" sz="800" kern="1200">
              <a:solidFill>
                <a:sysClr val="windowText" lastClr="000000"/>
              </a:solidFill>
              <a:latin typeface="Garamond" panose="02020404030301010803" pitchFamily="18" charset="0"/>
            </a:rPr>
            <a:t>obrascu OPN</a:t>
          </a:r>
          <a:endParaRPr lang="en-US" sz="800" kern="1200">
            <a:solidFill>
              <a:sysClr val="windowText" lastClr="000000"/>
            </a:solidFill>
            <a:latin typeface="Garamond" panose="02020404030301010803" pitchFamily="18" charset="0"/>
          </a:endParaRPr>
        </a:p>
      </dsp:txBody>
      <dsp:txXfrm>
        <a:off x="3307089" y="975057"/>
        <a:ext cx="4949685" cy="773084"/>
      </dsp:txXfrm>
    </dsp:sp>
    <dsp:sp modelId="{AE4E4297-8500-453A-A6EB-C8E12FA76070}">
      <dsp:nvSpPr>
        <dsp:cNvPr id="0" name=""/>
        <dsp:cNvSpPr/>
      </dsp:nvSpPr>
      <dsp:spPr>
        <a:xfrm>
          <a:off x="4032" y="877800"/>
          <a:ext cx="3299790" cy="967597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800" b="1" kern="1200">
              <a:solidFill>
                <a:sysClr val="windowText" lastClr="000000"/>
              </a:solidFill>
              <a:latin typeface="Garamond" panose="02020404030301010803" pitchFamily="18" charset="0"/>
            </a:rPr>
            <a:t>KORAK 2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800" b="1" kern="1200">
              <a:solidFill>
                <a:sysClr val="windowText" lastClr="000000"/>
              </a:solidFill>
              <a:latin typeface="Garamond" panose="02020404030301010803" pitchFamily="18" charset="0"/>
            </a:rPr>
            <a:t>OBAVJEŠTAVANJE TIMA ZA ZAŠTITU DJECE OD ZLOSTAVLJANJA, ZANEMARIVANJA I NASILJA                         (zaposleni koji je otkrio nasilje)</a:t>
          </a:r>
        </a:p>
      </dsp:txBody>
      <dsp:txXfrm>
        <a:off x="4032" y="877800"/>
        <a:ext cx="3299790" cy="967597"/>
      </dsp:txXfrm>
    </dsp:sp>
    <dsp:sp modelId="{976B8D3D-963C-40EA-926D-9A85A82894E2}">
      <dsp:nvSpPr>
        <dsp:cNvPr id="0" name=""/>
        <dsp:cNvSpPr/>
      </dsp:nvSpPr>
      <dsp:spPr>
        <a:xfrm>
          <a:off x="3307848" y="1686056"/>
          <a:ext cx="4949685" cy="1056837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u="none" kern="1200">
            <a:solidFill>
              <a:sysClr val="windowText" lastClr="000000"/>
            </a:solidFill>
            <a:latin typeface="Garamond" panose="02020404030301010803" pitchFamily="18" charset="0"/>
          </a:endParaRPr>
        </a:p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r-Latn-CS" sz="800" kern="1200"/>
            <a:t>Tim prikuplja osnovne informacije o događaju putem razgovora sa zaposlenim koji je prijavio nasilje, svjedocima i po potrebi, žrtvom</a:t>
          </a:r>
          <a:endParaRPr lang="en-US" sz="800" u="none" kern="1200">
            <a:solidFill>
              <a:sysClr val="windowText" lastClr="000000"/>
            </a:solidFill>
            <a:latin typeface="Garamond" panose="02020404030301010803" pitchFamily="18" charset="0"/>
          </a:endParaRPr>
        </a:p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r-Latn-CS" sz="800" kern="1200"/>
            <a:t>Tim obavještava roditelja žrtve (ovo ne važi za situacije kada se sumnja na porodično nasilje, već na situacije nasilja od strane zaposlenog ili vršnjačko nasilje)</a:t>
          </a:r>
          <a:endParaRPr lang="en-US" sz="800" u="none" kern="1200">
            <a:solidFill>
              <a:sysClr val="windowText" lastClr="000000"/>
            </a:solidFill>
            <a:latin typeface="Garamond" panose="02020404030301010803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r-Latn-ME" sz="800" kern="1200"/>
            <a:t>Tim evidentira događaj u  list praćenja i </a:t>
          </a:r>
          <a:r>
            <a:rPr lang="es-US" sz="800" kern="1200"/>
            <a:t>Knji</a:t>
          </a:r>
          <a:r>
            <a:rPr lang="sr-Latn-ME" sz="800" kern="1200"/>
            <a:t>gu</a:t>
          </a:r>
          <a:r>
            <a:rPr lang="es-US" sz="800" kern="1200"/>
            <a:t> aktivnosti na osiguranju bezbjednosti </a:t>
          </a:r>
          <a:endParaRPr lang="en-US" sz="800" kern="1200">
            <a:solidFill>
              <a:sysClr val="windowText" lastClr="000000"/>
            </a:solidFill>
            <a:latin typeface="Garamond" panose="02020404030301010803" pitchFamily="18" charset="0"/>
          </a:endParaRPr>
        </a:p>
      </dsp:txBody>
      <dsp:txXfrm>
        <a:off x="3307848" y="1686056"/>
        <a:ext cx="4949685" cy="1056837"/>
      </dsp:txXfrm>
    </dsp:sp>
    <dsp:sp modelId="{9FC5BD72-450A-445C-ACA5-0EA6736306A7}">
      <dsp:nvSpPr>
        <dsp:cNvPr id="0" name=""/>
        <dsp:cNvSpPr/>
      </dsp:nvSpPr>
      <dsp:spPr>
        <a:xfrm>
          <a:off x="22" y="1864216"/>
          <a:ext cx="3299790" cy="1053891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800" b="1" kern="1200">
              <a:solidFill>
                <a:sysClr val="windowText" lastClr="000000"/>
              </a:solidFill>
              <a:latin typeface="Garamond" panose="02020404030301010803" pitchFamily="18" charset="0"/>
            </a:rPr>
            <a:t>KORAK 3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CS" sz="800" b="1" kern="1200">
              <a:solidFill>
                <a:sysClr val="windowText" lastClr="000000"/>
              </a:solidFill>
              <a:latin typeface="Garamond" panose="02020404030301010803" pitchFamily="18" charset="0"/>
            </a:rPr>
            <a:t>PREDUZIMANJE MJERA </a:t>
          </a:r>
          <a:r>
            <a:rPr lang="sr-Latn-ME" sz="800" b="1" kern="1200">
              <a:solidFill>
                <a:sysClr val="windowText" lastClr="000000"/>
              </a:solidFill>
              <a:latin typeface="Garamond" panose="02020404030301010803" pitchFamily="18" charset="0"/>
            </a:rPr>
            <a:t>ZA ZAŠTITU DJECE OD ZLOSTAVLJANJA, ZANEMARIVANJA I NASILJA 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800" b="1" kern="1200">
              <a:solidFill>
                <a:sysClr val="windowText" lastClr="000000"/>
              </a:solidFill>
              <a:latin typeface="Garamond" panose="02020404030301010803" pitchFamily="18" charset="0"/>
            </a:rPr>
            <a:t>(Tim i direktor)</a:t>
          </a:r>
          <a:endParaRPr lang="en-US" sz="800" kern="1200">
            <a:solidFill>
              <a:sysClr val="windowText" lastClr="000000"/>
            </a:solidFill>
            <a:latin typeface="Garamond" panose="02020404030301010803" pitchFamily="18" charset="0"/>
          </a:endParaRPr>
        </a:p>
      </dsp:txBody>
      <dsp:txXfrm>
        <a:off x="22" y="1864216"/>
        <a:ext cx="3299790" cy="1053891"/>
      </dsp:txXfrm>
    </dsp:sp>
    <dsp:sp modelId="{820B0BA7-42E1-4647-A285-89E114B1377F}">
      <dsp:nvSpPr>
        <dsp:cNvPr id="0" name=""/>
        <dsp:cNvSpPr/>
      </dsp:nvSpPr>
      <dsp:spPr>
        <a:xfrm>
          <a:off x="3307854" y="2697799"/>
          <a:ext cx="4949685" cy="1172931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r-Latn-ME" sz="800" kern="1200">
              <a:solidFill>
                <a:sysClr val="windowText" lastClr="000000"/>
              </a:solidFill>
              <a:latin typeface="Garamond" panose="02020404030301010803" pitchFamily="18" charset="0"/>
            </a:rPr>
            <a:t>Obavještavanje relevantnih strana i institucija </a:t>
          </a:r>
          <a:endParaRPr lang="en-US" sz="800" kern="1200">
            <a:solidFill>
              <a:sysClr val="windowText" lastClr="000000"/>
            </a:solidFill>
            <a:latin typeface="Garamond" panose="02020404030301010803" pitchFamily="18" charset="0"/>
          </a:endParaRPr>
        </a:p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r-Latn-ME" sz="800" kern="1200">
              <a:solidFill>
                <a:sysClr val="windowText" lastClr="000000"/>
              </a:solidFill>
              <a:latin typeface="Garamond" panose="02020404030301010803" pitchFamily="18" charset="0"/>
            </a:rPr>
            <a:t>U slučaju vršnjačkog nasilja, tim vrši procjenu rizika i određuje način reagovanja (pozivanje roditelja nasilnog djeteta),  uključivanje Centra za socijalni rad</a:t>
          </a:r>
          <a:endParaRPr lang="en-US" sz="800" kern="1200">
            <a:solidFill>
              <a:sysClr val="windowText" lastClr="000000"/>
            </a:solidFill>
            <a:latin typeface="Garamond" panose="02020404030301010803" pitchFamily="18" charset="0"/>
          </a:endParaRPr>
        </a:p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r-Latn-CS" sz="800" kern="1200"/>
            <a:t>U slučaju sumnje na porodično nasilje, zlostavljanje i zanemarivanje odmah se obavještava Centar za socijalni rad i/ili MUP na obrascu OPNI</a:t>
          </a:r>
          <a:endParaRPr lang="en-US" sz="800" kern="1200">
            <a:solidFill>
              <a:sysClr val="windowText" lastClr="000000"/>
            </a:solidFill>
            <a:latin typeface="Garamond" panose="02020404030301010803" pitchFamily="18" charset="0"/>
          </a:endParaRPr>
        </a:p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r-Latn-CS" sz="800" kern="1200"/>
            <a:t>U slučaju sumnje na nasilje, zlostavljanje i zanemarivanje od strane zaposlenih pokreće se disciplinski postupak u skladu sa Zakonom o radu i aktima dnevnog centra i obavještava se MUP na obrascu OPNI</a:t>
          </a:r>
          <a:endParaRPr lang="en-US" sz="800" kern="1200">
            <a:solidFill>
              <a:sysClr val="windowText" lastClr="000000"/>
            </a:solidFill>
            <a:latin typeface="Garamond" panose="02020404030301010803" pitchFamily="18" charset="0"/>
          </a:endParaRPr>
        </a:p>
      </dsp:txBody>
      <dsp:txXfrm>
        <a:off x="3307854" y="2697799"/>
        <a:ext cx="4949685" cy="1172931"/>
      </dsp:txXfrm>
    </dsp:sp>
    <dsp:sp modelId="{E8F4D502-B222-4AEF-870C-69B16E44C156}">
      <dsp:nvSpPr>
        <dsp:cNvPr id="0" name=""/>
        <dsp:cNvSpPr/>
      </dsp:nvSpPr>
      <dsp:spPr>
        <a:xfrm>
          <a:off x="22" y="3871907"/>
          <a:ext cx="3299790" cy="552133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800" b="1" kern="1200">
              <a:solidFill>
                <a:sysClr val="windowText" lastClr="000000"/>
              </a:solidFill>
              <a:latin typeface="Garamond" panose="02020404030301010803" pitchFamily="18" charset="0"/>
            </a:rPr>
            <a:t>KORAK 5</a:t>
          </a:r>
        </a:p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800" b="1" kern="1200">
              <a:solidFill>
                <a:sysClr val="windowText" lastClr="000000"/>
              </a:solidFill>
              <a:latin typeface="Garamond" panose="02020404030301010803" pitchFamily="18" charset="0"/>
            </a:rPr>
            <a:t>INDIVIDUALNI PLAN PODRŠKE</a:t>
          </a:r>
          <a:endParaRPr lang="en-US" sz="800" kern="1200">
            <a:solidFill>
              <a:sysClr val="windowText" lastClr="000000"/>
            </a:solidFill>
            <a:latin typeface="Garamond" panose="02020404030301010803" pitchFamily="18" charset="0"/>
          </a:endParaRPr>
        </a:p>
      </dsp:txBody>
      <dsp:txXfrm>
        <a:off x="22" y="3871907"/>
        <a:ext cx="3299790" cy="552133"/>
      </dsp:txXfrm>
    </dsp:sp>
    <dsp:sp modelId="{52B37321-72BC-473A-97EF-852297A45793}">
      <dsp:nvSpPr>
        <dsp:cNvPr id="0" name=""/>
        <dsp:cNvSpPr/>
      </dsp:nvSpPr>
      <dsp:spPr>
        <a:xfrm>
          <a:off x="3307848" y="4763862"/>
          <a:ext cx="4949685" cy="459621"/>
        </a:xfrm>
        <a:prstGeom prst="rightArrow">
          <a:avLst>
            <a:gd name="adj1" fmla="val 75000"/>
            <a:gd name="adj2" fmla="val 50000"/>
          </a:avLst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ysClr val="windowText" lastClr="000000"/>
              </a:solidFill>
              <a:latin typeface="Garamond" panose="02020404030301010803" pitchFamily="18" charset="0"/>
            </a:rPr>
            <a:t>Pra</a:t>
          </a:r>
          <a:r>
            <a:rPr lang="sr-Latn-CS" sz="800" b="0" kern="1200">
              <a:solidFill>
                <a:sysClr val="windowText" lastClr="000000"/>
              </a:solidFill>
              <a:latin typeface="Garamond" panose="02020404030301010803" pitchFamily="18" charset="0"/>
            </a:rPr>
            <a:t>ć</a:t>
          </a:r>
          <a:r>
            <a:rPr lang="en-US" sz="800" b="0" kern="1200">
              <a:solidFill>
                <a:sysClr val="windowText" lastClr="000000"/>
              </a:solidFill>
              <a:latin typeface="Garamond" panose="02020404030301010803" pitchFamily="18" charset="0"/>
            </a:rPr>
            <a:t>enje</a:t>
          </a:r>
          <a:r>
            <a:rPr lang="sr-Latn-RS" sz="800" b="0" kern="1200">
              <a:solidFill>
                <a:sysClr val="windowText" lastClr="000000"/>
              </a:solidFill>
              <a:latin typeface="Garamond" panose="02020404030301010803" pitchFamily="18" charset="0"/>
            </a:rPr>
            <a:t> preduzetih aktivnosti,</a:t>
          </a:r>
          <a:r>
            <a:rPr lang="en-US" sz="800" b="0" kern="1200">
              <a:solidFill>
                <a:sysClr val="windowText" lastClr="000000"/>
              </a:solidFill>
              <a:latin typeface="Garamond" panose="02020404030301010803" pitchFamily="18" charset="0"/>
            </a:rPr>
            <a:t> efekata preduzetih mjera </a:t>
          </a:r>
        </a:p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r-Latn-CS" sz="800" kern="1200">
              <a:solidFill>
                <a:sysClr val="windowText" lastClr="000000"/>
              </a:solidFill>
              <a:latin typeface="Garamond" panose="02020404030301010803" pitchFamily="18" charset="0"/>
            </a:rPr>
            <a:t>Tim, po potrebi, revidira plan mjera i aktvinosti nakon konsultacija</a:t>
          </a:r>
          <a:endParaRPr lang="en-US" sz="800" kern="1200">
            <a:solidFill>
              <a:sysClr val="windowText" lastClr="000000"/>
            </a:solidFill>
            <a:latin typeface="Garamond" panose="02020404030301010803" pitchFamily="18" charset="0"/>
          </a:endParaRPr>
        </a:p>
      </dsp:txBody>
      <dsp:txXfrm>
        <a:off x="3307848" y="4763862"/>
        <a:ext cx="4949685" cy="459621"/>
      </dsp:txXfrm>
    </dsp:sp>
    <dsp:sp modelId="{C218573D-E78A-4666-93C0-7A3305EEB29E}">
      <dsp:nvSpPr>
        <dsp:cNvPr id="0" name=""/>
        <dsp:cNvSpPr/>
      </dsp:nvSpPr>
      <dsp:spPr>
        <a:xfrm>
          <a:off x="22" y="4698508"/>
          <a:ext cx="3299790" cy="606508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800" b="1" kern="1200">
              <a:solidFill>
                <a:sysClr val="windowText" lastClr="000000"/>
              </a:solidFill>
              <a:latin typeface="Garamond" panose="02020404030301010803" pitchFamily="18" charset="0"/>
            </a:rPr>
            <a:t>KORAK  6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800" b="1" kern="1200">
              <a:solidFill>
                <a:sysClr val="windowText" lastClr="000000"/>
              </a:solidFill>
              <a:latin typeface="Garamond" panose="02020404030301010803" pitchFamily="18" charset="0"/>
            </a:rPr>
            <a:t>PRAĆENJE EFEKATA PREDUZETIH MJERA</a:t>
          </a:r>
          <a:endParaRPr lang="en-US" sz="800" b="1" kern="1200">
            <a:solidFill>
              <a:sysClr val="windowText" lastClr="000000"/>
            </a:solidFill>
            <a:latin typeface="Garamond" panose="02020404030301010803" pitchFamily="18" charset="0"/>
          </a:endParaRPr>
        </a:p>
      </dsp:txBody>
      <dsp:txXfrm>
        <a:off x="22" y="4698508"/>
        <a:ext cx="3299790" cy="606508"/>
      </dsp:txXfrm>
    </dsp:sp>
    <dsp:sp modelId="{F4918060-F319-4E8C-820F-C22720633450}">
      <dsp:nvSpPr>
        <dsp:cNvPr id="0" name=""/>
        <dsp:cNvSpPr/>
      </dsp:nvSpPr>
      <dsp:spPr>
        <a:xfrm>
          <a:off x="3241192" y="3844665"/>
          <a:ext cx="4949685" cy="542022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sr-Latn-ME" sz="6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r-Latn-ME" sz="800" u="none" kern="1200">
              <a:latin typeface="Garamond" pitchFamily="18" charset="0"/>
            </a:rPr>
            <a:t>Tim </a:t>
          </a:r>
          <a:r>
            <a:rPr lang="en-US" sz="800" u="none" kern="1200">
              <a:latin typeface="Garamond" pitchFamily="18" charset="0"/>
            </a:rPr>
            <a:t>priprema </a:t>
          </a:r>
          <a:r>
            <a:rPr lang="sr-Latn-ME" sz="800" u="none" kern="1200">
              <a:latin typeface="Garamond" pitchFamily="18" charset="0"/>
            </a:rPr>
            <a:t>i sprovodi I</a:t>
          </a:r>
          <a:r>
            <a:rPr lang="en-US" sz="800" u="none" kern="1200">
              <a:latin typeface="Garamond" pitchFamily="18" charset="0"/>
            </a:rPr>
            <a:t>ndividualni plan podrške - zaštite i rada sa djetetom </a:t>
          </a:r>
          <a:r>
            <a:rPr lang="sr-Latn-ME" sz="800" u="none" kern="1200">
              <a:latin typeface="Garamond" pitchFamily="18" charset="0"/>
            </a:rPr>
            <a:t> </a:t>
          </a:r>
          <a:r>
            <a:rPr lang="en-US" sz="800" u="none" kern="1200">
              <a:latin typeface="Garamond" pitchFamily="18" charset="0"/>
            </a:rPr>
            <a:t>u saradnji sa </a:t>
          </a:r>
          <a:r>
            <a:rPr lang="sr-Latn-ME" sz="800" u="none" kern="1200">
              <a:latin typeface="Garamond" pitchFamily="18" charset="0"/>
            </a:rPr>
            <a:t>C</a:t>
          </a:r>
          <a:r>
            <a:rPr lang="en-US" sz="800" u="none" kern="1200">
              <a:latin typeface="Garamond" pitchFamily="18" charset="0"/>
            </a:rPr>
            <a:t>entrom za socijalni rad</a:t>
          </a:r>
          <a:endParaRPr lang="sr-Latn-ME" sz="800" kern="1200">
            <a:latin typeface="Garamond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r-Latn-CS" sz="800" kern="1200">
              <a:solidFill>
                <a:sysClr val="windowText" lastClr="000000"/>
              </a:solidFill>
              <a:latin typeface="Garamond" panose="02020404030301010803" pitchFamily="18" charset="0"/>
            </a:rPr>
            <a:t>Određuje se odrasla osoba – mentor </a:t>
          </a:r>
          <a:endParaRPr lang="en-US" sz="800" kern="1200">
            <a:solidFill>
              <a:sysClr val="windowText" lastClr="000000"/>
            </a:solidFill>
            <a:latin typeface="Garamond" panose="02020404030301010803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r-Latn-ME" sz="800" kern="1200">
              <a:solidFill>
                <a:sysClr val="windowText" lastClr="000000"/>
              </a:solidFill>
              <a:latin typeface="Garamond" panose="02020404030301010803" pitchFamily="18" charset="0"/>
            </a:rPr>
            <a:t>Mentor u saradnji sa Timom prati ostvarivanje IPP</a:t>
          </a:r>
          <a:endParaRPr lang="en-US" sz="800" kern="1200">
            <a:solidFill>
              <a:sysClr val="windowText" lastClr="000000"/>
            </a:solidFill>
            <a:latin typeface="Garamond" panose="02020404030301010803" pitchFamily="18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>
            <a:solidFill>
              <a:sysClr val="windowText" lastClr="000000"/>
            </a:solidFill>
            <a:latin typeface="Garamond" panose="02020404030301010803" pitchFamily="18" charset="0"/>
          </a:endParaRPr>
        </a:p>
      </dsp:txBody>
      <dsp:txXfrm>
        <a:off x="3241192" y="3844665"/>
        <a:ext cx="4949685" cy="542022"/>
      </dsp:txXfrm>
    </dsp:sp>
    <dsp:sp modelId="{4FC0794E-79EB-4918-B3F8-CEEFB8139A25}">
      <dsp:nvSpPr>
        <dsp:cNvPr id="0" name=""/>
        <dsp:cNvSpPr/>
      </dsp:nvSpPr>
      <dsp:spPr>
        <a:xfrm>
          <a:off x="22" y="2924265"/>
          <a:ext cx="3299790" cy="552133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800" b="1" kern="1200">
              <a:solidFill>
                <a:sysClr val="windowText" lastClr="000000"/>
              </a:solidFill>
              <a:latin typeface="Garamond" panose="02020404030301010803" pitchFamily="18" charset="0"/>
            </a:rPr>
            <a:t>KORAK 4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800" b="1" kern="1200">
              <a:solidFill>
                <a:sysClr val="windowText" lastClr="000000"/>
              </a:solidFill>
              <a:latin typeface="Garamond" panose="02020404030301010803" pitchFamily="18" charset="0"/>
            </a:rPr>
            <a:t>UKLJUČIVANJE RELEVANTNIH  STRANA I INSTITUCIJA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800" b="1" kern="1200">
              <a:solidFill>
                <a:sysClr val="windowText" lastClr="000000"/>
              </a:solidFill>
              <a:latin typeface="Garamond" panose="02020404030301010803" pitchFamily="18" charset="0"/>
            </a:rPr>
            <a:t>(Tim i direktor)</a:t>
          </a:r>
          <a:endParaRPr lang="en-US" sz="800" kern="1200">
            <a:solidFill>
              <a:sysClr val="windowText" lastClr="000000"/>
            </a:solidFill>
            <a:latin typeface="Garamond" panose="02020404030301010803" pitchFamily="18" charset="0"/>
          </a:endParaRPr>
        </a:p>
      </dsp:txBody>
      <dsp:txXfrm>
        <a:off x="22" y="2924265"/>
        <a:ext cx="3299790" cy="5521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98074-3107-42D7-8EAC-B7F81B0D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11395</Words>
  <Characters>64955</Characters>
  <Application>Microsoft Office Word</Application>
  <DocSecurity>0</DocSecurity>
  <Lines>541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bratislava stojkovic</dc:creator>
  <cp:lastModifiedBy>Pc</cp:lastModifiedBy>
  <cp:revision>2</cp:revision>
  <cp:lastPrinted>2017-10-16T10:40:00Z</cp:lastPrinted>
  <dcterms:created xsi:type="dcterms:W3CDTF">2017-11-29T11:34:00Z</dcterms:created>
  <dcterms:modified xsi:type="dcterms:W3CDTF">2017-11-29T11:34:00Z</dcterms:modified>
</cp:coreProperties>
</file>